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Calibri" w:eastAsia="Calibri" w:hAnsi="Calibri" w:cs="Times New Roman"/>
          <w:color w:val="404040"/>
          <w:sz w:val="20"/>
          <w:szCs w:val="20"/>
          <w:lang w:eastAsia="ja-JP"/>
        </w:rPr>
        <w:id w:val="835350652"/>
        <w:docPartObj>
          <w:docPartGallery w:val="Cover Pages"/>
          <w:docPartUnique/>
        </w:docPartObj>
      </w:sdtPr>
      <w:sdtEndPr>
        <w:rPr>
          <w:b/>
          <w:bCs/>
          <w:iCs/>
          <w:color w:val="0070C0"/>
          <w:sz w:val="32"/>
          <w:szCs w:val="32"/>
        </w:rPr>
      </w:sdtEndPr>
      <w:sdtContent>
        <w:p w14:paraId="3A325D69" w14:textId="67234052" w:rsidR="00A03644" w:rsidRPr="00A03644" w:rsidRDefault="00102B03" w:rsidP="00A03644">
          <w:pPr>
            <w:spacing w:after="180" w:line="336" w:lineRule="auto"/>
            <w:rPr>
              <w:rFonts w:ascii="Calibri" w:eastAsia="Calibri" w:hAnsi="Calibri" w:cs="Times New Roman"/>
              <w:color w:val="404040"/>
              <w:sz w:val="20"/>
              <w:szCs w:val="20"/>
              <w:lang w:eastAsia="ja-JP"/>
            </w:rPr>
          </w:pPr>
          <w:r w:rsidRPr="00102B03">
            <w:rPr>
              <w:rFonts w:ascii="Calibri" w:eastAsia="Calibri" w:hAnsi="Calibri" w:cs="Times New Roman"/>
              <w:b/>
              <w:bCs/>
              <w:iCs/>
              <w:noProof/>
              <w:color w:val="0070C0"/>
              <w:sz w:val="32"/>
              <w:szCs w:val="32"/>
              <w:lang w:eastAsia="ja-JP"/>
            </w:rPr>
            <mc:AlternateContent>
              <mc:Choice Requires="wps">
                <w:drawing>
                  <wp:anchor distT="45720" distB="45720" distL="114300" distR="114300" simplePos="0" relativeHeight="251665408" behindDoc="0" locked="0" layoutInCell="1" allowOverlap="1" wp14:anchorId="380A44E0" wp14:editId="7A6C6AB5">
                    <wp:simplePos x="0" y="0"/>
                    <wp:positionH relativeFrom="page">
                      <wp:posOffset>5185410</wp:posOffset>
                    </wp:positionH>
                    <wp:positionV relativeFrom="paragraph">
                      <wp:posOffset>0</wp:posOffset>
                    </wp:positionV>
                    <wp:extent cx="236093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BBEBD68" w14:textId="634533D6" w:rsidR="005E411F" w:rsidRPr="00102B03" w:rsidRDefault="005E411F" w:rsidP="00102B03">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2B03">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0A44E0" id="_x0000_t202" coordsize="21600,21600" o:spt="202" path="m,l,21600r21600,l21600,xe">
                    <v:stroke joinstyle="miter"/>
                    <v:path gradientshapeok="t" o:connecttype="rect"/>
                  </v:shapetype>
                  <v:shape id="Text Box 2" o:spid="_x0000_s1026" type="#_x0000_t202" style="position:absolute;margin-left:408.3pt;margin-top:0;width:185.9pt;height:110.6pt;z-index:251665408;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" filled="f" stroked="f">
                    <v:textbox style="mso-fit-shape-to-text:t">
                      <w:txbxContent>
                        <w:p w14:paraId="0BBEBD68" w14:textId="634533D6" w:rsidR="005E411F" w:rsidRPr="00102B03" w:rsidRDefault="005E411F" w:rsidP="00102B03">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2B03">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w10:wrap type="square" anchorx="page"/>
                  </v:shape>
                </w:pict>
              </mc:Fallback>
            </mc:AlternateContent>
          </w:r>
          <w:r w:rsidR="00A03644" w:rsidRPr="00A03644">
            <w:rPr>
              <w:rFonts w:ascii="Calibri" w:eastAsia="Calibri" w:hAnsi="Calibri" w:cs="Times New Roman"/>
              <w:noProof/>
              <w:color w:val="404040"/>
              <w:sz w:val="20"/>
              <w:szCs w:val="20"/>
            </w:rPr>
            <mc:AlternateContent>
              <mc:Choice Requires="wps">
                <w:drawing>
                  <wp:anchor distT="0" distB="0" distL="114300" distR="114300" simplePos="0" relativeHeight="251662336" behindDoc="0" locked="0" layoutInCell="1" allowOverlap="1" wp14:anchorId="74B608ED" wp14:editId="06815454">
                    <wp:simplePos x="0" y="0"/>
                    <wp:positionH relativeFrom="column">
                      <wp:posOffset>-647700</wp:posOffset>
                    </wp:positionH>
                    <wp:positionV relativeFrom="paragraph">
                      <wp:posOffset>-704850</wp:posOffset>
                    </wp:positionV>
                    <wp:extent cx="4210050" cy="2133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210050" cy="2133600"/>
                            </a:xfrm>
                            <a:prstGeom prst="rect">
                              <a:avLst/>
                            </a:prstGeom>
                            <a:solidFill>
                              <a:sysClr val="window" lastClr="FFFFFF"/>
                            </a:solidFill>
                            <a:ln w="6350">
                              <a:noFill/>
                            </a:ln>
                            <a:effectLst/>
                          </wps:spPr>
                          <wps:txbx>
                            <w:txbxContent>
                              <w:p w14:paraId="5957F894" w14:textId="77777777" w:rsidR="005E411F" w:rsidRDefault="005E411F" w:rsidP="00A03644">
                                <w:bookmarkStart w:id="0" w:name="_Hlk127191426"/>
                                <w:bookmarkStart w:id="1" w:name="_Hlk127191427"/>
                                <w:bookmarkStart w:id="2" w:name="_Hlk127191432"/>
                                <w:bookmarkStart w:id="3" w:name="_Hlk127191433"/>
                                <w:bookmarkStart w:id="4" w:name="_Hlk127191434"/>
                                <w:bookmarkStart w:id="5" w:name="_Hlk127191435"/>
                                <w:bookmarkStart w:id="6" w:name="_Hlk127191436"/>
                                <w:bookmarkStart w:id="7" w:name="_Hlk127191437"/>
                                <w:bookmarkStart w:id="8" w:name="_Hlk127191438"/>
                                <w:bookmarkStart w:id="9" w:name="_Hlk127191439"/>
                                <w:r>
                                  <w:rPr>
                                    <w:noProof/>
                                  </w:rPr>
                                  <w:drawing>
                                    <wp:inline distT="0" distB="0" distL="0" distR="0" wp14:anchorId="1EE8357C" wp14:editId="4D58A937">
                                      <wp:extent cx="4183363" cy="155257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B-logo-539x200.jpg"/>
                                              <pic:cNvPicPr/>
                                            </pic:nvPicPr>
                                            <pic:blipFill>
                                              <a:blip r:embed="rId11">
                                                <a:extLst>
                                                  <a:ext uri="{28A0092B-C50C-407E-A947-70E740481C1C}">
                                                    <a14:useLocalDpi xmlns:a14="http://schemas.microsoft.com/office/drawing/2010/main" val="0"/>
                                                  </a:ext>
                                                </a:extLst>
                                              </a:blip>
                                              <a:stretch>
                                                <a:fillRect/>
                                              </a:stretch>
                                            </pic:blipFill>
                                            <pic:spPr>
                                              <a:xfrm>
                                                <a:off x="0" y="0"/>
                                                <a:ext cx="4184685" cy="1553066"/>
                                              </a:xfrm>
                                              <a:prstGeom prst="rect">
                                                <a:avLst/>
                                              </a:prstGeom>
                                            </pic:spPr>
                                          </pic:pic>
                                        </a:graphicData>
                                      </a:graphic>
                                    </wp:inline>
                                  </w:drawing>
                                </w:r>
                                <w:bookmarkEnd w:id="0"/>
                                <w:bookmarkEnd w:id="1"/>
                                <w:bookmarkEnd w:id="2"/>
                                <w:bookmarkEnd w:id="3"/>
                                <w:bookmarkEnd w:id="4"/>
                                <w:bookmarkEnd w:id="5"/>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B608ED" id="Text Box 7" o:spid="_x0000_s1027" type="#_x0000_t202" style="position:absolute;margin-left:-51pt;margin-top:-55.5pt;width:331.5pt;height:16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" fillcolor="window" stroked="f" strokeweight=".5pt">
                    <v:textbox>
                      <w:txbxContent>
                        <w:p w14:paraId="5957F894" w14:textId="77777777" w:rsidR="005E411F" w:rsidRDefault="005E411F" w:rsidP="00A03644">
                          <w:bookmarkStart w:id="10" w:name="_Hlk127191426"/>
                          <w:bookmarkStart w:id="11" w:name="_Hlk127191427"/>
                          <w:bookmarkStart w:id="12" w:name="_Hlk127191432"/>
                          <w:bookmarkStart w:id="13" w:name="_Hlk127191433"/>
                          <w:bookmarkStart w:id="14" w:name="_Hlk127191434"/>
                          <w:bookmarkStart w:id="15" w:name="_Hlk127191435"/>
                          <w:bookmarkStart w:id="16" w:name="_Hlk127191436"/>
                          <w:bookmarkStart w:id="17" w:name="_Hlk127191437"/>
                          <w:bookmarkStart w:id="18" w:name="_Hlk127191438"/>
                          <w:bookmarkStart w:id="19" w:name="_Hlk127191439"/>
                          <w:r>
                            <w:rPr>
                              <w:noProof/>
                            </w:rPr>
                            <w:drawing>
                              <wp:inline distT="0" distB="0" distL="0" distR="0" wp14:anchorId="1EE8357C" wp14:editId="4D58A937">
                                <wp:extent cx="4183363" cy="155257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B-logo-539x200.jpg"/>
                                        <pic:cNvPicPr/>
                                      </pic:nvPicPr>
                                      <pic:blipFill>
                                        <a:blip r:embed="rId11">
                                          <a:extLst>
                                            <a:ext uri="{28A0092B-C50C-407E-A947-70E740481C1C}">
                                              <a14:useLocalDpi xmlns:a14="http://schemas.microsoft.com/office/drawing/2010/main" val="0"/>
                                            </a:ext>
                                          </a:extLst>
                                        </a:blip>
                                        <a:stretch>
                                          <a:fillRect/>
                                        </a:stretch>
                                      </pic:blipFill>
                                      <pic:spPr>
                                        <a:xfrm>
                                          <a:off x="0" y="0"/>
                                          <a:ext cx="4184685" cy="1553066"/>
                                        </a:xfrm>
                                        <a:prstGeom prst="rect">
                                          <a:avLst/>
                                        </a:prstGeom>
                                      </pic:spPr>
                                    </pic:pic>
                                  </a:graphicData>
                                </a:graphic>
                              </wp:inline>
                            </w:drawing>
                          </w:r>
                          <w:bookmarkEnd w:id="10"/>
                          <w:bookmarkEnd w:id="11"/>
                          <w:bookmarkEnd w:id="12"/>
                          <w:bookmarkEnd w:id="13"/>
                          <w:bookmarkEnd w:id="14"/>
                          <w:bookmarkEnd w:id="15"/>
                          <w:bookmarkEnd w:id="16"/>
                          <w:bookmarkEnd w:id="17"/>
                          <w:bookmarkEnd w:id="18"/>
                          <w:bookmarkEnd w:id="19"/>
                        </w:p>
                      </w:txbxContent>
                    </v:textbox>
                  </v:shape>
                </w:pict>
              </mc:Fallback>
            </mc:AlternateContent>
          </w:r>
          <w:r w:rsidR="00A03644" w:rsidRPr="00A03644">
            <w:rPr>
              <w:rFonts w:ascii="Calibri" w:eastAsia="Calibri" w:hAnsi="Calibri" w:cs="Times New Roman"/>
              <w:noProof/>
              <w:color w:val="404040"/>
              <w:sz w:val="20"/>
              <w:szCs w:val="20"/>
            </w:rPr>
            <mc:AlternateContent>
              <mc:Choice Requires="wpg">
                <w:drawing>
                  <wp:anchor distT="0" distB="0" distL="114300" distR="114300" simplePos="0" relativeHeight="251659264" behindDoc="0" locked="0" layoutInCell="0" allowOverlap="1" wp14:anchorId="41A9AA1C" wp14:editId="7F146600">
                    <wp:simplePos x="0" y="0"/>
                    <wp:positionH relativeFrom="page">
                      <wp:align>right</wp:align>
                    </wp:positionH>
                    <wp:positionV relativeFrom="page">
                      <wp:align>top</wp:align>
                    </wp:positionV>
                    <wp:extent cx="3118485"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rgbClr val="9BBB59"/>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rgbClr val="9BBB59">
                                      <a:alpha val="80000"/>
                                    </a:srgbClr>
                                  </a:fgClr>
                                  <a:bgClr>
                                    <a:sysClr val="window" lastClr="FFFFFF">
                                      <a:alpha val="80000"/>
                                    </a:sys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D336CD5" w14:textId="77777777" w:rsidR="005E411F" w:rsidRPr="00A03644" w:rsidRDefault="005E411F" w:rsidP="00A03644">
                                  <w:pPr>
                                    <w:pStyle w:val="NoSpacing"/>
                                    <w:shd w:val="clear" w:color="auto" w:fill="9BBB59"/>
                                    <w:rPr>
                                      <w:rFonts w:ascii="Cambria" w:eastAsia="Times New Roman" w:hAnsi="Cambria" w:cs="Times New Roman"/>
                                      <w:b/>
                                      <w:bCs/>
                                      <w:color w:val="FFFFFF"/>
                                      <w:sz w:val="96"/>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8E320FD" w14:textId="395CD223" w:rsidR="005E411F" w:rsidRDefault="005E411F" w:rsidP="00A03644">
                                  <w:pPr>
                                    <w:pStyle w:val="NoSpacing"/>
                                    <w:rPr>
                                      <w:b/>
                                      <w:color w:val="FFFFFF"/>
                                      <w:sz w:val="24"/>
                                      <w:szCs w:val="28"/>
                                    </w:rPr>
                                  </w:pPr>
                                  <w:r>
                                    <w:rPr>
                                      <w:b/>
                                      <w:color w:val="FFFFFF"/>
                                      <w:sz w:val="24"/>
                                      <w:szCs w:val="28"/>
                                    </w:rPr>
                                    <w:t>City of West Palm Beach</w:t>
                                  </w:r>
                                </w:p>
                                <w:p w14:paraId="38F66627" w14:textId="2000402B" w:rsidR="005E411F" w:rsidRDefault="005E411F" w:rsidP="00A03644">
                                  <w:pPr>
                                    <w:pStyle w:val="NoSpacing"/>
                                    <w:rPr>
                                      <w:b/>
                                      <w:color w:val="FFFFFF"/>
                                      <w:sz w:val="24"/>
                                      <w:szCs w:val="28"/>
                                    </w:rPr>
                                  </w:pPr>
                                  <w:r>
                                    <w:rPr>
                                      <w:b/>
                                      <w:color w:val="FFFFFF"/>
                                      <w:sz w:val="24"/>
                                      <w:szCs w:val="28"/>
                                    </w:rPr>
                                    <w:t>HOME-ARP Substantial Amendment</w:t>
                                  </w:r>
                                </w:p>
                                <w:p w14:paraId="44AA79ED" w14:textId="76B7130F" w:rsidR="005E411F" w:rsidRPr="00A03644" w:rsidRDefault="005E411F" w:rsidP="00A03644">
                                  <w:pPr>
                                    <w:pStyle w:val="NoSpacing"/>
                                    <w:rPr>
                                      <w:b/>
                                      <w:color w:val="FFFFFF"/>
                                      <w:sz w:val="28"/>
                                      <w:szCs w:val="28"/>
                                    </w:rPr>
                                  </w:pPr>
                                  <w:r>
                                    <w:rPr>
                                      <w:b/>
                                      <w:color w:val="FFFFFF"/>
                                      <w:sz w:val="24"/>
                                      <w:szCs w:val="28"/>
                                    </w:rPr>
                                    <w:t>Resolution 26-23</w:t>
                                  </w:r>
                                </w:p>
                                <w:sdt>
                                  <w:sdtPr>
                                    <w:rPr>
                                      <w:b/>
                                      <w:color w:val="FFFFFF"/>
                                      <w:sz w:val="28"/>
                                      <w:szCs w:val="28"/>
                                    </w:rPr>
                                    <w:alias w:val="Company"/>
                                    <w:id w:val="-1942373601"/>
                                    <w:showingPlcHdr/>
                                    <w:dataBinding w:prefixMappings="xmlns:ns0='http://schemas.openxmlformats.org/officeDocument/2006/extended-properties'" w:xpath="/ns0:Properties[1]/ns0:Company[1]" w:storeItemID="{6668398D-A668-4E3E-A5EB-62B293D839F1}"/>
                                    <w:text/>
                                  </w:sdtPr>
                                  <w:sdtContent>
                                    <w:p w14:paraId="5C755C2E" w14:textId="77777777" w:rsidR="005E411F" w:rsidRPr="00A03644" w:rsidRDefault="005E411F" w:rsidP="00A03644">
                                      <w:pPr>
                                        <w:pStyle w:val="NoSpacing"/>
                                        <w:rPr>
                                          <w:b/>
                                          <w:color w:val="FFFFFF"/>
                                          <w:sz w:val="28"/>
                                          <w:szCs w:val="28"/>
                                        </w:rPr>
                                      </w:pPr>
                                      <w:r w:rsidRPr="00A03644">
                                        <w:rPr>
                                          <w:b/>
                                          <w:color w:val="FFFFFF"/>
                                          <w:sz w:val="28"/>
                                          <w:szCs w:val="28"/>
                                        </w:rPr>
                                        <w:t xml:space="preserve">     </w:t>
                                      </w:r>
                                    </w:p>
                                  </w:sdtContent>
                                </w:sdt>
                                <w:p w14:paraId="1D5E3B7C" w14:textId="77777777" w:rsidR="005E411F" w:rsidRPr="00A03644" w:rsidRDefault="005E411F" w:rsidP="00A03644">
                                  <w:pPr>
                                    <w:pStyle w:val="NoSpacing"/>
                                    <w:rPr>
                                      <w:b/>
                                      <w:color w:val="FFFFFF"/>
                                      <w:sz w:val="28"/>
                                      <w:szCs w:val="28"/>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1A9AA1C" id="Group 14" o:spid="_x0000_s1028"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" o:allowincell="f">
                    <v:group id="Group 364" o:spid="_x0000_s1029"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30"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" fillcolor="#9bbb59" stroked="f" strokecolor="#d8d8d8"/>
                      <v:rect id="Rectangle 366" o:spid="_x0000_s1031"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" fillcolor="#9bbb59" stroked="f" strokecolor="white" strokeweight="1pt">
                        <v:fill r:id="rId12" o:title="" opacity="52428f" color2="window" o:opacity2="52428f" type="pattern"/>
                        <v:shadow color="#d8d8d8" offset="3pt,3pt"/>
                      </v:rect>
                    </v:group>
                    <v:rect id="Rectangle 367" o:spid="_x0000_s1032"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5D336CD5" w14:textId="77777777" w:rsidR="005E411F" w:rsidRPr="00A03644" w:rsidRDefault="005E411F" w:rsidP="00A03644">
                            <w:pPr>
                              <w:pStyle w:val="NoSpacing"/>
                              <w:shd w:val="clear" w:color="auto" w:fill="9BBB59"/>
                              <w:rPr>
                                <w:rFonts w:ascii="Cambria" w:eastAsia="Times New Roman" w:hAnsi="Cambria" w:cs="Times New Roman"/>
                                <w:b/>
                                <w:bCs/>
                                <w:color w:val="FFFFFF"/>
                                <w:sz w:val="96"/>
                                <w:szCs w:val="96"/>
                              </w:rPr>
                            </w:pPr>
                          </w:p>
                        </w:txbxContent>
                      </v:textbox>
                    </v:rect>
                    <v:rect id="Rectangle 9" o:spid="_x0000_s1033"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18E320FD" w14:textId="395CD223" w:rsidR="005E411F" w:rsidRDefault="005E411F" w:rsidP="00A03644">
                            <w:pPr>
                              <w:pStyle w:val="NoSpacing"/>
                              <w:rPr>
                                <w:b/>
                                <w:color w:val="FFFFFF"/>
                                <w:sz w:val="24"/>
                                <w:szCs w:val="28"/>
                              </w:rPr>
                            </w:pPr>
                            <w:r>
                              <w:rPr>
                                <w:b/>
                                <w:color w:val="FFFFFF"/>
                                <w:sz w:val="24"/>
                                <w:szCs w:val="28"/>
                              </w:rPr>
                              <w:t>City of West Palm Beach</w:t>
                            </w:r>
                          </w:p>
                          <w:p w14:paraId="38F66627" w14:textId="2000402B" w:rsidR="005E411F" w:rsidRDefault="005E411F" w:rsidP="00A03644">
                            <w:pPr>
                              <w:pStyle w:val="NoSpacing"/>
                              <w:rPr>
                                <w:b/>
                                <w:color w:val="FFFFFF"/>
                                <w:sz w:val="24"/>
                                <w:szCs w:val="28"/>
                              </w:rPr>
                            </w:pPr>
                            <w:r>
                              <w:rPr>
                                <w:b/>
                                <w:color w:val="FFFFFF"/>
                                <w:sz w:val="24"/>
                                <w:szCs w:val="28"/>
                              </w:rPr>
                              <w:t>HOME-ARP Substantial Amendment</w:t>
                            </w:r>
                          </w:p>
                          <w:p w14:paraId="44AA79ED" w14:textId="76B7130F" w:rsidR="005E411F" w:rsidRPr="00A03644" w:rsidRDefault="005E411F" w:rsidP="00A03644">
                            <w:pPr>
                              <w:pStyle w:val="NoSpacing"/>
                              <w:rPr>
                                <w:b/>
                                <w:color w:val="FFFFFF"/>
                                <w:sz w:val="28"/>
                                <w:szCs w:val="28"/>
                              </w:rPr>
                            </w:pPr>
                            <w:r>
                              <w:rPr>
                                <w:b/>
                                <w:color w:val="FFFFFF"/>
                                <w:sz w:val="24"/>
                                <w:szCs w:val="28"/>
                              </w:rPr>
                              <w:t>Resolution 26-23</w:t>
                            </w:r>
                          </w:p>
                          <w:sdt>
                            <w:sdtPr>
                              <w:rPr>
                                <w:b/>
                                <w:color w:val="FFFFFF"/>
                                <w:sz w:val="28"/>
                                <w:szCs w:val="28"/>
                              </w:rPr>
                              <w:alias w:val="Company"/>
                              <w:id w:val="-1942373601"/>
                              <w:showingPlcHdr/>
                              <w:dataBinding w:prefixMappings="xmlns:ns0='http://schemas.openxmlformats.org/officeDocument/2006/extended-properties'" w:xpath="/ns0:Properties[1]/ns0:Company[1]" w:storeItemID="{6668398D-A668-4E3E-A5EB-62B293D839F1}"/>
                              <w:text/>
                            </w:sdtPr>
                            <w:sdtContent>
                              <w:p w14:paraId="5C755C2E" w14:textId="77777777" w:rsidR="005E411F" w:rsidRPr="00A03644" w:rsidRDefault="005E411F" w:rsidP="00A03644">
                                <w:pPr>
                                  <w:pStyle w:val="NoSpacing"/>
                                  <w:rPr>
                                    <w:b/>
                                    <w:color w:val="FFFFFF"/>
                                    <w:sz w:val="28"/>
                                    <w:szCs w:val="28"/>
                                  </w:rPr>
                                </w:pPr>
                                <w:r w:rsidRPr="00A03644">
                                  <w:rPr>
                                    <w:b/>
                                    <w:color w:val="FFFFFF"/>
                                    <w:sz w:val="28"/>
                                    <w:szCs w:val="28"/>
                                  </w:rPr>
                                  <w:t xml:space="preserve">     </w:t>
                                </w:r>
                              </w:p>
                            </w:sdtContent>
                          </w:sdt>
                          <w:p w14:paraId="1D5E3B7C" w14:textId="77777777" w:rsidR="005E411F" w:rsidRPr="00A03644" w:rsidRDefault="005E411F" w:rsidP="00A03644">
                            <w:pPr>
                              <w:pStyle w:val="NoSpacing"/>
                              <w:rPr>
                                <w:b/>
                                <w:color w:val="FFFFFF"/>
                                <w:sz w:val="28"/>
                                <w:szCs w:val="28"/>
                              </w:rPr>
                            </w:pPr>
                          </w:p>
                        </w:txbxContent>
                      </v:textbox>
                    </v:rect>
                    <w10:wrap anchorx="page" anchory="page"/>
                  </v:group>
                </w:pict>
              </mc:Fallback>
            </mc:AlternateContent>
          </w:r>
        </w:p>
        <w:p w14:paraId="3936570B" w14:textId="0299F39B" w:rsidR="00A03644" w:rsidRPr="00A03644" w:rsidRDefault="00A03644" w:rsidP="00A03644">
          <w:pPr>
            <w:spacing w:after="200" w:line="276" w:lineRule="auto"/>
            <w:rPr>
              <w:rFonts w:ascii="Calibri" w:eastAsia="Calibri" w:hAnsi="Calibri" w:cs="Times New Roman"/>
              <w:b/>
              <w:bCs/>
              <w:iCs/>
              <w:color w:val="0070C0"/>
              <w:sz w:val="32"/>
              <w:szCs w:val="32"/>
              <w:lang w:eastAsia="ja-JP"/>
            </w:rPr>
          </w:pPr>
          <w:r w:rsidRPr="00A03644">
            <w:rPr>
              <w:rFonts w:ascii="Calibri" w:eastAsia="Calibri" w:hAnsi="Calibri" w:cs="Times New Roman"/>
              <w:noProof/>
              <w:color w:val="404040"/>
              <w:sz w:val="20"/>
              <w:szCs w:val="20"/>
            </w:rPr>
            <mc:AlternateContent>
              <mc:Choice Requires="wps">
                <w:drawing>
                  <wp:anchor distT="0" distB="0" distL="114300" distR="114300" simplePos="0" relativeHeight="251661312" behindDoc="0" locked="0" layoutInCell="0" allowOverlap="1" wp14:anchorId="2A8CC11B" wp14:editId="58533953">
                    <wp:simplePos x="0" y="0"/>
                    <wp:positionH relativeFrom="page">
                      <wp:align>left</wp:align>
                    </wp:positionH>
                    <wp:positionV relativeFrom="page">
                      <wp:posOffset>2667000</wp:posOffset>
                    </wp:positionV>
                    <wp:extent cx="6995160" cy="1123950"/>
                    <wp:effectExtent l="0" t="0" r="15240" b="1905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123950"/>
                            </a:xfrm>
                            <a:prstGeom prst="rect">
                              <a:avLst/>
                            </a:prstGeom>
                            <a:solidFill>
                              <a:srgbClr val="4F81BD"/>
                            </a:solidFill>
                            <a:ln w="12700">
                              <a:solidFill>
                                <a:sysClr val="window" lastClr="FFFFFF"/>
                              </a:solidFill>
                              <a:miter lim="800000"/>
                              <a:headEnd/>
                              <a:tailEnd/>
                            </a:ln>
                          </wps:spPr>
                          <wps:txbx>
                            <w:txbxContent>
                              <w:sdt>
                                <w:sdtPr>
                                  <w:rPr>
                                    <w:rFonts w:ascii="Cambria" w:eastAsia="Times New Roman" w:hAnsi="Cambria" w:cs="Times New Roman"/>
                                    <w:color w:val="FFFFFF"/>
                                    <w:sz w:val="56"/>
                                    <w:szCs w:val="56"/>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5D6094A5" w14:textId="48FF69CF" w:rsidR="005E411F" w:rsidRPr="00A03644" w:rsidRDefault="005E411F" w:rsidP="00A03644">
                                    <w:pPr>
                                      <w:pStyle w:val="NoSpacing"/>
                                      <w:jc w:val="right"/>
                                      <w:rPr>
                                        <w:rFonts w:ascii="Cambria" w:eastAsia="Times New Roman" w:hAnsi="Cambria" w:cs="Times New Roman"/>
                                        <w:color w:val="FFFFFF"/>
                                        <w:sz w:val="72"/>
                                        <w:szCs w:val="72"/>
                                      </w:rPr>
                                    </w:pPr>
                                    <w:r w:rsidRPr="00A03644">
                                      <w:rPr>
                                        <w:rFonts w:ascii="Cambria" w:eastAsia="Times New Roman" w:hAnsi="Cambria" w:cs="Times New Roman"/>
                                        <w:color w:val="FFFFFF"/>
                                        <w:sz w:val="56"/>
                                        <w:szCs w:val="56"/>
                                      </w:rPr>
                                      <w:t xml:space="preserve">HOME-ARP Substantial Amendment </w:t>
                                    </w:r>
                                    <w:r>
                                      <w:rPr>
                                        <w:rFonts w:ascii="Cambria" w:eastAsia="Times New Roman" w:hAnsi="Cambria" w:cs="Times New Roman"/>
                                        <w:color w:val="FFFFFF"/>
                                        <w:sz w:val="56"/>
                                        <w:szCs w:val="56"/>
                                      </w:rPr>
                                      <w:t xml:space="preserve">           </w:t>
                                    </w:r>
                                    <w:r w:rsidRPr="00A03644">
                                      <w:rPr>
                                        <w:rFonts w:ascii="Cambria" w:eastAsia="Times New Roman" w:hAnsi="Cambria" w:cs="Times New Roman"/>
                                        <w:color w:val="FFFFFF"/>
                                        <w:sz w:val="56"/>
                                        <w:szCs w:val="56"/>
                                      </w:rPr>
                                      <w:t xml:space="preserve">to </w:t>
                                    </w:r>
                                    <w:r>
                                      <w:rPr>
                                        <w:rFonts w:ascii="Cambria" w:eastAsia="Times New Roman" w:hAnsi="Cambria" w:cs="Times New Roman"/>
                                        <w:color w:val="FFFFFF"/>
                                        <w:sz w:val="56"/>
                                        <w:szCs w:val="56"/>
                                      </w:rPr>
                                      <w:t>F</w:t>
                                    </w:r>
                                    <w:r w:rsidRPr="00A03644">
                                      <w:rPr>
                                        <w:rFonts w:ascii="Cambria" w:eastAsia="Times New Roman" w:hAnsi="Cambria" w:cs="Times New Roman"/>
                                        <w:color w:val="FFFFFF"/>
                                        <w:sz w:val="56"/>
                                        <w:szCs w:val="56"/>
                                      </w:rPr>
                                      <w:t>Y 2021-22 Annual Action Plan</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2A8CC11B" id="Rectangle 16" o:spid="_x0000_s1034" style="position:absolute;margin-left:0;margin-top:210pt;width:550.8pt;height:88.5pt;z-index:251661312;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" o:allowincell="f" fillcolor="#4f81bd" strokecolor="window" strokeweight="1pt">
                    <v:textbox inset="14.4pt,,14.4pt">
                      <w:txbxContent>
                        <w:sdt>
                          <w:sdtPr>
                            <w:rPr>
                              <w:rFonts w:ascii="Cambria" w:eastAsia="Times New Roman" w:hAnsi="Cambria" w:cs="Times New Roman"/>
                              <w:color w:val="FFFFFF"/>
                              <w:sz w:val="56"/>
                              <w:szCs w:val="56"/>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5D6094A5" w14:textId="48FF69CF" w:rsidR="005E411F" w:rsidRPr="00A03644" w:rsidRDefault="005E411F" w:rsidP="00A03644">
                              <w:pPr>
                                <w:pStyle w:val="NoSpacing"/>
                                <w:jc w:val="right"/>
                                <w:rPr>
                                  <w:rFonts w:ascii="Cambria" w:eastAsia="Times New Roman" w:hAnsi="Cambria" w:cs="Times New Roman"/>
                                  <w:color w:val="FFFFFF"/>
                                  <w:sz w:val="72"/>
                                  <w:szCs w:val="72"/>
                                </w:rPr>
                              </w:pPr>
                              <w:r w:rsidRPr="00A03644">
                                <w:rPr>
                                  <w:rFonts w:ascii="Cambria" w:eastAsia="Times New Roman" w:hAnsi="Cambria" w:cs="Times New Roman"/>
                                  <w:color w:val="FFFFFF"/>
                                  <w:sz w:val="56"/>
                                  <w:szCs w:val="56"/>
                                </w:rPr>
                                <w:t xml:space="preserve">HOME-ARP Substantial Amendment </w:t>
                              </w:r>
                              <w:r>
                                <w:rPr>
                                  <w:rFonts w:ascii="Cambria" w:eastAsia="Times New Roman" w:hAnsi="Cambria" w:cs="Times New Roman"/>
                                  <w:color w:val="FFFFFF"/>
                                  <w:sz w:val="56"/>
                                  <w:szCs w:val="56"/>
                                </w:rPr>
                                <w:t xml:space="preserve">           </w:t>
                              </w:r>
                              <w:r w:rsidRPr="00A03644">
                                <w:rPr>
                                  <w:rFonts w:ascii="Cambria" w:eastAsia="Times New Roman" w:hAnsi="Cambria" w:cs="Times New Roman"/>
                                  <w:color w:val="FFFFFF"/>
                                  <w:sz w:val="56"/>
                                  <w:szCs w:val="56"/>
                                </w:rPr>
                                <w:t xml:space="preserve">to </w:t>
                              </w:r>
                              <w:r>
                                <w:rPr>
                                  <w:rFonts w:ascii="Cambria" w:eastAsia="Times New Roman" w:hAnsi="Cambria" w:cs="Times New Roman"/>
                                  <w:color w:val="FFFFFF"/>
                                  <w:sz w:val="56"/>
                                  <w:szCs w:val="56"/>
                                </w:rPr>
                                <w:t>F</w:t>
                              </w:r>
                              <w:r w:rsidRPr="00A03644">
                                <w:rPr>
                                  <w:rFonts w:ascii="Cambria" w:eastAsia="Times New Roman" w:hAnsi="Cambria" w:cs="Times New Roman"/>
                                  <w:color w:val="FFFFFF"/>
                                  <w:sz w:val="56"/>
                                  <w:szCs w:val="56"/>
                                </w:rPr>
                                <w:t>Y 2021-22 Annual Action Plan</w:t>
                              </w:r>
                            </w:p>
                          </w:sdtContent>
                        </w:sdt>
                      </w:txbxContent>
                    </v:textbox>
                    <w10:wrap anchorx="page" anchory="page"/>
                  </v:rect>
                </w:pict>
              </mc:Fallback>
            </mc:AlternateContent>
          </w:r>
          <w:r w:rsidRPr="00A03644">
            <w:rPr>
              <w:rFonts w:ascii="Calibri" w:eastAsia="Calibri" w:hAnsi="Calibri" w:cs="Times New Roman"/>
              <w:noProof/>
              <w:color w:val="404040"/>
              <w:sz w:val="20"/>
              <w:szCs w:val="20"/>
            </w:rPr>
            <w:drawing>
              <wp:anchor distT="0" distB="0" distL="114300" distR="114300" simplePos="0" relativeHeight="251660288" behindDoc="0" locked="0" layoutInCell="0" allowOverlap="1" wp14:anchorId="47B63EAA" wp14:editId="7F990212">
                <wp:simplePos x="0" y="0"/>
                <wp:positionH relativeFrom="page">
                  <wp:posOffset>2533650</wp:posOffset>
                </wp:positionH>
                <wp:positionV relativeFrom="page">
                  <wp:posOffset>3800475</wp:posOffset>
                </wp:positionV>
                <wp:extent cx="5405817" cy="3706967"/>
                <wp:effectExtent l="19050" t="19050" r="23495" b="27305"/>
                <wp:wrapNone/>
                <wp:docPr id="369" name="Picture 1" descr="A picture containing outdoor, resort,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3">
                          <a:extLst>
                            <a:ext uri="{28A0092B-C50C-407E-A947-70E740481C1C}">
                              <a14:useLocalDpi xmlns:a14="http://schemas.microsoft.com/office/drawing/2010/main" val="0"/>
                            </a:ext>
                          </a:extLst>
                        </a:blip>
                        <a:stretch>
                          <a:fillRect/>
                        </a:stretch>
                      </pic:blipFill>
                      <pic:spPr>
                        <a:xfrm>
                          <a:off x="0" y="0"/>
                          <a:ext cx="5405817" cy="3706967"/>
                        </a:xfrm>
                        <a:prstGeom prst="rect">
                          <a:avLst/>
                        </a:prstGeom>
                        <a:ln w="12700">
                          <a:solidFill>
                            <a:sysClr val="window" lastClr="FFFFFF"/>
                          </a:solidFill>
                        </a:ln>
                      </pic:spPr>
                    </pic:pic>
                  </a:graphicData>
                </a:graphic>
                <wp14:sizeRelH relativeFrom="margin">
                  <wp14:pctWidth>0</wp14:pctWidth>
                </wp14:sizeRelH>
                <wp14:sizeRelV relativeFrom="margin">
                  <wp14:pctHeight>0</wp14:pctHeight>
                </wp14:sizeRelV>
              </wp:anchor>
            </w:drawing>
          </w:r>
          <w:r w:rsidRPr="00A03644">
            <w:rPr>
              <w:rFonts w:ascii="Calibri" w:eastAsia="Calibri" w:hAnsi="Calibri" w:cs="Times New Roman"/>
              <w:noProof/>
              <w:color w:val="404040"/>
              <w:sz w:val="20"/>
              <w:szCs w:val="20"/>
            </w:rPr>
            <mc:AlternateContent>
              <mc:Choice Requires="wps">
                <w:drawing>
                  <wp:anchor distT="0" distB="0" distL="114300" distR="114300" simplePos="0" relativeHeight="251663360" behindDoc="0" locked="0" layoutInCell="1" allowOverlap="1" wp14:anchorId="7942BBAF" wp14:editId="17F87D1F">
                    <wp:simplePos x="0" y="0"/>
                    <wp:positionH relativeFrom="column">
                      <wp:posOffset>-790575</wp:posOffset>
                    </wp:positionH>
                    <wp:positionV relativeFrom="paragraph">
                      <wp:posOffset>7717155</wp:posOffset>
                    </wp:positionV>
                    <wp:extent cx="1209675" cy="9620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209675" cy="962025"/>
                            </a:xfrm>
                            <a:prstGeom prst="rect">
                              <a:avLst/>
                            </a:prstGeom>
                            <a:solidFill>
                              <a:sysClr val="window" lastClr="FFFFFF"/>
                            </a:solidFill>
                            <a:ln w="6350">
                              <a:noFill/>
                            </a:ln>
                            <a:effectLst/>
                          </wps:spPr>
                          <wps:txbx>
                            <w:txbxContent>
                              <w:p w14:paraId="2771E835" w14:textId="77777777" w:rsidR="005E411F" w:rsidRDefault="005E411F" w:rsidP="00A03644">
                                <w:r>
                                  <w:rPr>
                                    <w:noProof/>
                                  </w:rPr>
                                  <w:drawing>
                                    <wp:inline distT="0" distB="0" distL="0" distR="0" wp14:anchorId="2C2A62ED" wp14:editId="7121D697">
                                      <wp:extent cx="853440" cy="86423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_logo_color.jpg"/>
                                              <pic:cNvPicPr/>
                                            </pic:nvPicPr>
                                            <pic:blipFill>
                                              <a:blip r:embed="rId14">
                                                <a:extLst>
                                                  <a:ext uri="{28A0092B-C50C-407E-A947-70E740481C1C}">
                                                    <a14:useLocalDpi xmlns:a14="http://schemas.microsoft.com/office/drawing/2010/main" val="0"/>
                                                  </a:ext>
                                                </a:extLst>
                                              </a:blip>
                                              <a:stretch>
                                                <a:fillRect/>
                                              </a:stretch>
                                            </pic:blipFill>
                                            <pic:spPr>
                                              <a:xfrm>
                                                <a:off x="0" y="0"/>
                                                <a:ext cx="853440" cy="864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2BBAF" id="Text Box 10" o:spid="_x0000_s1035" type="#_x0000_t202" style="position:absolute;margin-left:-62.25pt;margin-top:607.65pt;width:95.2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" fillcolor="window" stroked="f" strokeweight=".5pt">
                    <v:textbox>
                      <w:txbxContent>
                        <w:p w14:paraId="2771E835" w14:textId="77777777" w:rsidR="005E411F" w:rsidRDefault="005E411F" w:rsidP="00A03644">
                          <w:r>
                            <w:rPr>
                              <w:noProof/>
                            </w:rPr>
                            <w:drawing>
                              <wp:inline distT="0" distB="0" distL="0" distR="0" wp14:anchorId="2C2A62ED" wp14:editId="7121D697">
                                <wp:extent cx="853440" cy="86423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_logo_color.jpg"/>
                                        <pic:cNvPicPr/>
                                      </pic:nvPicPr>
                                      <pic:blipFill>
                                        <a:blip r:embed="rId14">
                                          <a:extLst>
                                            <a:ext uri="{28A0092B-C50C-407E-A947-70E740481C1C}">
                                              <a14:useLocalDpi xmlns:a14="http://schemas.microsoft.com/office/drawing/2010/main" val="0"/>
                                            </a:ext>
                                          </a:extLst>
                                        </a:blip>
                                        <a:stretch>
                                          <a:fillRect/>
                                        </a:stretch>
                                      </pic:blipFill>
                                      <pic:spPr>
                                        <a:xfrm>
                                          <a:off x="0" y="0"/>
                                          <a:ext cx="853440" cy="864235"/>
                                        </a:xfrm>
                                        <a:prstGeom prst="rect">
                                          <a:avLst/>
                                        </a:prstGeom>
                                      </pic:spPr>
                                    </pic:pic>
                                  </a:graphicData>
                                </a:graphic>
                              </wp:inline>
                            </w:drawing>
                          </w:r>
                        </w:p>
                      </w:txbxContent>
                    </v:textbox>
                  </v:shape>
                </w:pict>
              </mc:Fallback>
            </mc:AlternateContent>
          </w:r>
          <w:r w:rsidRPr="00A03644">
            <w:rPr>
              <w:rFonts w:ascii="Calibri" w:eastAsia="Calibri" w:hAnsi="Calibri" w:cs="Times New Roman"/>
              <w:b/>
              <w:bCs/>
              <w:iCs/>
              <w:color w:val="0070C0"/>
              <w:sz w:val="32"/>
              <w:szCs w:val="32"/>
              <w:lang w:eastAsia="ja-JP"/>
            </w:rPr>
            <w:br w:type="page"/>
          </w:r>
        </w:p>
      </w:sdtContent>
    </w:sdt>
    <w:sdt>
      <w:sdtPr>
        <w:rPr>
          <w:rFonts w:asciiTheme="minorHAnsi" w:eastAsiaTheme="minorHAnsi" w:hAnsiTheme="minorHAnsi" w:cstheme="minorBidi"/>
          <w:color w:val="auto"/>
          <w:sz w:val="22"/>
          <w:szCs w:val="22"/>
        </w:rPr>
        <w:id w:val="1637841149"/>
        <w:docPartObj>
          <w:docPartGallery w:val="Table of Contents"/>
          <w:docPartUnique/>
        </w:docPartObj>
      </w:sdtPr>
      <w:sdtEndPr>
        <w:rPr>
          <w:rFonts w:cstheme="minorHAnsi"/>
          <w:noProof/>
        </w:rPr>
      </w:sdtEndPr>
      <w:sdtContent>
        <w:p w14:paraId="051AC806" w14:textId="200AF9D6" w:rsidR="00371F23" w:rsidRDefault="00371F23">
          <w:pPr>
            <w:pStyle w:val="TOCHeading"/>
          </w:pPr>
          <w:r>
            <w:t>Table of Contents</w:t>
          </w:r>
        </w:p>
        <w:p w14:paraId="601F43BB" w14:textId="77777777" w:rsidR="00733466" w:rsidRPr="00957921" w:rsidRDefault="00733466" w:rsidP="00733466"/>
        <w:p w14:paraId="1951BAE2" w14:textId="6C8BAC23" w:rsidR="006D30F5" w:rsidRPr="00957921" w:rsidRDefault="00371F23">
          <w:pPr>
            <w:pStyle w:val="TOC1"/>
            <w:rPr>
              <w:rFonts w:eastAsiaTheme="minorEastAsia" w:cstheme="minorBidi"/>
            </w:rPr>
          </w:pPr>
          <w:r w:rsidRPr="00957921">
            <w:fldChar w:fldCharType="begin"/>
          </w:r>
          <w:r w:rsidRPr="00957921">
            <w:instrText xml:space="preserve"> TOC \o "1-3" \h \z \u </w:instrText>
          </w:r>
          <w:r w:rsidRPr="00957921">
            <w:fldChar w:fldCharType="separate"/>
          </w:r>
          <w:hyperlink w:anchor="_Toc127534788" w:history="1">
            <w:r w:rsidR="006D30F5" w:rsidRPr="00957921">
              <w:rPr>
                <w:rStyle w:val="Hyperlink"/>
              </w:rPr>
              <w:t>Introduction</w:t>
            </w:r>
            <w:r w:rsidR="006D30F5" w:rsidRPr="00957921">
              <w:rPr>
                <w:webHidden/>
              </w:rPr>
              <w:tab/>
            </w:r>
            <w:r w:rsidR="006D30F5" w:rsidRPr="00957921">
              <w:rPr>
                <w:webHidden/>
              </w:rPr>
              <w:fldChar w:fldCharType="begin"/>
            </w:r>
            <w:r w:rsidR="006D30F5" w:rsidRPr="00957921">
              <w:rPr>
                <w:webHidden/>
              </w:rPr>
              <w:instrText xml:space="preserve"> PAGEREF _Toc127534788 \h </w:instrText>
            </w:r>
            <w:r w:rsidR="006D30F5" w:rsidRPr="00957921">
              <w:rPr>
                <w:webHidden/>
              </w:rPr>
            </w:r>
            <w:r w:rsidR="006D30F5" w:rsidRPr="00957921">
              <w:rPr>
                <w:webHidden/>
              </w:rPr>
              <w:fldChar w:fldCharType="separate"/>
            </w:r>
            <w:r w:rsidR="006D30F5" w:rsidRPr="00957921">
              <w:rPr>
                <w:webHidden/>
              </w:rPr>
              <w:t>3</w:t>
            </w:r>
            <w:r w:rsidR="006D30F5" w:rsidRPr="00957921">
              <w:rPr>
                <w:webHidden/>
              </w:rPr>
              <w:fldChar w:fldCharType="end"/>
            </w:r>
          </w:hyperlink>
        </w:p>
        <w:p w14:paraId="6F7B2958" w14:textId="3E3D5756" w:rsidR="006D30F5" w:rsidRPr="00957921" w:rsidRDefault="006D30F5">
          <w:pPr>
            <w:pStyle w:val="TOC1"/>
            <w:rPr>
              <w:rFonts w:eastAsiaTheme="minorEastAsia" w:cstheme="minorBidi"/>
            </w:rPr>
          </w:pPr>
          <w:hyperlink w:anchor="_Toc127534789" w:history="1">
            <w:r w:rsidRPr="00957921">
              <w:rPr>
                <w:rStyle w:val="Hyperlink"/>
              </w:rPr>
              <w:t>Consultation</w:t>
            </w:r>
            <w:r w:rsidRPr="00957921">
              <w:rPr>
                <w:webHidden/>
              </w:rPr>
              <w:tab/>
            </w:r>
            <w:r w:rsidRPr="00957921">
              <w:rPr>
                <w:webHidden/>
              </w:rPr>
              <w:fldChar w:fldCharType="begin"/>
            </w:r>
            <w:r w:rsidRPr="00957921">
              <w:rPr>
                <w:webHidden/>
              </w:rPr>
              <w:instrText xml:space="preserve"> PAGEREF _Toc127534789 \h </w:instrText>
            </w:r>
            <w:r w:rsidRPr="00957921">
              <w:rPr>
                <w:webHidden/>
              </w:rPr>
            </w:r>
            <w:r w:rsidRPr="00957921">
              <w:rPr>
                <w:webHidden/>
              </w:rPr>
              <w:fldChar w:fldCharType="separate"/>
            </w:r>
            <w:r w:rsidRPr="00957921">
              <w:rPr>
                <w:webHidden/>
              </w:rPr>
              <w:t>5</w:t>
            </w:r>
            <w:r w:rsidRPr="00957921">
              <w:rPr>
                <w:webHidden/>
              </w:rPr>
              <w:fldChar w:fldCharType="end"/>
            </w:r>
          </w:hyperlink>
        </w:p>
        <w:p w14:paraId="62EE0C7A" w14:textId="0E1A41A6" w:rsidR="006D30F5" w:rsidRPr="00957921" w:rsidRDefault="006D30F5">
          <w:pPr>
            <w:pStyle w:val="TOC1"/>
            <w:rPr>
              <w:rFonts w:eastAsiaTheme="minorEastAsia" w:cstheme="minorBidi"/>
            </w:rPr>
          </w:pPr>
          <w:hyperlink w:anchor="_Toc127534790" w:history="1">
            <w:r w:rsidRPr="00957921">
              <w:rPr>
                <w:rStyle w:val="Hyperlink"/>
              </w:rPr>
              <w:t>Public Participation</w:t>
            </w:r>
            <w:r w:rsidRPr="00957921">
              <w:rPr>
                <w:webHidden/>
              </w:rPr>
              <w:tab/>
            </w:r>
            <w:r w:rsidRPr="00957921">
              <w:rPr>
                <w:webHidden/>
              </w:rPr>
              <w:fldChar w:fldCharType="begin"/>
            </w:r>
            <w:r w:rsidRPr="00957921">
              <w:rPr>
                <w:webHidden/>
              </w:rPr>
              <w:instrText xml:space="preserve"> PAGEREF _Toc127534790 \h </w:instrText>
            </w:r>
            <w:r w:rsidRPr="00957921">
              <w:rPr>
                <w:webHidden/>
              </w:rPr>
            </w:r>
            <w:r w:rsidRPr="00957921">
              <w:rPr>
                <w:webHidden/>
              </w:rPr>
              <w:fldChar w:fldCharType="separate"/>
            </w:r>
            <w:r w:rsidRPr="00957921">
              <w:rPr>
                <w:webHidden/>
              </w:rPr>
              <w:t>15</w:t>
            </w:r>
            <w:r w:rsidRPr="00957921">
              <w:rPr>
                <w:webHidden/>
              </w:rPr>
              <w:fldChar w:fldCharType="end"/>
            </w:r>
          </w:hyperlink>
        </w:p>
        <w:p w14:paraId="616199BB" w14:textId="76F18193" w:rsidR="006D30F5" w:rsidRPr="00957921" w:rsidRDefault="006D30F5">
          <w:pPr>
            <w:pStyle w:val="TOC1"/>
            <w:rPr>
              <w:rFonts w:eastAsiaTheme="minorEastAsia" w:cstheme="minorBidi"/>
            </w:rPr>
          </w:pPr>
          <w:hyperlink w:anchor="_Toc127534791" w:history="1">
            <w:r w:rsidRPr="00957921">
              <w:rPr>
                <w:rStyle w:val="Hyperlink"/>
              </w:rPr>
              <w:t>Needs Assessment and Gaps Analysis</w:t>
            </w:r>
            <w:r w:rsidRPr="00957921">
              <w:rPr>
                <w:webHidden/>
              </w:rPr>
              <w:tab/>
            </w:r>
            <w:r w:rsidRPr="00957921">
              <w:rPr>
                <w:webHidden/>
              </w:rPr>
              <w:fldChar w:fldCharType="begin"/>
            </w:r>
            <w:r w:rsidRPr="00957921">
              <w:rPr>
                <w:webHidden/>
              </w:rPr>
              <w:instrText xml:space="preserve"> PAGEREF _Toc127534791 \h </w:instrText>
            </w:r>
            <w:r w:rsidRPr="00957921">
              <w:rPr>
                <w:webHidden/>
              </w:rPr>
            </w:r>
            <w:r w:rsidRPr="00957921">
              <w:rPr>
                <w:webHidden/>
              </w:rPr>
              <w:fldChar w:fldCharType="separate"/>
            </w:r>
            <w:r w:rsidRPr="00957921">
              <w:rPr>
                <w:webHidden/>
              </w:rPr>
              <w:t>17</w:t>
            </w:r>
            <w:r w:rsidRPr="00957921">
              <w:rPr>
                <w:webHidden/>
              </w:rPr>
              <w:fldChar w:fldCharType="end"/>
            </w:r>
          </w:hyperlink>
        </w:p>
        <w:p w14:paraId="78538CF9" w14:textId="1D182E15" w:rsidR="006D30F5" w:rsidRPr="00957921" w:rsidRDefault="006D30F5">
          <w:pPr>
            <w:pStyle w:val="TOC1"/>
            <w:rPr>
              <w:rFonts w:eastAsiaTheme="minorEastAsia" w:cstheme="minorBidi"/>
            </w:rPr>
          </w:pPr>
          <w:hyperlink w:anchor="_Toc127534792" w:history="1">
            <w:r w:rsidRPr="00957921">
              <w:rPr>
                <w:rStyle w:val="Hyperlink"/>
              </w:rPr>
              <w:t>HOME-ARP Activities</w:t>
            </w:r>
            <w:r w:rsidRPr="00957921">
              <w:rPr>
                <w:webHidden/>
              </w:rPr>
              <w:tab/>
            </w:r>
            <w:r w:rsidRPr="00957921">
              <w:rPr>
                <w:webHidden/>
              </w:rPr>
              <w:fldChar w:fldCharType="begin"/>
            </w:r>
            <w:r w:rsidRPr="00957921">
              <w:rPr>
                <w:webHidden/>
              </w:rPr>
              <w:instrText xml:space="preserve"> PAGEREF _Toc127534792 \h </w:instrText>
            </w:r>
            <w:r w:rsidRPr="00957921">
              <w:rPr>
                <w:webHidden/>
              </w:rPr>
            </w:r>
            <w:r w:rsidRPr="00957921">
              <w:rPr>
                <w:webHidden/>
              </w:rPr>
              <w:fldChar w:fldCharType="separate"/>
            </w:r>
            <w:r w:rsidRPr="00957921">
              <w:rPr>
                <w:webHidden/>
              </w:rPr>
              <w:t>28</w:t>
            </w:r>
            <w:r w:rsidRPr="00957921">
              <w:rPr>
                <w:webHidden/>
              </w:rPr>
              <w:fldChar w:fldCharType="end"/>
            </w:r>
          </w:hyperlink>
        </w:p>
        <w:p w14:paraId="385417D4" w14:textId="5B9112AB" w:rsidR="006D30F5" w:rsidRPr="00957921" w:rsidRDefault="006D30F5">
          <w:pPr>
            <w:pStyle w:val="TOC1"/>
            <w:rPr>
              <w:rFonts w:eastAsiaTheme="minorEastAsia" w:cstheme="minorBidi"/>
            </w:rPr>
          </w:pPr>
          <w:hyperlink w:anchor="_Toc127534793" w:history="1">
            <w:r w:rsidRPr="00957921">
              <w:rPr>
                <w:rStyle w:val="Hyperlink"/>
              </w:rPr>
              <w:t>HOME-ARP Production Housing Goals</w:t>
            </w:r>
            <w:r w:rsidRPr="00957921">
              <w:rPr>
                <w:webHidden/>
              </w:rPr>
              <w:tab/>
            </w:r>
            <w:r w:rsidRPr="00957921">
              <w:rPr>
                <w:webHidden/>
              </w:rPr>
              <w:fldChar w:fldCharType="begin"/>
            </w:r>
            <w:r w:rsidRPr="00957921">
              <w:rPr>
                <w:webHidden/>
              </w:rPr>
              <w:instrText xml:space="preserve"> PAGEREF _Toc127534793 \h </w:instrText>
            </w:r>
            <w:r w:rsidRPr="00957921">
              <w:rPr>
                <w:webHidden/>
              </w:rPr>
            </w:r>
            <w:r w:rsidRPr="00957921">
              <w:rPr>
                <w:webHidden/>
              </w:rPr>
              <w:fldChar w:fldCharType="separate"/>
            </w:r>
            <w:r w:rsidRPr="00957921">
              <w:rPr>
                <w:webHidden/>
              </w:rPr>
              <w:t>30</w:t>
            </w:r>
            <w:r w:rsidRPr="00957921">
              <w:rPr>
                <w:webHidden/>
              </w:rPr>
              <w:fldChar w:fldCharType="end"/>
            </w:r>
          </w:hyperlink>
        </w:p>
        <w:p w14:paraId="0D230519" w14:textId="1F3B1856" w:rsidR="006D30F5" w:rsidRPr="00957921" w:rsidRDefault="006D30F5">
          <w:pPr>
            <w:pStyle w:val="TOC1"/>
            <w:rPr>
              <w:rFonts w:eastAsiaTheme="minorEastAsia" w:cstheme="minorBidi"/>
            </w:rPr>
          </w:pPr>
          <w:hyperlink w:anchor="_Toc127534794" w:history="1">
            <w:r w:rsidRPr="00957921">
              <w:rPr>
                <w:rStyle w:val="Hyperlink"/>
              </w:rPr>
              <w:t>Preferences</w:t>
            </w:r>
            <w:r w:rsidRPr="00957921">
              <w:rPr>
                <w:webHidden/>
              </w:rPr>
              <w:tab/>
            </w:r>
            <w:r w:rsidRPr="00957921">
              <w:rPr>
                <w:webHidden/>
              </w:rPr>
              <w:fldChar w:fldCharType="begin"/>
            </w:r>
            <w:r w:rsidRPr="00957921">
              <w:rPr>
                <w:webHidden/>
              </w:rPr>
              <w:instrText xml:space="preserve"> PAGEREF _Toc127534794 \h </w:instrText>
            </w:r>
            <w:r w:rsidRPr="00957921">
              <w:rPr>
                <w:webHidden/>
              </w:rPr>
            </w:r>
            <w:r w:rsidRPr="00957921">
              <w:rPr>
                <w:webHidden/>
              </w:rPr>
              <w:fldChar w:fldCharType="separate"/>
            </w:r>
            <w:r w:rsidRPr="00957921">
              <w:rPr>
                <w:webHidden/>
              </w:rPr>
              <w:t>31</w:t>
            </w:r>
            <w:r w:rsidRPr="00957921">
              <w:rPr>
                <w:webHidden/>
              </w:rPr>
              <w:fldChar w:fldCharType="end"/>
            </w:r>
          </w:hyperlink>
        </w:p>
        <w:p w14:paraId="6F7851C3" w14:textId="4EC9C1C2" w:rsidR="00371F23" w:rsidRPr="008E4020" w:rsidRDefault="006D30F5" w:rsidP="006D30F5">
          <w:pPr>
            <w:pStyle w:val="TOC1"/>
          </w:pPr>
          <w:hyperlink w:anchor="_Toc127534795" w:history="1">
            <w:r w:rsidRPr="00957921">
              <w:rPr>
                <w:rStyle w:val="Hyperlink"/>
              </w:rPr>
              <w:t>HOME-ARP Refinancing Guidelines</w:t>
            </w:r>
            <w:r w:rsidRPr="00957921">
              <w:rPr>
                <w:webHidden/>
              </w:rPr>
              <w:tab/>
            </w:r>
            <w:r w:rsidRPr="00957921">
              <w:rPr>
                <w:webHidden/>
              </w:rPr>
              <w:fldChar w:fldCharType="begin"/>
            </w:r>
            <w:r w:rsidRPr="00957921">
              <w:rPr>
                <w:webHidden/>
              </w:rPr>
              <w:instrText xml:space="preserve"> PAGEREF _Toc127534795 \h </w:instrText>
            </w:r>
            <w:r w:rsidRPr="00957921">
              <w:rPr>
                <w:webHidden/>
              </w:rPr>
            </w:r>
            <w:r w:rsidRPr="00957921">
              <w:rPr>
                <w:webHidden/>
              </w:rPr>
              <w:fldChar w:fldCharType="separate"/>
            </w:r>
            <w:r w:rsidRPr="00957921">
              <w:rPr>
                <w:webHidden/>
              </w:rPr>
              <w:t>33</w:t>
            </w:r>
            <w:r w:rsidRPr="00957921">
              <w:rPr>
                <w:webHidden/>
              </w:rPr>
              <w:fldChar w:fldCharType="end"/>
            </w:r>
          </w:hyperlink>
          <w:r w:rsidR="00371F23" w:rsidRPr="00957921">
            <w:fldChar w:fldCharType="end"/>
          </w:r>
        </w:p>
      </w:sdtContent>
    </w:sdt>
    <w:p w14:paraId="6FA5D9E8" w14:textId="77777777" w:rsidR="003128D0" w:rsidRPr="008E4020" w:rsidRDefault="003128D0"/>
    <w:p w14:paraId="00DC6E6E" w14:textId="312AADA4" w:rsidR="00371F23" w:rsidRPr="008E4020" w:rsidRDefault="00466887" w:rsidP="00466887">
      <w:pPr>
        <w:pStyle w:val="TOCHeading"/>
      </w:pPr>
      <w:r w:rsidRPr="008E4020">
        <w:t>Attachments</w:t>
      </w:r>
    </w:p>
    <w:p w14:paraId="4D54437F" w14:textId="77777777" w:rsidR="0041509A" w:rsidRPr="008E4020" w:rsidRDefault="0041509A" w:rsidP="0041509A"/>
    <w:p w14:paraId="518100BA" w14:textId="77777777" w:rsidR="008E4020" w:rsidRPr="008E4020" w:rsidRDefault="005E411F" w:rsidP="008E4020">
      <w:pPr>
        <w:pStyle w:val="TOC1"/>
        <w:rPr>
          <w:rFonts w:eastAsiaTheme="minorEastAsia" w:cstheme="minorBidi"/>
        </w:rPr>
      </w:pPr>
      <w:hyperlink w:anchor="_Toc127454538" w:history="1">
        <w:r w:rsidR="008E4020" w:rsidRPr="008E4020">
          <w:rPr>
            <w:rStyle w:val="Hyperlink"/>
            <w:color w:val="auto"/>
            <w:u w:val="none"/>
          </w:rPr>
          <w:t>Attachment A – Public Notice Ad – Palm Beach Post</w:t>
        </w:r>
        <w:r w:rsidR="008E4020" w:rsidRPr="008E4020">
          <w:rPr>
            <w:webHidden/>
          </w:rPr>
          <w:tab/>
        </w:r>
        <w:r w:rsidR="008E4020" w:rsidRPr="008E4020">
          <w:rPr>
            <w:webHidden/>
          </w:rPr>
          <w:fldChar w:fldCharType="begin"/>
        </w:r>
        <w:r w:rsidR="008E4020" w:rsidRPr="008E4020">
          <w:rPr>
            <w:webHidden/>
          </w:rPr>
          <w:instrText xml:space="preserve"> PAGEREF _Toc127454538 \h </w:instrText>
        </w:r>
        <w:r w:rsidR="008E4020" w:rsidRPr="008E4020">
          <w:rPr>
            <w:webHidden/>
          </w:rPr>
        </w:r>
        <w:r w:rsidR="008E4020" w:rsidRPr="008E4020">
          <w:rPr>
            <w:webHidden/>
          </w:rPr>
          <w:fldChar w:fldCharType="separate"/>
        </w:r>
        <w:r w:rsidR="008E4020" w:rsidRPr="008E4020">
          <w:rPr>
            <w:webHidden/>
          </w:rPr>
          <w:t>34</w:t>
        </w:r>
        <w:r w:rsidR="008E4020" w:rsidRPr="008E4020">
          <w:rPr>
            <w:webHidden/>
          </w:rPr>
          <w:fldChar w:fldCharType="end"/>
        </w:r>
      </w:hyperlink>
    </w:p>
    <w:p w14:paraId="5D05BB48" w14:textId="77777777" w:rsidR="008E4020" w:rsidRPr="008E4020" w:rsidRDefault="005E411F" w:rsidP="008E4020">
      <w:pPr>
        <w:pStyle w:val="TOC1"/>
        <w:rPr>
          <w:rFonts w:eastAsiaTheme="minorEastAsia" w:cstheme="minorBidi"/>
        </w:rPr>
      </w:pPr>
      <w:hyperlink w:anchor="_Toc127454539" w:history="1">
        <w:r w:rsidR="008E4020" w:rsidRPr="008E4020">
          <w:rPr>
            <w:rStyle w:val="Hyperlink"/>
            <w:color w:val="auto"/>
            <w:u w:val="none"/>
          </w:rPr>
          <w:t>Attachment B – Housing and Community Development Webpage</w:t>
        </w:r>
        <w:r w:rsidR="008E4020" w:rsidRPr="008E4020">
          <w:rPr>
            <w:webHidden/>
          </w:rPr>
          <w:tab/>
        </w:r>
        <w:r w:rsidR="008E4020" w:rsidRPr="008E4020">
          <w:rPr>
            <w:webHidden/>
          </w:rPr>
          <w:fldChar w:fldCharType="begin"/>
        </w:r>
        <w:r w:rsidR="008E4020" w:rsidRPr="008E4020">
          <w:rPr>
            <w:webHidden/>
          </w:rPr>
          <w:instrText xml:space="preserve"> PAGEREF _Toc127454539 \h </w:instrText>
        </w:r>
        <w:r w:rsidR="008E4020" w:rsidRPr="008E4020">
          <w:rPr>
            <w:webHidden/>
          </w:rPr>
        </w:r>
        <w:r w:rsidR="008E4020" w:rsidRPr="008E4020">
          <w:rPr>
            <w:webHidden/>
          </w:rPr>
          <w:fldChar w:fldCharType="separate"/>
        </w:r>
        <w:r w:rsidR="008E4020" w:rsidRPr="008E4020">
          <w:rPr>
            <w:webHidden/>
          </w:rPr>
          <w:t>35</w:t>
        </w:r>
        <w:r w:rsidR="008E4020" w:rsidRPr="008E4020">
          <w:rPr>
            <w:webHidden/>
          </w:rPr>
          <w:fldChar w:fldCharType="end"/>
        </w:r>
      </w:hyperlink>
    </w:p>
    <w:p w14:paraId="3FEE9F95" w14:textId="77777777" w:rsidR="008E4020" w:rsidRPr="008E4020" w:rsidRDefault="005E411F" w:rsidP="008E4020">
      <w:pPr>
        <w:pStyle w:val="TOC1"/>
        <w:rPr>
          <w:rFonts w:eastAsiaTheme="minorEastAsia" w:cstheme="minorBidi"/>
        </w:rPr>
      </w:pPr>
      <w:hyperlink w:anchor="_Toc127454540" w:history="1">
        <w:r w:rsidR="008E4020" w:rsidRPr="008E4020">
          <w:rPr>
            <w:rStyle w:val="Hyperlink"/>
            <w:color w:val="auto"/>
            <w:u w:val="none"/>
          </w:rPr>
          <w:t>Attachment C – Public Comments Received</w:t>
        </w:r>
        <w:r w:rsidR="008E4020" w:rsidRPr="008E4020">
          <w:rPr>
            <w:webHidden/>
          </w:rPr>
          <w:tab/>
        </w:r>
        <w:r w:rsidR="008E4020" w:rsidRPr="008E4020">
          <w:rPr>
            <w:webHidden/>
          </w:rPr>
          <w:fldChar w:fldCharType="begin"/>
        </w:r>
        <w:r w:rsidR="008E4020" w:rsidRPr="008E4020">
          <w:rPr>
            <w:webHidden/>
          </w:rPr>
          <w:instrText xml:space="preserve"> PAGEREF _Toc127454540 \h </w:instrText>
        </w:r>
        <w:r w:rsidR="008E4020" w:rsidRPr="008E4020">
          <w:rPr>
            <w:webHidden/>
          </w:rPr>
        </w:r>
        <w:r w:rsidR="008E4020" w:rsidRPr="008E4020">
          <w:rPr>
            <w:webHidden/>
          </w:rPr>
          <w:fldChar w:fldCharType="separate"/>
        </w:r>
        <w:r w:rsidR="008E4020" w:rsidRPr="008E4020">
          <w:rPr>
            <w:webHidden/>
          </w:rPr>
          <w:t>36</w:t>
        </w:r>
        <w:r w:rsidR="008E4020" w:rsidRPr="008E4020">
          <w:rPr>
            <w:webHidden/>
          </w:rPr>
          <w:fldChar w:fldCharType="end"/>
        </w:r>
      </w:hyperlink>
    </w:p>
    <w:p w14:paraId="406CFC95" w14:textId="77777777" w:rsidR="008E4020" w:rsidRPr="008E4020" w:rsidRDefault="005E411F" w:rsidP="008E4020">
      <w:pPr>
        <w:pStyle w:val="TOC1"/>
        <w:rPr>
          <w:rFonts w:eastAsiaTheme="minorEastAsia" w:cstheme="minorBidi"/>
        </w:rPr>
      </w:pPr>
      <w:hyperlink w:anchor="_Toc127454541" w:history="1">
        <w:r w:rsidR="008E4020" w:rsidRPr="008E4020">
          <w:rPr>
            <w:rStyle w:val="Hyperlink"/>
            <w:color w:val="auto"/>
            <w:u w:val="none"/>
          </w:rPr>
          <w:t>Attachment D – City Commission Approval</w:t>
        </w:r>
        <w:r w:rsidR="008E4020" w:rsidRPr="008E4020">
          <w:rPr>
            <w:webHidden/>
          </w:rPr>
          <w:tab/>
        </w:r>
        <w:r w:rsidR="008E4020" w:rsidRPr="008E4020">
          <w:rPr>
            <w:webHidden/>
          </w:rPr>
          <w:fldChar w:fldCharType="begin"/>
        </w:r>
        <w:r w:rsidR="008E4020" w:rsidRPr="008E4020">
          <w:rPr>
            <w:webHidden/>
          </w:rPr>
          <w:instrText xml:space="preserve"> PAGEREF _Toc127454541 \h </w:instrText>
        </w:r>
        <w:r w:rsidR="008E4020" w:rsidRPr="008E4020">
          <w:rPr>
            <w:webHidden/>
          </w:rPr>
        </w:r>
        <w:r w:rsidR="008E4020" w:rsidRPr="008E4020">
          <w:rPr>
            <w:webHidden/>
          </w:rPr>
          <w:fldChar w:fldCharType="separate"/>
        </w:r>
        <w:r w:rsidR="008E4020" w:rsidRPr="008E4020">
          <w:rPr>
            <w:webHidden/>
          </w:rPr>
          <w:t>37</w:t>
        </w:r>
        <w:r w:rsidR="008E4020" w:rsidRPr="008E4020">
          <w:rPr>
            <w:webHidden/>
          </w:rPr>
          <w:fldChar w:fldCharType="end"/>
        </w:r>
      </w:hyperlink>
    </w:p>
    <w:p w14:paraId="3022B7B9" w14:textId="77777777" w:rsidR="008E4020" w:rsidRPr="008E4020" w:rsidRDefault="005E411F" w:rsidP="008E4020">
      <w:pPr>
        <w:pStyle w:val="TOC1"/>
        <w:rPr>
          <w:rFonts w:eastAsiaTheme="minorEastAsia" w:cstheme="minorBidi"/>
        </w:rPr>
      </w:pPr>
      <w:hyperlink w:anchor="_Toc127454542" w:history="1">
        <w:r w:rsidR="008E4020" w:rsidRPr="008E4020">
          <w:rPr>
            <w:rStyle w:val="Hyperlink"/>
            <w:color w:val="auto"/>
            <w:u w:val="none"/>
          </w:rPr>
          <w:t>Attachment E – SF-424 and Assurances</w:t>
        </w:r>
        <w:r w:rsidR="008E4020" w:rsidRPr="008E4020">
          <w:rPr>
            <w:webHidden/>
          </w:rPr>
          <w:tab/>
        </w:r>
        <w:r w:rsidR="008E4020" w:rsidRPr="008E4020">
          <w:rPr>
            <w:webHidden/>
          </w:rPr>
          <w:fldChar w:fldCharType="begin"/>
        </w:r>
        <w:r w:rsidR="008E4020" w:rsidRPr="008E4020">
          <w:rPr>
            <w:webHidden/>
          </w:rPr>
          <w:instrText xml:space="preserve"> PAGEREF _Toc127454542 \h </w:instrText>
        </w:r>
        <w:r w:rsidR="008E4020" w:rsidRPr="008E4020">
          <w:rPr>
            <w:webHidden/>
          </w:rPr>
        </w:r>
        <w:r w:rsidR="008E4020" w:rsidRPr="008E4020">
          <w:rPr>
            <w:webHidden/>
          </w:rPr>
          <w:fldChar w:fldCharType="separate"/>
        </w:r>
        <w:r w:rsidR="008E4020" w:rsidRPr="008E4020">
          <w:rPr>
            <w:webHidden/>
          </w:rPr>
          <w:t>38</w:t>
        </w:r>
        <w:r w:rsidR="008E4020" w:rsidRPr="008E4020">
          <w:rPr>
            <w:webHidden/>
          </w:rPr>
          <w:fldChar w:fldCharType="end"/>
        </w:r>
      </w:hyperlink>
    </w:p>
    <w:p w14:paraId="3EEEF4A5" w14:textId="77777777" w:rsidR="008E4020" w:rsidRPr="008E4020" w:rsidRDefault="005E411F" w:rsidP="008E4020">
      <w:pPr>
        <w:pStyle w:val="TOC1"/>
        <w:rPr>
          <w:rFonts w:eastAsiaTheme="minorEastAsia" w:cstheme="minorBidi"/>
        </w:rPr>
      </w:pPr>
      <w:hyperlink w:anchor="_Toc127454543" w:history="1">
        <w:r w:rsidR="008E4020" w:rsidRPr="008E4020">
          <w:rPr>
            <w:rStyle w:val="Hyperlink"/>
            <w:color w:val="auto"/>
            <w:u w:val="none"/>
          </w:rPr>
          <w:t>Attachment F – Certifications</w:t>
        </w:r>
        <w:r w:rsidR="008E4020" w:rsidRPr="008E4020">
          <w:rPr>
            <w:webHidden/>
          </w:rPr>
          <w:tab/>
        </w:r>
        <w:r w:rsidR="008E4020" w:rsidRPr="008E4020">
          <w:rPr>
            <w:webHidden/>
          </w:rPr>
          <w:fldChar w:fldCharType="begin"/>
        </w:r>
        <w:r w:rsidR="008E4020" w:rsidRPr="008E4020">
          <w:rPr>
            <w:webHidden/>
          </w:rPr>
          <w:instrText xml:space="preserve"> PAGEREF _Toc127454543 \h </w:instrText>
        </w:r>
        <w:r w:rsidR="008E4020" w:rsidRPr="008E4020">
          <w:rPr>
            <w:webHidden/>
          </w:rPr>
        </w:r>
        <w:r w:rsidR="008E4020" w:rsidRPr="008E4020">
          <w:rPr>
            <w:webHidden/>
          </w:rPr>
          <w:fldChar w:fldCharType="separate"/>
        </w:r>
        <w:r w:rsidR="008E4020" w:rsidRPr="008E4020">
          <w:rPr>
            <w:webHidden/>
          </w:rPr>
          <w:t>39</w:t>
        </w:r>
        <w:r w:rsidR="008E4020" w:rsidRPr="008E4020">
          <w:rPr>
            <w:webHidden/>
          </w:rPr>
          <w:fldChar w:fldCharType="end"/>
        </w:r>
      </w:hyperlink>
    </w:p>
    <w:p w14:paraId="45E30C65" w14:textId="77777777" w:rsidR="00371F23" w:rsidRDefault="00371F23" w:rsidP="00466887">
      <w:pPr>
        <w:pStyle w:val="TOCHeading"/>
      </w:pPr>
    </w:p>
    <w:p w14:paraId="3AC0B44F" w14:textId="238524D7" w:rsidR="00A03644" w:rsidRDefault="00A03644" w:rsidP="00466887">
      <w:pPr>
        <w:pStyle w:val="TOCHeading"/>
      </w:pPr>
      <w:r>
        <w:br w:type="page"/>
      </w:r>
    </w:p>
    <w:p w14:paraId="253B279F" w14:textId="77777777" w:rsidR="0014353D" w:rsidRPr="00BD5EFF" w:rsidRDefault="0014353D" w:rsidP="00452A29">
      <w:pPr>
        <w:spacing w:after="0"/>
        <w:jc w:val="center"/>
        <w:rPr>
          <w:rFonts w:cstheme="minorHAnsi"/>
          <w:b/>
          <w:bCs/>
          <w:sz w:val="28"/>
          <w:szCs w:val="28"/>
        </w:rPr>
      </w:pPr>
      <w:r w:rsidRPr="00BD5EFF">
        <w:rPr>
          <w:rFonts w:cstheme="minorHAnsi"/>
          <w:b/>
          <w:bCs/>
          <w:sz w:val="28"/>
          <w:szCs w:val="28"/>
        </w:rPr>
        <w:lastRenderedPageBreak/>
        <w:t xml:space="preserve">City of West Palm Beach </w:t>
      </w:r>
    </w:p>
    <w:p w14:paraId="3E369FF6" w14:textId="5CE05574" w:rsidR="00452A29" w:rsidRPr="00BD5EFF" w:rsidRDefault="00452A29" w:rsidP="00452A29">
      <w:pPr>
        <w:spacing w:after="0"/>
        <w:jc w:val="center"/>
        <w:rPr>
          <w:rFonts w:cstheme="minorHAnsi"/>
          <w:b/>
          <w:bCs/>
          <w:sz w:val="28"/>
          <w:szCs w:val="28"/>
        </w:rPr>
      </w:pPr>
      <w:r w:rsidRPr="00BD5EFF">
        <w:rPr>
          <w:rFonts w:cstheme="minorHAnsi"/>
          <w:b/>
          <w:bCs/>
          <w:sz w:val="28"/>
          <w:szCs w:val="28"/>
        </w:rPr>
        <w:t xml:space="preserve">HOME-ARP Allocation Plan </w:t>
      </w:r>
    </w:p>
    <w:p w14:paraId="4906F4D2" w14:textId="77777777" w:rsidR="00ED60B9" w:rsidRPr="00BD5EFF" w:rsidRDefault="00ED60B9" w:rsidP="00B65B80">
      <w:pPr>
        <w:spacing w:after="0"/>
        <w:rPr>
          <w:rFonts w:cstheme="minorHAnsi"/>
          <w:sz w:val="24"/>
          <w:szCs w:val="24"/>
        </w:rPr>
      </w:pPr>
    </w:p>
    <w:p w14:paraId="2FA0D56C" w14:textId="52AAB6EF" w:rsidR="003128D0" w:rsidRDefault="003F418F" w:rsidP="003128D0">
      <w:pPr>
        <w:pStyle w:val="Heading1"/>
        <w:rPr>
          <w:rFonts w:asciiTheme="minorHAnsi" w:hAnsiTheme="minorHAnsi" w:cstheme="minorHAnsi"/>
          <w:b/>
          <w:bCs/>
          <w:sz w:val="28"/>
          <w:szCs w:val="28"/>
        </w:rPr>
      </w:pPr>
      <w:bookmarkStart w:id="20" w:name="_Toc127534788"/>
      <w:r>
        <w:rPr>
          <w:rFonts w:asciiTheme="minorHAnsi" w:hAnsiTheme="minorHAnsi" w:cstheme="minorHAnsi"/>
          <w:b/>
          <w:bCs/>
          <w:sz w:val="28"/>
          <w:szCs w:val="28"/>
        </w:rPr>
        <w:t>Introduction</w:t>
      </w:r>
      <w:bookmarkEnd w:id="20"/>
    </w:p>
    <w:p w14:paraId="241F3421" w14:textId="5C1F9899" w:rsidR="003128D0" w:rsidRDefault="003128D0" w:rsidP="003128D0">
      <w:pPr>
        <w:spacing w:after="0"/>
      </w:pPr>
    </w:p>
    <w:p w14:paraId="137BDEFC" w14:textId="20969DD9" w:rsidR="003128D0" w:rsidRDefault="003128D0" w:rsidP="003128D0">
      <w:pPr>
        <w:jc w:val="both"/>
        <w:rPr>
          <w:sz w:val="24"/>
          <w:szCs w:val="24"/>
        </w:rPr>
      </w:pPr>
      <w:r w:rsidRPr="003128D0">
        <w:rPr>
          <w:sz w:val="24"/>
          <w:szCs w:val="24"/>
        </w:rPr>
        <w:t xml:space="preserve">The City of West Palm Beach is an entitlement recipient of federal funds from the U.S. Department of Housing and Urban Development (HUD). The American Rescue Plan Act of 2021 </w:t>
      </w:r>
      <w:r w:rsidR="00AF7077">
        <w:rPr>
          <w:sz w:val="24"/>
          <w:szCs w:val="24"/>
        </w:rPr>
        <w:t xml:space="preserve">(ARP) </w:t>
      </w:r>
      <w:r w:rsidRPr="003128D0">
        <w:rPr>
          <w:sz w:val="24"/>
          <w:szCs w:val="24"/>
        </w:rPr>
        <w:t>appropriated supplemental HOME Investment Partnerships Program (HOME) funds to address the impact of the COVID-19 pandemic on individuals experiencing homelessness and other vulnerable populations through the provision of housing, services, and shelter. HOME-ARP funds can be used for rental assistance, provision of supportive services, development or rehabilitation of affordable rental housing, and acquisition and development of non-congregate shelter units</w:t>
      </w:r>
      <w:r>
        <w:rPr>
          <w:sz w:val="24"/>
          <w:szCs w:val="24"/>
        </w:rPr>
        <w:t xml:space="preserve"> to serve four (4) qualifying populations:</w:t>
      </w:r>
    </w:p>
    <w:p w14:paraId="61AF313B" w14:textId="37245086" w:rsidR="003128D0" w:rsidRDefault="003128D0" w:rsidP="00017AFA">
      <w:pPr>
        <w:pStyle w:val="ListParagraph"/>
        <w:numPr>
          <w:ilvl w:val="0"/>
          <w:numId w:val="10"/>
        </w:numPr>
        <w:jc w:val="both"/>
        <w:rPr>
          <w:sz w:val="24"/>
          <w:szCs w:val="24"/>
        </w:rPr>
      </w:pPr>
      <w:r>
        <w:rPr>
          <w:sz w:val="24"/>
          <w:szCs w:val="24"/>
        </w:rPr>
        <w:t>Homeless individuals and families</w:t>
      </w:r>
    </w:p>
    <w:p w14:paraId="0731FBC0" w14:textId="1BDCF5AF" w:rsidR="003128D0" w:rsidRDefault="003128D0" w:rsidP="00017AFA">
      <w:pPr>
        <w:pStyle w:val="ListParagraph"/>
        <w:numPr>
          <w:ilvl w:val="0"/>
          <w:numId w:val="10"/>
        </w:numPr>
        <w:jc w:val="both"/>
        <w:rPr>
          <w:sz w:val="24"/>
          <w:szCs w:val="24"/>
        </w:rPr>
      </w:pPr>
      <w:r>
        <w:rPr>
          <w:sz w:val="24"/>
          <w:szCs w:val="24"/>
        </w:rPr>
        <w:t>Persons at risk of Homelessness</w:t>
      </w:r>
    </w:p>
    <w:p w14:paraId="06C9E8A9" w14:textId="0A498F16" w:rsidR="003128D0" w:rsidRDefault="003128D0" w:rsidP="00017AFA">
      <w:pPr>
        <w:pStyle w:val="ListParagraph"/>
        <w:numPr>
          <w:ilvl w:val="0"/>
          <w:numId w:val="10"/>
        </w:numPr>
        <w:jc w:val="both"/>
        <w:rPr>
          <w:sz w:val="24"/>
          <w:szCs w:val="24"/>
        </w:rPr>
      </w:pPr>
      <w:r>
        <w:rPr>
          <w:sz w:val="24"/>
          <w:szCs w:val="24"/>
        </w:rPr>
        <w:t xml:space="preserve">Individuals fleeing, or attempting to flee, domestic violence, dating violence, sexual assault, </w:t>
      </w:r>
      <w:r w:rsidR="009B53A9">
        <w:rPr>
          <w:sz w:val="24"/>
          <w:szCs w:val="24"/>
        </w:rPr>
        <w:t>stalking, or human trafficking</w:t>
      </w:r>
    </w:p>
    <w:p w14:paraId="68F84964" w14:textId="77777777" w:rsidR="002621F7" w:rsidRDefault="009B53A9" w:rsidP="00017AFA">
      <w:pPr>
        <w:pStyle w:val="ListParagraph"/>
        <w:numPr>
          <w:ilvl w:val="0"/>
          <w:numId w:val="10"/>
        </w:numPr>
        <w:jc w:val="both"/>
        <w:rPr>
          <w:sz w:val="24"/>
          <w:szCs w:val="24"/>
        </w:rPr>
      </w:pPr>
      <w:r>
        <w:rPr>
          <w:sz w:val="24"/>
          <w:szCs w:val="24"/>
        </w:rPr>
        <w:t>Other population</w:t>
      </w:r>
      <w:r w:rsidR="003279D6">
        <w:rPr>
          <w:sz w:val="24"/>
          <w:szCs w:val="24"/>
        </w:rPr>
        <w:t>s</w:t>
      </w:r>
      <w:r w:rsidR="002621F7">
        <w:rPr>
          <w:sz w:val="24"/>
          <w:szCs w:val="24"/>
        </w:rPr>
        <w:t xml:space="preserve"> who do not qualify under any of the populations above but meet one of the following criteria:</w:t>
      </w:r>
    </w:p>
    <w:p w14:paraId="0F45170A" w14:textId="511453E1" w:rsidR="002621F7" w:rsidRDefault="002621F7" w:rsidP="002621F7">
      <w:pPr>
        <w:pStyle w:val="ListParagraph"/>
        <w:numPr>
          <w:ilvl w:val="1"/>
          <w:numId w:val="10"/>
        </w:numPr>
        <w:jc w:val="both"/>
        <w:rPr>
          <w:sz w:val="24"/>
          <w:szCs w:val="24"/>
        </w:rPr>
      </w:pPr>
      <w:r>
        <w:rPr>
          <w:sz w:val="24"/>
          <w:szCs w:val="24"/>
        </w:rPr>
        <w:t>Other families requir</w:t>
      </w:r>
      <w:r w:rsidR="00A67617">
        <w:rPr>
          <w:sz w:val="24"/>
          <w:szCs w:val="24"/>
        </w:rPr>
        <w:t>ing</w:t>
      </w:r>
      <w:r w:rsidR="009B53A9">
        <w:rPr>
          <w:sz w:val="24"/>
          <w:szCs w:val="24"/>
        </w:rPr>
        <w:t xml:space="preserve"> support services or </w:t>
      </w:r>
      <w:r w:rsidR="00CA0A3F">
        <w:rPr>
          <w:sz w:val="24"/>
          <w:szCs w:val="24"/>
        </w:rPr>
        <w:t xml:space="preserve">housing </w:t>
      </w:r>
      <w:r w:rsidR="009B53A9">
        <w:rPr>
          <w:sz w:val="24"/>
          <w:szCs w:val="24"/>
        </w:rPr>
        <w:t>assistance</w:t>
      </w:r>
      <w:r w:rsidR="003279D6">
        <w:rPr>
          <w:sz w:val="24"/>
          <w:szCs w:val="24"/>
        </w:rPr>
        <w:t xml:space="preserve"> </w:t>
      </w:r>
      <w:r>
        <w:rPr>
          <w:sz w:val="24"/>
          <w:szCs w:val="24"/>
        </w:rPr>
        <w:t>to prevent homelessness</w:t>
      </w:r>
    </w:p>
    <w:p w14:paraId="4302EB33" w14:textId="41CC9F0B" w:rsidR="009B53A9" w:rsidRPr="003128D0" w:rsidRDefault="002621F7" w:rsidP="002621F7">
      <w:pPr>
        <w:pStyle w:val="ListParagraph"/>
        <w:numPr>
          <w:ilvl w:val="1"/>
          <w:numId w:val="10"/>
        </w:numPr>
        <w:jc w:val="both"/>
        <w:rPr>
          <w:sz w:val="24"/>
          <w:szCs w:val="24"/>
        </w:rPr>
      </w:pPr>
      <w:r>
        <w:rPr>
          <w:sz w:val="24"/>
          <w:szCs w:val="24"/>
        </w:rPr>
        <w:t>T</w:t>
      </w:r>
      <w:r w:rsidR="003279D6">
        <w:rPr>
          <w:sz w:val="24"/>
          <w:szCs w:val="24"/>
        </w:rPr>
        <w:t>hose at greater risk for housing instability</w:t>
      </w:r>
    </w:p>
    <w:p w14:paraId="09EAF7D8" w14:textId="5E964144" w:rsidR="009B53A9" w:rsidRDefault="003128D0" w:rsidP="002621F7">
      <w:pPr>
        <w:jc w:val="both"/>
        <w:rPr>
          <w:sz w:val="24"/>
          <w:szCs w:val="24"/>
        </w:rPr>
      </w:pPr>
      <w:r>
        <w:rPr>
          <w:sz w:val="24"/>
          <w:szCs w:val="24"/>
        </w:rPr>
        <w:t xml:space="preserve">The City of West Palm Beach </w:t>
      </w:r>
      <w:r w:rsidR="009B53A9">
        <w:rPr>
          <w:sz w:val="24"/>
          <w:szCs w:val="24"/>
        </w:rPr>
        <w:t xml:space="preserve">was awarded $1,734,257 under the HOME-ARP program. In accordance with 24 CFR Part 91, the City of West Palm Beach is submitting a substantial amendment proposing </w:t>
      </w:r>
      <w:r w:rsidR="002621F7">
        <w:rPr>
          <w:sz w:val="24"/>
          <w:szCs w:val="24"/>
        </w:rPr>
        <w:t xml:space="preserve">to allocate </w:t>
      </w:r>
      <w:r w:rsidR="004B2EC4">
        <w:rPr>
          <w:sz w:val="24"/>
          <w:szCs w:val="24"/>
        </w:rPr>
        <w:t>the HOME</w:t>
      </w:r>
      <w:r w:rsidR="009B53A9">
        <w:rPr>
          <w:sz w:val="24"/>
          <w:szCs w:val="24"/>
        </w:rPr>
        <w:t>-ARP grant funds in the FY 2021-2022 Annual Action Plan to eligible activities.</w:t>
      </w:r>
    </w:p>
    <w:tbl>
      <w:tblPr>
        <w:tblStyle w:val="TableGrid1"/>
        <w:tblpPr w:leftFromText="180" w:rightFromText="180" w:vertAnchor="text" w:horzAnchor="margin" w:tblpY="117"/>
        <w:tblW w:w="0" w:type="auto"/>
        <w:tblLook w:val="04A0" w:firstRow="1" w:lastRow="0" w:firstColumn="1" w:lastColumn="0" w:noHBand="0" w:noVBand="1"/>
      </w:tblPr>
      <w:tblGrid>
        <w:gridCol w:w="6598"/>
        <w:gridCol w:w="2752"/>
      </w:tblGrid>
      <w:tr w:rsidR="009B53A9" w:rsidRPr="009B53A9" w14:paraId="7150C6FD" w14:textId="77777777" w:rsidTr="009B53A9">
        <w:tc>
          <w:tcPr>
            <w:tcW w:w="9576" w:type="dxa"/>
            <w:gridSpan w:val="2"/>
            <w:shd w:val="clear" w:color="auto" w:fill="548DD4"/>
          </w:tcPr>
          <w:p w14:paraId="744E0CDF" w14:textId="48E1A621" w:rsidR="009B53A9" w:rsidRPr="009B53A9" w:rsidRDefault="009B53A9" w:rsidP="009B53A9">
            <w:pPr>
              <w:spacing w:after="180"/>
              <w:jc w:val="center"/>
              <w:rPr>
                <w:rFonts w:ascii="Calibri" w:eastAsia="Calibri" w:hAnsi="Calibri" w:cs="Times New Roman"/>
                <w:b/>
                <w:color w:val="FFFFFF"/>
                <w:sz w:val="24"/>
              </w:rPr>
            </w:pPr>
            <w:r w:rsidRPr="009B53A9">
              <w:rPr>
                <w:rFonts w:ascii="Calibri" w:eastAsia="Calibri" w:hAnsi="Calibri" w:cs="Times New Roman"/>
                <w:b/>
                <w:color w:val="FFFFFF"/>
                <w:sz w:val="24"/>
              </w:rPr>
              <w:t>Substantial Amendment</w:t>
            </w:r>
          </w:p>
        </w:tc>
      </w:tr>
      <w:tr w:rsidR="009B53A9" w:rsidRPr="009B53A9" w14:paraId="64D706EF" w14:textId="77777777" w:rsidTr="009B53A9">
        <w:tc>
          <w:tcPr>
            <w:tcW w:w="6768" w:type="dxa"/>
            <w:shd w:val="clear" w:color="auto" w:fill="548DD4"/>
          </w:tcPr>
          <w:p w14:paraId="42EEBB0A" w14:textId="77777777" w:rsidR="009B53A9" w:rsidRPr="009B53A9" w:rsidRDefault="009B53A9" w:rsidP="009B53A9">
            <w:pPr>
              <w:spacing w:after="180"/>
              <w:jc w:val="center"/>
              <w:rPr>
                <w:rFonts w:ascii="Calibri" w:eastAsia="Calibri" w:hAnsi="Calibri" w:cs="Times New Roman"/>
                <w:b/>
                <w:color w:val="FFFFFF"/>
                <w:sz w:val="24"/>
              </w:rPr>
            </w:pPr>
            <w:r w:rsidRPr="009B53A9">
              <w:rPr>
                <w:rFonts w:ascii="Calibri" w:eastAsia="Calibri" w:hAnsi="Calibri" w:cs="Times New Roman"/>
                <w:b/>
                <w:color w:val="FFFFFF"/>
                <w:sz w:val="24"/>
              </w:rPr>
              <w:t>Substantial Amendment to Action Plan</w:t>
            </w:r>
          </w:p>
        </w:tc>
        <w:tc>
          <w:tcPr>
            <w:tcW w:w="2808" w:type="dxa"/>
            <w:shd w:val="clear" w:color="auto" w:fill="548DD4"/>
          </w:tcPr>
          <w:p w14:paraId="5B8A5476" w14:textId="77777777" w:rsidR="009B53A9" w:rsidRPr="009B53A9" w:rsidRDefault="009B53A9" w:rsidP="009B53A9">
            <w:pPr>
              <w:spacing w:after="180"/>
              <w:jc w:val="center"/>
              <w:rPr>
                <w:rFonts w:ascii="Calibri" w:eastAsia="Calibri" w:hAnsi="Calibri" w:cs="Times New Roman"/>
                <w:b/>
                <w:color w:val="FFFFFF"/>
                <w:sz w:val="24"/>
              </w:rPr>
            </w:pPr>
            <w:r w:rsidRPr="009B53A9">
              <w:rPr>
                <w:rFonts w:ascii="Calibri" w:eastAsia="Calibri" w:hAnsi="Calibri" w:cs="Times New Roman"/>
                <w:b/>
                <w:color w:val="FFFFFF"/>
                <w:sz w:val="24"/>
              </w:rPr>
              <w:t>Program Years Affected</w:t>
            </w:r>
          </w:p>
        </w:tc>
      </w:tr>
      <w:tr w:rsidR="009B53A9" w:rsidRPr="009B53A9" w14:paraId="4788C386" w14:textId="77777777" w:rsidTr="009B53A9">
        <w:trPr>
          <w:trHeight w:val="467"/>
        </w:trPr>
        <w:tc>
          <w:tcPr>
            <w:tcW w:w="6768" w:type="dxa"/>
            <w:vAlign w:val="center"/>
          </w:tcPr>
          <w:p w14:paraId="2831F763" w14:textId="7E578473" w:rsidR="009B53A9" w:rsidRPr="009B53A9" w:rsidRDefault="009B53A9" w:rsidP="009B53A9">
            <w:pPr>
              <w:rPr>
                <w:rFonts w:ascii="Calibri" w:eastAsia="Calibri" w:hAnsi="Calibri" w:cs="Times New Roman"/>
                <w:b/>
                <w:color w:val="404040"/>
              </w:rPr>
            </w:pPr>
            <w:r>
              <w:rPr>
                <w:rFonts w:ascii="Calibri" w:eastAsia="Calibri" w:hAnsi="Calibri" w:cs="Times New Roman"/>
                <w:b/>
                <w:color w:val="404040"/>
              </w:rPr>
              <w:t>HOME-ARP Award</w:t>
            </w:r>
          </w:p>
        </w:tc>
        <w:tc>
          <w:tcPr>
            <w:tcW w:w="2808" w:type="dxa"/>
            <w:vAlign w:val="center"/>
          </w:tcPr>
          <w:p w14:paraId="1FEC4E69" w14:textId="180D5847" w:rsidR="009B53A9" w:rsidRPr="009B53A9" w:rsidRDefault="009B53A9" w:rsidP="009B53A9">
            <w:pPr>
              <w:jc w:val="center"/>
              <w:rPr>
                <w:rFonts w:ascii="Calibri" w:eastAsia="Calibri" w:hAnsi="Calibri" w:cs="Times New Roman"/>
                <w:b/>
                <w:color w:val="404040"/>
              </w:rPr>
            </w:pPr>
            <w:r>
              <w:rPr>
                <w:rFonts w:ascii="Calibri" w:eastAsia="Calibri" w:hAnsi="Calibri" w:cs="Times New Roman"/>
                <w:b/>
                <w:color w:val="404040"/>
              </w:rPr>
              <w:t>2021</w:t>
            </w:r>
          </w:p>
        </w:tc>
      </w:tr>
    </w:tbl>
    <w:p w14:paraId="2F49C92C" w14:textId="0466CB48" w:rsidR="009B53A9" w:rsidRDefault="003F418F" w:rsidP="00CA0A3F">
      <w:pPr>
        <w:spacing w:before="240" w:line="240" w:lineRule="auto"/>
        <w:rPr>
          <w:sz w:val="24"/>
          <w:szCs w:val="24"/>
        </w:rPr>
      </w:pPr>
      <w:r>
        <w:rPr>
          <w:sz w:val="24"/>
          <w:szCs w:val="24"/>
        </w:rPr>
        <w:t>HOME-ARP</w:t>
      </w:r>
      <w:r w:rsidR="009B53A9" w:rsidRPr="003F418F">
        <w:rPr>
          <w:sz w:val="24"/>
          <w:szCs w:val="24"/>
        </w:rPr>
        <w:t xml:space="preserve"> funding in the amount of </w:t>
      </w:r>
      <w:r w:rsidR="009B53A9" w:rsidRPr="003F418F">
        <w:rPr>
          <w:b/>
          <w:sz w:val="24"/>
          <w:szCs w:val="24"/>
        </w:rPr>
        <w:t>$</w:t>
      </w:r>
      <w:r>
        <w:rPr>
          <w:b/>
          <w:sz w:val="24"/>
          <w:szCs w:val="24"/>
        </w:rPr>
        <w:t>1,734,257</w:t>
      </w:r>
      <w:r w:rsidR="009B53A9" w:rsidRPr="003F418F">
        <w:rPr>
          <w:b/>
          <w:sz w:val="24"/>
          <w:szCs w:val="24"/>
        </w:rPr>
        <w:t xml:space="preserve"> </w:t>
      </w:r>
      <w:r w:rsidR="009B53A9" w:rsidRPr="003F418F">
        <w:rPr>
          <w:bCs/>
          <w:sz w:val="24"/>
          <w:szCs w:val="24"/>
        </w:rPr>
        <w:t>will</w:t>
      </w:r>
      <w:r w:rsidR="009B53A9" w:rsidRPr="003F418F">
        <w:rPr>
          <w:sz w:val="24"/>
          <w:szCs w:val="24"/>
        </w:rPr>
        <w:t xml:space="preserve"> be allocated to the activities stated below in accordance with the proposed budget: </w:t>
      </w:r>
    </w:p>
    <w:p w14:paraId="4852BCED" w14:textId="4030C1EB" w:rsidR="003F418F" w:rsidRPr="003F418F" w:rsidRDefault="003F418F" w:rsidP="003F418F">
      <w:pPr>
        <w:spacing w:after="0" w:line="240" w:lineRule="auto"/>
        <w:jc w:val="both"/>
        <w:rPr>
          <w:rFonts w:cstheme="minorHAnsi"/>
          <w:color w:val="262626" w:themeColor="text1" w:themeTint="D9"/>
          <w:sz w:val="24"/>
          <w:szCs w:val="24"/>
        </w:rPr>
      </w:pPr>
      <w:r w:rsidRPr="003F418F">
        <w:rPr>
          <w:rFonts w:cstheme="minorHAnsi"/>
          <w:b/>
          <w:color w:val="262626" w:themeColor="text1" w:themeTint="D9"/>
          <w:sz w:val="24"/>
          <w:szCs w:val="24"/>
        </w:rPr>
        <w:t>Development of Affordable Rental Housing</w:t>
      </w:r>
      <w:r w:rsidRPr="003F418F">
        <w:rPr>
          <w:rFonts w:cstheme="minorHAnsi"/>
          <w:b/>
          <w:color w:val="262626" w:themeColor="text1" w:themeTint="D9"/>
          <w:sz w:val="24"/>
          <w:szCs w:val="24"/>
        </w:rPr>
        <w:tab/>
        <w:t xml:space="preserve">                          </w:t>
      </w:r>
      <w:r w:rsidRPr="003F418F">
        <w:rPr>
          <w:rFonts w:cstheme="minorHAnsi"/>
          <w:color w:val="262626" w:themeColor="text1" w:themeTint="D9"/>
          <w:sz w:val="24"/>
          <w:szCs w:val="24"/>
        </w:rPr>
        <w:tab/>
      </w:r>
      <w:r>
        <w:rPr>
          <w:rFonts w:cstheme="minorHAnsi"/>
          <w:color w:val="262626" w:themeColor="text1" w:themeTint="D9"/>
          <w:sz w:val="24"/>
          <w:szCs w:val="24"/>
        </w:rPr>
        <w:t xml:space="preserve">        </w:t>
      </w:r>
      <w:r w:rsidRPr="003F418F">
        <w:rPr>
          <w:rFonts w:cstheme="minorHAnsi"/>
          <w:b/>
          <w:color w:val="262626" w:themeColor="text1" w:themeTint="D9"/>
          <w:sz w:val="24"/>
          <w:szCs w:val="24"/>
        </w:rPr>
        <w:t xml:space="preserve">     </w:t>
      </w:r>
      <w:r w:rsidRPr="003F418F">
        <w:rPr>
          <w:rFonts w:cstheme="minorHAnsi"/>
          <w:b/>
          <w:color w:val="262626" w:themeColor="text1" w:themeTint="D9"/>
          <w:sz w:val="24"/>
          <w:szCs w:val="24"/>
        </w:rPr>
        <w:tab/>
        <w:t xml:space="preserve">                     </w:t>
      </w:r>
      <w:r>
        <w:rPr>
          <w:rFonts w:cstheme="minorHAnsi"/>
          <w:b/>
          <w:color w:val="262626" w:themeColor="text1" w:themeTint="D9"/>
          <w:sz w:val="24"/>
          <w:szCs w:val="24"/>
        </w:rPr>
        <w:t xml:space="preserve">           </w:t>
      </w:r>
      <w:r w:rsidRPr="003F418F">
        <w:rPr>
          <w:rFonts w:cstheme="minorHAnsi"/>
          <w:b/>
          <w:color w:val="262626" w:themeColor="text1" w:themeTint="D9"/>
          <w:sz w:val="24"/>
          <w:szCs w:val="24"/>
        </w:rPr>
        <w:t>$1,474,119</w:t>
      </w:r>
    </w:p>
    <w:p w14:paraId="2926BC5F" w14:textId="77777777" w:rsidR="003F418F" w:rsidRPr="003F418F" w:rsidRDefault="003F418F" w:rsidP="003F418F">
      <w:pPr>
        <w:spacing w:after="0" w:line="240" w:lineRule="auto"/>
        <w:jc w:val="both"/>
        <w:rPr>
          <w:rFonts w:cstheme="minorHAnsi"/>
          <w:color w:val="262626" w:themeColor="text1" w:themeTint="D9"/>
          <w:sz w:val="24"/>
          <w:szCs w:val="24"/>
        </w:rPr>
      </w:pPr>
      <w:r w:rsidRPr="003F418F">
        <w:rPr>
          <w:rFonts w:cstheme="minorHAnsi"/>
          <w:color w:val="262626" w:themeColor="text1" w:themeTint="D9"/>
          <w:sz w:val="24"/>
          <w:szCs w:val="24"/>
        </w:rPr>
        <w:t xml:space="preserve">The City will utilize these funds to acquire, construct, or rehabilitate affordable rental housing to increase the current rental housing stock available to low- and moderate-income individuals. </w:t>
      </w:r>
    </w:p>
    <w:p w14:paraId="225FEB6B" w14:textId="1BB6CF51" w:rsidR="003F418F" w:rsidRPr="003F418F" w:rsidRDefault="003F418F" w:rsidP="003F418F">
      <w:pPr>
        <w:spacing w:after="0" w:line="240" w:lineRule="auto"/>
        <w:jc w:val="both"/>
        <w:rPr>
          <w:rFonts w:cstheme="minorHAnsi"/>
          <w:b/>
          <w:color w:val="262626" w:themeColor="text1" w:themeTint="D9"/>
          <w:sz w:val="24"/>
          <w:szCs w:val="24"/>
        </w:rPr>
      </w:pPr>
      <w:r w:rsidRPr="003F418F">
        <w:rPr>
          <w:rFonts w:cstheme="minorHAnsi"/>
          <w:b/>
          <w:color w:val="262626" w:themeColor="text1" w:themeTint="D9"/>
          <w:sz w:val="24"/>
          <w:szCs w:val="24"/>
        </w:rPr>
        <w:lastRenderedPageBreak/>
        <w:t>Administration and Planning (15%)</w:t>
      </w:r>
      <w:r w:rsidRPr="003F418F">
        <w:rPr>
          <w:rFonts w:cstheme="minorHAnsi"/>
          <w:b/>
          <w:color w:val="262626" w:themeColor="text1" w:themeTint="D9"/>
          <w:sz w:val="24"/>
          <w:szCs w:val="24"/>
        </w:rPr>
        <w:tab/>
      </w:r>
      <w:r w:rsidRPr="003F418F">
        <w:rPr>
          <w:rFonts w:cstheme="minorHAnsi"/>
          <w:b/>
          <w:color w:val="262626" w:themeColor="text1" w:themeTint="D9"/>
          <w:sz w:val="24"/>
          <w:szCs w:val="24"/>
        </w:rPr>
        <w:tab/>
      </w:r>
      <w:r w:rsidRPr="003F418F">
        <w:rPr>
          <w:rFonts w:cstheme="minorHAnsi"/>
          <w:b/>
          <w:color w:val="262626" w:themeColor="text1" w:themeTint="D9"/>
          <w:sz w:val="24"/>
          <w:szCs w:val="24"/>
        </w:rPr>
        <w:tab/>
      </w:r>
      <w:r w:rsidRPr="003F418F">
        <w:rPr>
          <w:rFonts w:cstheme="minorHAnsi"/>
          <w:b/>
          <w:color w:val="262626" w:themeColor="text1" w:themeTint="D9"/>
          <w:sz w:val="24"/>
          <w:szCs w:val="24"/>
        </w:rPr>
        <w:tab/>
      </w:r>
      <w:r w:rsidRPr="003F418F">
        <w:rPr>
          <w:rFonts w:cstheme="minorHAnsi"/>
          <w:b/>
          <w:color w:val="262626" w:themeColor="text1" w:themeTint="D9"/>
          <w:sz w:val="24"/>
          <w:szCs w:val="24"/>
        </w:rPr>
        <w:tab/>
        <w:t xml:space="preserve">          </w:t>
      </w:r>
      <w:r w:rsidRPr="003F418F">
        <w:rPr>
          <w:rFonts w:cstheme="minorHAnsi"/>
          <w:b/>
          <w:color w:val="262626" w:themeColor="text1" w:themeTint="D9"/>
          <w:sz w:val="24"/>
          <w:szCs w:val="24"/>
        </w:rPr>
        <w:tab/>
        <w:t xml:space="preserve">          </w:t>
      </w:r>
      <w:r>
        <w:rPr>
          <w:rFonts w:cstheme="minorHAnsi"/>
          <w:b/>
          <w:color w:val="262626" w:themeColor="text1" w:themeTint="D9"/>
          <w:sz w:val="24"/>
          <w:szCs w:val="24"/>
        </w:rPr>
        <w:t xml:space="preserve">            </w:t>
      </w:r>
      <w:r w:rsidRPr="003F418F">
        <w:rPr>
          <w:rFonts w:cstheme="minorHAnsi"/>
          <w:b/>
          <w:color w:val="262626" w:themeColor="text1" w:themeTint="D9"/>
          <w:sz w:val="24"/>
          <w:szCs w:val="24"/>
        </w:rPr>
        <w:t>$260,138</w:t>
      </w:r>
    </w:p>
    <w:p w14:paraId="54D71F2B" w14:textId="77777777" w:rsidR="003F418F" w:rsidRPr="003F418F" w:rsidRDefault="003F418F" w:rsidP="003F418F">
      <w:pPr>
        <w:spacing w:after="0" w:line="240" w:lineRule="auto"/>
        <w:jc w:val="both"/>
        <w:rPr>
          <w:rFonts w:cstheme="minorHAnsi"/>
          <w:b/>
          <w:color w:val="262626" w:themeColor="text1" w:themeTint="D9"/>
          <w:sz w:val="24"/>
          <w:szCs w:val="24"/>
        </w:rPr>
      </w:pPr>
      <w:r w:rsidRPr="003F418F">
        <w:rPr>
          <w:rFonts w:cstheme="minorHAnsi"/>
          <w:color w:val="262626" w:themeColor="text1" w:themeTint="D9"/>
          <w:sz w:val="24"/>
          <w:szCs w:val="24"/>
        </w:rPr>
        <w:t>The City will utilize these funds for reasonable administrative and planning costs to provide program management, coordination, oversight, and monitoring of the HOME-ARP program.</w:t>
      </w:r>
    </w:p>
    <w:p w14:paraId="2AAECE72" w14:textId="77777777" w:rsidR="00CA0A3F" w:rsidRPr="003F418F" w:rsidRDefault="00CA0A3F" w:rsidP="009B53A9">
      <w:pPr>
        <w:spacing w:line="240" w:lineRule="auto"/>
        <w:rPr>
          <w:sz w:val="24"/>
          <w:szCs w:val="24"/>
        </w:rPr>
      </w:pPr>
    </w:p>
    <w:tbl>
      <w:tblPr>
        <w:tblStyle w:val="TableGrid2"/>
        <w:tblpPr w:leftFromText="180" w:rightFromText="180" w:vertAnchor="text" w:horzAnchor="margin" w:tblpY="45"/>
        <w:tblW w:w="0" w:type="auto"/>
        <w:tblLook w:val="04A0" w:firstRow="1" w:lastRow="0" w:firstColumn="1" w:lastColumn="0" w:noHBand="0" w:noVBand="1"/>
      </w:tblPr>
      <w:tblGrid>
        <w:gridCol w:w="9350"/>
      </w:tblGrid>
      <w:tr w:rsidR="003F418F" w:rsidRPr="003F418F" w14:paraId="6E1D31C2" w14:textId="77777777" w:rsidTr="003F418F">
        <w:tc>
          <w:tcPr>
            <w:tcW w:w="9576" w:type="dxa"/>
            <w:shd w:val="clear" w:color="auto" w:fill="548DD4"/>
          </w:tcPr>
          <w:p w14:paraId="556A67CE" w14:textId="77777777" w:rsidR="003F418F" w:rsidRPr="003F418F" w:rsidRDefault="003F418F" w:rsidP="003F418F">
            <w:pPr>
              <w:spacing w:after="180" w:line="336" w:lineRule="auto"/>
              <w:jc w:val="center"/>
              <w:rPr>
                <w:rFonts w:ascii="Calibri" w:eastAsia="Calibri" w:hAnsi="Calibri" w:cs="Times New Roman"/>
                <w:b/>
                <w:color w:val="FFFFFF"/>
              </w:rPr>
            </w:pPr>
            <w:r w:rsidRPr="003F418F">
              <w:rPr>
                <w:rFonts w:ascii="Calibri" w:eastAsia="Calibri" w:hAnsi="Calibri" w:cs="Times New Roman"/>
                <w:b/>
                <w:color w:val="FFFFFF"/>
                <w:sz w:val="24"/>
              </w:rPr>
              <w:t>Public Comment Period</w:t>
            </w:r>
          </w:p>
        </w:tc>
      </w:tr>
    </w:tbl>
    <w:p w14:paraId="689C0F7B" w14:textId="5AB7A673" w:rsidR="003F418F" w:rsidRDefault="003F418F" w:rsidP="003F418F">
      <w:pPr>
        <w:spacing w:before="240" w:line="240" w:lineRule="auto"/>
        <w:jc w:val="both"/>
        <w:rPr>
          <w:rFonts w:cstheme="minorHAnsi"/>
          <w:b/>
          <w:color w:val="000000" w:themeColor="text1"/>
          <w:sz w:val="24"/>
          <w:szCs w:val="24"/>
        </w:rPr>
      </w:pPr>
      <w:r w:rsidRPr="003F418F">
        <w:rPr>
          <w:rFonts w:cstheme="minorHAnsi"/>
          <w:sz w:val="24"/>
          <w:szCs w:val="24"/>
        </w:rPr>
        <w:t>Federal regulations require that the City provide the public with reasonable notice of</w:t>
      </w:r>
      <w:r w:rsidR="00567A6A">
        <w:rPr>
          <w:rFonts w:cstheme="minorHAnsi"/>
          <w:sz w:val="24"/>
          <w:szCs w:val="24"/>
        </w:rPr>
        <w:t>,</w:t>
      </w:r>
      <w:r w:rsidRPr="003F418F">
        <w:rPr>
          <w:rFonts w:cstheme="minorHAnsi"/>
          <w:sz w:val="24"/>
          <w:szCs w:val="24"/>
        </w:rPr>
        <w:t xml:space="preserve"> and an opportunity to comment on any substantial amendments in accordance with 24 CFR 91.105. HOME-ARP requires that the comment period must be open for no less than 15 days. In accordance with the City’s Citizen Participation Plan, the usual 30-day public comment period</w:t>
      </w:r>
      <w:r>
        <w:rPr>
          <w:rFonts w:cstheme="minorHAnsi"/>
          <w:sz w:val="24"/>
          <w:szCs w:val="24"/>
        </w:rPr>
        <w:t xml:space="preserve"> for substantial amendments</w:t>
      </w:r>
      <w:r w:rsidRPr="003F418F">
        <w:rPr>
          <w:rFonts w:cstheme="minorHAnsi"/>
          <w:sz w:val="24"/>
          <w:szCs w:val="24"/>
        </w:rPr>
        <w:t xml:space="preserve"> may be </w:t>
      </w:r>
      <w:r w:rsidRPr="00AF7077">
        <w:rPr>
          <w:rFonts w:cstheme="minorHAnsi"/>
          <w:sz w:val="24"/>
          <w:szCs w:val="24"/>
        </w:rPr>
        <w:t xml:space="preserve">shortened </w:t>
      </w:r>
      <w:r w:rsidR="009F1EF2" w:rsidRPr="00AF7077">
        <w:rPr>
          <w:rFonts w:cstheme="minorHAnsi"/>
          <w:sz w:val="24"/>
          <w:szCs w:val="24"/>
        </w:rPr>
        <w:t>to follow</w:t>
      </w:r>
      <w:r w:rsidRPr="00AF7077">
        <w:rPr>
          <w:rFonts w:cstheme="minorHAnsi"/>
          <w:sz w:val="24"/>
          <w:szCs w:val="24"/>
        </w:rPr>
        <w:t xml:space="preserve"> applicable</w:t>
      </w:r>
      <w:r w:rsidRPr="003F418F">
        <w:rPr>
          <w:rFonts w:cstheme="minorHAnsi"/>
          <w:sz w:val="24"/>
          <w:szCs w:val="24"/>
        </w:rPr>
        <w:t xml:space="preserve"> HUD waivers. The comment period on the HOME-ARP Allocation Plan will commence on </w:t>
      </w:r>
      <w:r w:rsidRPr="003F418F">
        <w:rPr>
          <w:rFonts w:cstheme="minorHAnsi"/>
          <w:color w:val="000000" w:themeColor="text1"/>
          <w:sz w:val="24"/>
          <w:szCs w:val="24"/>
        </w:rPr>
        <w:t>February 19, 2023 and end on March 6, 2023</w:t>
      </w:r>
      <w:r w:rsidRPr="003F418F">
        <w:rPr>
          <w:rFonts w:cstheme="minorHAnsi"/>
          <w:b/>
          <w:color w:val="000000" w:themeColor="text1"/>
          <w:sz w:val="24"/>
          <w:szCs w:val="24"/>
        </w:rPr>
        <w:t>.</w:t>
      </w:r>
    </w:p>
    <w:p w14:paraId="6860FAEC" w14:textId="3CD87286" w:rsidR="003F418F" w:rsidRPr="003F418F" w:rsidRDefault="003F418F" w:rsidP="003F418F">
      <w:pPr>
        <w:spacing w:after="0" w:line="240" w:lineRule="auto"/>
        <w:rPr>
          <w:rFonts w:cs="Times New Roman"/>
          <w:color w:val="000000" w:themeColor="text1"/>
          <w:sz w:val="24"/>
          <w:szCs w:val="24"/>
        </w:rPr>
      </w:pPr>
      <w:r w:rsidRPr="003F418F">
        <w:rPr>
          <w:rFonts w:cs="Times New Roman"/>
          <w:color w:val="000000" w:themeColor="text1"/>
          <w:sz w:val="24"/>
          <w:szCs w:val="24"/>
        </w:rPr>
        <w:t>The public is encouraged to comment via mail or email to:</w:t>
      </w:r>
    </w:p>
    <w:p w14:paraId="6B8716C2" w14:textId="77777777" w:rsidR="003F418F" w:rsidRPr="003F418F" w:rsidRDefault="003F418F" w:rsidP="003F418F">
      <w:pPr>
        <w:spacing w:after="0" w:line="240" w:lineRule="auto"/>
        <w:rPr>
          <w:rFonts w:cs="Times New Roman"/>
          <w:color w:val="000000" w:themeColor="text1"/>
          <w:sz w:val="24"/>
          <w:szCs w:val="24"/>
        </w:rPr>
      </w:pPr>
    </w:p>
    <w:p w14:paraId="49026533" w14:textId="2E2ED8C7" w:rsidR="003F418F" w:rsidRPr="003F418F" w:rsidRDefault="003F418F" w:rsidP="003F418F">
      <w:pPr>
        <w:spacing w:after="0" w:line="240" w:lineRule="auto"/>
        <w:jc w:val="center"/>
        <w:rPr>
          <w:rFonts w:cs="Times New Roman"/>
          <w:color w:val="000000" w:themeColor="text1"/>
          <w:sz w:val="24"/>
          <w:szCs w:val="24"/>
        </w:rPr>
      </w:pPr>
      <w:r>
        <w:rPr>
          <w:rFonts w:cs="Times New Roman"/>
          <w:color w:val="000000" w:themeColor="text1"/>
          <w:sz w:val="24"/>
          <w:szCs w:val="24"/>
        </w:rPr>
        <w:t>Kimberly Spence, HCD Programs Manager</w:t>
      </w:r>
    </w:p>
    <w:p w14:paraId="7BF126E5" w14:textId="627CD967" w:rsidR="003F418F" w:rsidRPr="003F418F" w:rsidRDefault="003F418F" w:rsidP="003F418F">
      <w:pPr>
        <w:spacing w:after="0" w:line="240" w:lineRule="auto"/>
        <w:jc w:val="center"/>
        <w:rPr>
          <w:rFonts w:cs="Times New Roman"/>
          <w:color w:val="000000" w:themeColor="text1"/>
          <w:sz w:val="24"/>
          <w:szCs w:val="24"/>
        </w:rPr>
      </w:pPr>
      <w:r w:rsidRPr="003F418F">
        <w:rPr>
          <w:rFonts w:cs="Times New Roman"/>
          <w:color w:val="000000" w:themeColor="text1"/>
          <w:sz w:val="24"/>
          <w:szCs w:val="24"/>
        </w:rPr>
        <w:t>City of West Palm Beach</w:t>
      </w:r>
    </w:p>
    <w:p w14:paraId="6D6E296F" w14:textId="77777777" w:rsidR="003F418F" w:rsidRPr="003F418F" w:rsidRDefault="003F418F" w:rsidP="003F418F">
      <w:pPr>
        <w:spacing w:after="0" w:line="240" w:lineRule="auto"/>
        <w:jc w:val="center"/>
        <w:rPr>
          <w:rFonts w:cs="Times New Roman"/>
          <w:color w:val="000000" w:themeColor="text1"/>
          <w:sz w:val="24"/>
          <w:szCs w:val="24"/>
        </w:rPr>
      </w:pPr>
      <w:r w:rsidRPr="003F418F">
        <w:rPr>
          <w:rFonts w:cs="Times New Roman"/>
          <w:color w:val="000000" w:themeColor="text1"/>
          <w:sz w:val="24"/>
          <w:szCs w:val="24"/>
        </w:rPr>
        <w:t>Department of Housing and Community Development</w:t>
      </w:r>
    </w:p>
    <w:p w14:paraId="3638661C" w14:textId="77777777" w:rsidR="003F418F" w:rsidRPr="003F418F" w:rsidRDefault="003F418F" w:rsidP="003F418F">
      <w:pPr>
        <w:spacing w:after="0" w:line="240" w:lineRule="auto"/>
        <w:jc w:val="center"/>
        <w:rPr>
          <w:rFonts w:cs="Times New Roman"/>
          <w:color w:val="000000" w:themeColor="text1"/>
          <w:sz w:val="24"/>
          <w:szCs w:val="24"/>
        </w:rPr>
      </w:pPr>
      <w:r w:rsidRPr="003F418F">
        <w:rPr>
          <w:rFonts w:cs="Times New Roman"/>
          <w:color w:val="000000" w:themeColor="text1"/>
          <w:sz w:val="24"/>
          <w:szCs w:val="24"/>
        </w:rPr>
        <w:t>401 Clematis Street, 3rd Floor, West Palm Beach, FL 33401</w:t>
      </w:r>
    </w:p>
    <w:p w14:paraId="2CB21178" w14:textId="41459B1B" w:rsidR="003F418F" w:rsidRDefault="005E411F" w:rsidP="003F418F">
      <w:pPr>
        <w:spacing w:after="0" w:line="240" w:lineRule="auto"/>
        <w:jc w:val="center"/>
        <w:rPr>
          <w:rFonts w:cs="Times New Roman"/>
          <w:color w:val="000000" w:themeColor="text1"/>
          <w:sz w:val="24"/>
          <w:szCs w:val="24"/>
        </w:rPr>
      </w:pPr>
      <w:hyperlink r:id="rId15" w:history="1">
        <w:r w:rsidR="003F418F" w:rsidRPr="00173895">
          <w:rPr>
            <w:rStyle w:val="Hyperlink"/>
            <w:rFonts w:cs="Times New Roman"/>
            <w:sz w:val="24"/>
            <w:szCs w:val="24"/>
          </w:rPr>
          <w:t>KSSpence@wpb.org</w:t>
        </w:r>
      </w:hyperlink>
    </w:p>
    <w:p w14:paraId="17553462" w14:textId="3160E7F8" w:rsidR="003F418F" w:rsidRDefault="003F418F" w:rsidP="003F418F">
      <w:pPr>
        <w:spacing w:after="0" w:line="240" w:lineRule="auto"/>
        <w:jc w:val="center"/>
        <w:rPr>
          <w:rFonts w:cs="Times New Roman"/>
          <w:color w:val="000000" w:themeColor="text1"/>
          <w:sz w:val="24"/>
          <w:szCs w:val="24"/>
        </w:rPr>
      </w:pPr>
    </w:p>
    <w:p w14:paraId="6402A9EA" w14:textId="77777777" w:rsidR="003F418F" w:rsidRPr="003F418F" w:rsidRDefault="003F418F" w:rsidP="003F418F">
      <w:pPr>
        <w:spacing w:line="240" w:lineRule="auto"/>
        <w:jc w:val="both"/>
        <w:rPr>
          <w:rFonts w:cs="Times New Roman"/>
          <w:color w:val="000000" w:themeColor="text1"/>
          <w:sz w:val="24"/>
          <w:szCs w:val="24"/>
        </w:rPr>
      </w:pPr>
      <w:r w:rsidRPr="003F418F">
        <w:rPr>
          <w:rFonts w:cs="Times New Roman"/>
          <w:color w:val="000000" w:themeColor="text1"/>
          <w:sz w:val="24"/>
          <w:szCs w:val="24"/>
        </w:rPr>
        <w:t xml:space="preserve">The City of West Palm Beach will consider any comments or views of residents, agencies, or other interested parties received in writing, in preparation of the final amendment.  A summary of these comments will be included in the final documents.  </w:t>
      </w:r>
    </w:p>
    <w:p w14:paraId="6DAFD082" w14:textId="77777777" w:rsidR="003F418F" w:rsidRPr="003F418F" w:rsidRDefault="003F418F" w:rsidP="003F418F">
      <w:pPr>
        <w:spacing w:after="0" w:line="240" w:lineRule="auto"/>
        <w:jc w:val="center"/>
        <w:rPr>
          <w:rFonts w:cs="Times New Roman"/>
          <w:color w:val="000000" w:themeColor="text1"/>
          <w:sz w:val="24"/>
          <w:szCs w:val="24"/>
        </w:rPr>
      </w:pPr>
    </w:p>
    <w:tbl>
      <w:tblPr>
        <w:tblStyle w:val="TableGrid2"/>
        <w:tblpPr w:leftFromText="180" w:rightFromText="180" w:vertAnchor="text" w:horzAnchor="margin" w:tblpY="45"/>
        <w:tblW w:w="0" w:type="auto"/>
        <w:tblLook w:val="04A0" w:firstRow="1" w:lastRow="0" w:firstColumn="1" w:lastColumn="0" w:noHBand="0" w:noVBand="1"/>
      </w:tblPr>
      <w:tblGrid>
        <w:gridCol w:w="9350"/>
      </w:tblGrid>
      <w:tr w:rsidR="00FD0A54" w:rsidRPr="003F418F" w14:paraId="133D527E" w14:textId="77777777" w:rsidTr="00FD0A54">
        <w:tc>
          <w:tcPr>
            <w:tcW w:w="9576" w:type="dxa"/>
            <w:shd w:val="clear" w:color="auto" w:fill="548DD4"/>
          </w:tcPr>
          <w:p w14:paraId="4DDF86A5" w14:textId="3F7C5876" w:rsidR="00FD0A54" w:rsidRPr="003F418F" w:rsidRDefault="00FD0A54" w:rsidP="00FD0A54">
            <w:pPr>
              <w:spacing w:after="180" w:line="336" w:lineRule="auto"/>
              <w:jc w:val="center"/>
              <w:rPr>
                <w:rFonts w:ascii="Calibri" w:eastAsia="Calibri" w:hAnsi="Calibri" w:cs="Times New Roman"/>
                <w:b/>
                <w:color w:val="FFFFFF"/>
              </w:rPr>
            </w:pPr>
            <w:r>
              <w:rPr>
                <w:rFonts w:ascii="Calibri" w:eastAsia="Calibri" w:hAnsi="Calibri" w:cs="Times New Roman"/>
                <w:b/>
                <w:color w:val="FFFFFF"/>
                <w:sz w:val="24"/>
              </w:rPr>
              <w:t>HOME-ARP Allocation Plan</w:t>
            </w:r>
          </w:p>
        </w:tc>
      </w:tr>
    </w:tbl>
    <w:p w14:paraId="703EC41E" w14:textId="3CE805AC" w:rsidR="00880BA6" w:rsidRDefault="000D7782" w:rsidP="000D7782">
      <w:pPr>
        <w:spacing w:before="240" w:line="240" w:lineRule="auto"/>
        <w:jc w:val="both"/>
        <w:rPr>
          <w:rFonts w:cstheme="minorHAnsi"/>
          <w:sz w:val="24"/>
          <w:szCs w:val="24"/>
        </w:rPr>
      </w:pPr>
      <w:r>
        <w:rPr>
          <w:rFonts w:cstheme="minorHAnsi"/>
          <w:sz w:val="24"/>
          <w:szCs w:val="24"/>
        </w:rPr>
        <w:t>T</w:t>
      </w:r>
      <w:r w:rsidR="00FD0A54">
        <w:rPr>
          <w:rFonts w:cstheme="minorHAnsi"/>
          <w:sz w:val="24"/>
          <w:szCs w:val="24"/>
        </w:rPr>
        <w:t>he HOME-ARP Allocation Plan is the road map for spending and implementation</w:t>
      </w:r>
      <w:r w:rsidR="003E6DC5">
        <w:rPr>
          <w:rFonts w:cstheme="minorHAnsi"/>
          <w:sz w:val="24"/>
          <w:szCs w:val="24"/>
        </w:rPr>
        <w:t xml:space="preserve"> of the HOME-ARP program</w:t>
      </w:r>
      <w:r w:rsidR="00FD0A54">
        <w:rPr>
          <w:rFonts w:cstheme="minorHAnsi"/>
          <w:sz w:val="24"/>
          <w:szCs w:val="24"/>
        </w:rPr>
        <w:t xml:space="preserve">. </w:t>
      </w:r>
      <w:r w:rsidR="00004723">
        <w:rPr>
          <w:rFonts w:cstheme="minorHAnsi"/>
          <w:sz w:val="24"/>
          <w:szCs w:val="24"/>
        </w:rPr>
        <w:t xml:space="preserve"> </w:t>
      </w:r>
      <w:r w:rsidR="003E6DC5">
        <w:rPr>
          <w:rFonts w:cstheme="minorHAnsi"/>
          <w:sz w:val="24"/>
          <w:szCs w:val="24"/>
        </w:rPr>
        <w:t xml:space="preserve">The Allocation Plan must be submitted to HUD by March 31, 2023 for the City to receive the grant funds. </w:t>
      </w:r>
    </w:p>
    <w:p w14:paraId="2C2E61F7" w14:textId="0A7114CE" w:rsidR="000D7782" w:rsidRDefault="000D7782">
      <w:pPr>
        <w:rPr>
          <w:rFonts w:cstheme="minorHAnsi"/>
          <w:sz w:val="24"/>
          <w:szCs w:val="24"/>
        </w:rPr>
      </w:pPr>
      <w:r>
        <w:rPr>
          <w:rFonts w:cstheme="minorHAnsi"/>
          <w:sz w:val="24"/>
          <w:szCs w:val="24"/>
        </w:rPr>
        <w:br w:type="page"/>
      </w:r>
    </w:p>
    <w:p w14:paraId="5BAB89B8" w14:textId="14327EFF" w:rsidR="00A10411" w:rsidRPr="00A81C8C" w:rsidRDefault="00A10411" w:rsidP="00A81C8C">
      <w:pPr>
        <w:pStyle w:val="Heading1"/>
        <w:rPr>
          <w:rFonts w:asciiTheme="minorHAnsi" w:hAnsiTheme="minorHAnsi" w:cstheme="minorHAnsi"/>
          <w:b/>
          <w:bCs/>
          <w:sz w:val="28"/>
          <w:szCs w:val="28"/>
        </w:rPr>
      </w:pPr>
      <w:bookmarkStart w:id="21" w:name="_Toc127534789"/>
      <w:r w:rsidRPr="00A81C8C">
        <w:rPr>
          <w:rFonts w:asciiTheme="minorHAnsi" w:hAnsiTheme="minorHAnsi" w:cstheme="minorHAnsi"/>
          <w:b/>
          <w:bCs/>
          <w:sz w:val="28"/>
          <w:szCs w:val="28"/>
        </w:rPr>
        <w:lastRenderedPageBreak/>
        <w:t>Consultation</w:t>
      </w:r>
      <w:bookmarkEnd w:id="21"/>
    </w:p>
    <w:p w14:paraId="4DC25FD5" w14:textId="77777777" w:rsidR="001E0FB4" w:rsidRPr="00BD5EFF" w:rsidRDefault="001E0FB4" w:rsidP="00B65B80">
      <w:pPr>
        <w:spacing w:after="0"/>
        <w:rPr>
          <w:rFonts w:cstheme="minorHAnsi"/>
          <w:sz w:val="24"/>
          <w:szCs w:val="24"/>
        </w:rPr>
      </w:pPr>
    </w:p>
    <w:p w14:paraId="17E3FE8A" w14:textId="26F4A0E1" w:rsidR="0026037F" w:rsidRPr="00BD5EFF" w:rsidRDefault="003E19D6" w:rsidP="0026037F">
      <w:pPr>
        <w:spacing w:after="0"/>
        <w:rPr>
          <w:rFonts w:cstheme="minorHAnsi"/>
          <w:b/>
          <w:bCs/>
          <w:i/>
          <w:iCs/>
          <w:sz w:val="24"/>
          <w:szCs w:val="24"/>
        </w:rPr>
      </w:pPr>
      <w:r w:rsidRPr="00BD5EFF">
        <w:rPr>
          <w:rFonts w:cstheme="minorHAnsi"/>
          <w:b/>
          <w:bCs/>
          <w:i/>
          <w:iCs/>
          <w:sz w:val="24"/>
          <w:szCs w:val="24"/>
        </w:rPr>
        <w:t xml:space="preserve">Describe </w:t>
      </w:r>
      <w:r w:rsidR="00103C3D" w:rsidRPr="00BD5EFF">
        <w:rPr>
          <w:rFonts w:cstheme="minorHAnsi"/>
          <w:b/>
          <w:bCs/>
          <w:i/>
          <w:iCs/>
          <w:sz w:val="24"/>
          <w:szCs w:val="24"/>
        </w:rPr>
        <w:t>the</w:t>
      </w:r>
      <w:r w:rsidR="006C00F5" w:rsidRPr="00BD5EFF">
        <w:rPr>
          <w:rFonts w:cstheme="minorHAnsi"/>
          <w:b/>
          <w:bCs/>
          <w:i/>
          <w:iCs/>
          <w:sz w:val="24"/>
          <w:szCs w:val="24"/>
        </w:rPr>
        <w:t xml:space="preserve"> consultation process</w:t>
      </w:r>
      <w:r w:rsidR="00FD1C06" w:rsidRPr="00BD5EFF">
        <w:rPr>
          <w:rFonts w:cstheme="minorHAnsi"/>
          <w:b/>
          <w:bCs/>
          <w:i/>
          <w:iCs/>
          <w:sz w:val="24"/>
          <w:szCs w:val="24"/>
        </w:rPr>
        <w:t xml:space="preserve"> including methods used and dates of consultation</w:t>
      </w:r>
      <w:r w:rsidR="0026037F" w:rsidRPr="00BD5EFF">
        <w:rPr>
          <w:rFonts w:cstheme="minorHAnsi"/>
          <w:b/>
          <w:bCs/>
          <w:i/>
          <w:iCs/>
          <w:sz w:val="24"/>
          <w:szCs w:val="24"/>
        </w:rPr>
        <w:t>:</w:t>
      </w:r>
    </w:p>
    <w:sdt>
      <w:sdtPr>
        <w:rPr>
          <w:rFonts w:cstheme="minorHAnsi"/>
          <w:sz w:val="24"/>
          <w:szCs w:val="24"/>
        </w:rPr>
        <w:id w:val="1607532219"/>
        <w:placeholder>
          <w:docPart w:val="8544F3087798461EBD62936FED51EE5F"/>
        </w:placeholder>
      </w:sdtPr>
      <w:sdtContent>
        <w:sdt>
          <w:sdtPr>
            <w:rPr>
              <w:rFonts w:cstheme="minorHAnsi"/>
              <w:sz w:val="24"/>
              <w:szCs w:val="24"/>
            </w:rPr>
            <w:id w:val="1935020610"/>
            <w:placeholder>
              <w:docPart w:val="BDA29A65701A42CFADCCE9008574E908"/>
            </w:placeholder>
          </w:sdtPr>
          <w:sdtContent>
            <w:p w14:paraId="624692BF" w14:textId="7FD16953" w:rsidR="0024042E" w:rsidRPr="00BD5EFF" w:rsidRDefault="0014353D" w:rsidP="0014353D">
              <w:pPr>
                <w:spacing w:after="0"/>
                <w:jc w:val="both"/>
                <w:rPr>
                  <w:rFonts w:cstheme="minorHAnsi"/>
                  <w:sz w:val="24"/>
                  <w:szCs w:val="24"/>
                </w:rPr>
              </w:pPr>
              <w:r w:rsidRPr="00BD5EFF">
                <w:rPr>
                  <w:rFonts w:cstheme="minorHAnsi"/>
                  <w:sz w:val="24"/>
                  <w:szCs w:val="24"/>
                </w:rPr>
                <w:t>The City of West Palm Beach Housing and Community Development Department (HCD) hosted a virtual HOME-ARP Informational Session via Zoom on May 19, 2022. The purpose of the webinar was to bring together community stakeholder</w:t>
              </w:r>
              <w:r w:rsidR="00604E0A" w:rsidRPr="00BD5EFF">
                <w:rPr>
                  <w:rFonts w:cstheme="minorHAnsi"/>
                  <w:sz w:val="24"/>
                  <w:szCs w:val="24"/>
                </w:rPr>
                <w:t>s</w:t>
              </w:r>
              <w:r w:rsidRPr="00BD5EFF">
                <w:rPr>
                  <w:rFonts w:cstheme="minorHAnsi"/>
                  <w:sz w:val="24"/>
                  <w:szCs w:val="24"/>
                </w:rPr>
                <w:t xml:space="preserve"> to discuss the HOME-ARP program</w:t>
              </w:r>
              <w:r w:rsidR="00822024" w:rsidRPr="00BD5EFF">
                <w:rPr>
                  <w:rFonts w:cstheme="minorHAnsi"/>
                  <w:sz w:val="24"/>
                  <w:szCs w:val="24"/>
                </w:rPr>
                <w:t>,</w:t>
              </w:r>
              <w:r w:rsidRPr="00BD5EFF">
                <w:rPr>
                  <w:rFonts w:cstheme="minorHAnsi"/>
                  <w:sz w:val="24"/>
                  <w:szCs w:val="24"/>
                </w:rPr>
                <w:t xml:space="preserve"> to gather information about the needs and challenges of members of the qualifying populations,</w:t>
              </w:r>
              <w:r w:rsidR="00822024" w:rsidRPr="00BD5EFF">
                <w:rPr>
                  <w:rFonts w:cstheme="minorHAnsi"/>
                  <w:sz w:val="24"/>
                  <w:szCs w:val="24"/>
                </w:rPr>
                <w:t xml:space="preserve"> to</w:t>
              </w:r>
              <w:r w:rsidRPr="00BD5EFF">
                <w:rPr>
                  <w:rFonts w:cstheme="minorHAnsi"/>
                  <w:sz w:val="24"/>
                  <w:szCs w:val="24"/>
                </w:rPr>
                <w:t xml:space="preserve"> identify gaps in existing resources for the qualifying populations, and</w:t>
              </w:r>
              <w:r w:rsidR="00822024" w:rsidRPr="00BD5EFF">
                <w:rPr>
                  <w:rFonts w:cstheme="minorHAnsi"/>
                  <w:sz w:val="24"/>
                  <w:szCs w:val="24"/>
                </w:rPr>
                <w:t xml:space="preserve"> to</w:t>
              </w:r>
              <w:r w:rsidRPr="00BD5EFF">
                <w:rPr>
                  <w:rFonts w:cstheme="minorHAnsi"/>
                  <w:sz w:val="24"/>
                  <w:szCs w:val="24"/>
                </w:rPr>
                <w:t xml:space="preserve"> identify opportunities for collaboration. </w:t>
              </w:r>
            </w:p>
            <w:p w14:paraId="57BB7B47" w14:textId="77777777" w:rsidR="0024042E" w:rsidRPr="00BD5EFF" w:rsidRDefault="0024042E" w:rsidP="0014353D">
              <w:pPr>
                <w:spacing w:after="0"/>
                <w:jc w:val="both"/>
                <w:rPr>
                  <w:rFonts w:cstheme="minorHAnsi"/>
                  <w:sz w:val="24"/>
                  <w:szCs w:val="24"/>
                </w:rPr>
              </w:pPr>
            </w:p>
            <w:p w14:paraId="6885BDFB" w14:textId="77777777" w:rsidR="004554B7" w:rsidRPr="00BD5EFF" w:rsidRDefault="0024042E" w:rsidP="004554B7">
              <w:pPr>
                <w:spacing w:after="0"/>
                <w:jc w:val="both"/>
                <w:rPr>
                  <w:rFonts w:cstheme="minorHAnsi"/>
                  <w:sz w:val="24"/>
                  <w:szCs w:val="24"/>
                </w:rPr>
              </w:pPr>
              <w:r w:rsidRPr="00BD5EFF">
                <w:rPr>
                  <w:rFonts w:cstheme="minorHAnsi"/>
                  <w:sz w:val="24"/>
                  <w:szCs w:val="24"/>
                </w:rPr>
                <w:t xml:space="preserve">During the </w:t>
              </w:r>
              <w:r w:rsidR="004554B7">
                <w:rPr>
                  <w:rFonts w:cstheme="minorHAnsi"/>
                  <w:sz w:val="24"/>
                  <w:szCs w:val="24"/>
                </w:rPr>
                <w:t>webinar</w:t>
              </w:r>
              <w:r w:rsidRPr="00BD5EFF">
                <w:rPr>
                  <w:rFonts w:cstheme="minorHAnsi"/>
                  <w:sz w:val="24"/>
                  <w:szCs w:val="24"/>
                </w:rPr>
                <w:t xml:space="preserve">, HCD staff provided an overview of the HOME-ARP program, defined the qualifying populations and eligible activities, discussed the city’s allocation amount, reviewed the requirements of the HOME-ARP Allocation Plan, and </w:t>
              </w:r>
              <w:r w:rsidR="00822024" w:rsidRPr="00BD5EFF">
                <w:rPr>
                  <w:rFonts w:cstheme="minorHAnsi"/>
                  <w:sz w:val="24"/>
                  <w:szCs w:val="24"/>
                </w:rPr>
                <w:t>solicited input from</w:t>
              </w:r>
              <w:r w:rsidRPr="00BD5EFF">
                <w:rPr>
                  <w:rFonts w:cstheme="minorHAnsi"/>
                  <w:sz w:val="24"/>
                  <w:szCs w:val="24"/>
                </w:rPr>
                <w:t xml:space="preserve"> attendees on</w:t>
              </w:r>
              <w:r w:rsidR="00822024" w:rsidRPr="00BD5EFF">
                <w:rPr>
                  <w:rFonts w:cstheme="minorHAnsi"/>
                  <w:sz w:val="24"/>
                  <w:szCs w:val="24"/>
                </w:rPr>
                <w:t xml:space="preserve"> key</w:t>
              </w:r>
              <w:r w:rsidRPr="00BD5EFF">
                <w:rPr>
                  <w:rFonts w:cstheme="minorHAnsi"/>
                  <w:sz w:val="24"/>
                  <w:szCs w:val="24"/>
                </w:rPr>
                <w:t xml:space="preserve"> topics including the priority needs of the qualifying population</w:t>
              </w:r>
              <w:r w:rsidR="00822024" w:rsidRPr="00BD5EFF">
                <w:rPr>
                  <w:rFonts w:cstheme="minorHAnsi"/>
                  <w:sz w:val="24"/>
                  <w:szCs w:val="24"/>
                </w:rPr>
                <w:t>s</w:t>
              </w:r>
              <w:r w:rsidRPr="00BD5EFF">
                <w:rPr>
                  <w:rFonts w:cstheme="minorHAnsi"/>
                  <w:sz w:val="24"/>
                  <w:szCs w:val="24"/>
                </w:rPr>
                <w:t>, unmet needs that are not addressed with current funding, and characteristics and barriers to affordable housing in the community.</w:t>
              </w:r>
              <w:r w:rsidR="004554B7">
                <w:rPr>
                  <w:rFonts w:cstheme="minorHAnsi"/>
                  <w:sz w:val="24"/>
                  <w:szCs w:val="24"/>
                </w:rPr>
                <w:t xml:space="preserve"> </w:t>
              </w:r>
              <w:r w:rsidR="004554B7" w:rsidRPr="00BD5EFF">
                <w:rPr>
                  <w:rFonts w:cstheme="minorHAnsi"/>
                  <w:sz w:val="24"/>
                  <w:szCs w:val="24"/>
                </w:rPr>
                <w:t xml:space="preserve">To increase participation, the webinar was recorded and posted to the HCD webpage at </w:t>
              </w:r>
              <w:hyperlink r:id="rId16" w:history="1">
                <w:r w:rsidR="004554B7" w:rsidRPr="00BD5EFF">
                  <w:rPr>
                    <w:rStyle w:val="Hyperlink"/>
                    <w:rFonts w:cstheme="minorHAnsi"/>
                    <w:sz w:val="24"/>
                    <w:szCs w:val="24"/>
                  </w:rPr>
                  <w:t>http://wpb.org/housing</w:t>
                </w:r>
              </w:hyperlink>
              <w:r w:rsidR="004554B7" w:rsidRPr="00BD5EFF">
                <w:rPr>
                  <w:rFonts w:cstheme="minorHAnsi"/>
                  <w:sz w:val="24"/>
                  <w:szCs w:val="24"/>
                  <w:u w:val="single"/>
                </w:rPr>
                <w:t>.</w:t>
              </w:r>
              <w:r w:rsidR="004554B7" w:rsidRPr="00BD5EFF">
                <w:rPr>
                  <w:rFonts w:cstheme="minorHAnsi"/>
                  <w:sz w:val="24"/>
                  <w:szCs w:val="24"/>
                </w:rPr>
                <w:t xml:space="preserve"> </w:t>
              </w:r>
            </w:p>
            <w:p w14:paraId="496EA86A" w14:textId="77777777" w:rsidR="0014353D" w:rsidRPr="00BD5EFF" w:rsidRDefault="0014353D" w:rsidP="0014353D">
              <w:pPr>
                <w:spacing w:after="0"/>
                <w:jc w:val="both"/>
                <w:rPr>
                  <w:rFonts w:cstheme="minorHAnsi"/>
                  <w:sz w:val="24"/>
                  <w:szCs w:val="24"/>
                </w:rPr>
              </w:pPr>
            </w:p>
            <w:p w14:paraId="09AA1419" w14:textId="4F7EA631" w:rsidR="0014768A" w:rsidRPr="00BD5EFF" w:rsidRDefault="0014353D" w:rsidP="0014353D">
              <w:pPr>
                <w:spacing w:after="0"/>
                <w:jc w:val="both"/>
                <w:rPr>
                  <w:rFonts w:cstheme="minorHAnsi"/>
                  <w:sz w:val="24"/>
                  <w:szCs w:val="24"/>
                </w:rPr>
              </w:pPr>
              <w:r w:rsidRPr="00BD5EFF">
                <w:rPr>
                  <w:rFonts w:cstheme="minorHAnsi"/>
                  <w:sz w:val="24"/>
                  <w:szCs w:val="24"/>
                </w:rPr>
                <w:t xml:space="preserve">The City utilized various outreach methods to inform community members of the opportunity to provide input on the use of the HOME-ARP funds including direct email outreach to a stakeholder list comprised of the Continuum of Care, Palm Beach County, housing providers, housing counseling agencies, fair housing organizations, neighborhood organizations, agencies and organizations that serve persons experiencing homelessness, persons with disabilities, and other vulnerable populations. Other outreach methods included postings to the City’s website and social media outlets as well as a notice in the Mayor’s weekly newsletter, the Insider Newsletter. As a follow up to the </w:t>
              </w:r>
              <w:r w:rsidR="0014768A" w:rsidRPr="00BD5EFF">
                <w:rPr>
                  <w:rFonts w:cstheme="minorHAnsi"/>
                  <w:sz w:val="24"/>
                  <w:szCs w:val="24"/>
                </w:rPr>
                <w:t>webinar</w:t>
              </w:r>
              <w:r w:rsidRPr="00BD5EFF">
                <w:rPr>
                  <w:rFonts w:cstheme="minorHAnsi"/>
                  <w:sz w:val="24"/>
                  <w:szCs w:val="24"/>
                </w:rPr>
                <w:t xml:space="preserve">, the City utilized a survey tool to collect </w:t>
              </w:r>
              <w:r w:rsidR="0014768A" w:rsidRPr="00BD5EFF">
                <w:rPr>
                  <w:rFonts w:cstheme="minorHAnsi"/>
                  <w:sz w:val="24"/>
                  <w:szCs w:val="24"/>
                </w:rPr>
                <w:t xml:space="preserve">additional </w:t>
              </w:r>
              <w:r w:rsidRPr="00BD5EFF">
                <w:rPr>
                  <w:rFonts w:cstheme="minorHAnsi"/>
                  <w:sz w:val="24"/>
                  <w:szCs w:val="24"/>
                </w:rPr>
                <w:t xml:space="preserve">input </w:t>
              </w:r>
              <w:r w:rsidR="0014768A" w:rsidRPr="00BD5EFF">
                <w:rPr>
                  <w:rFonts w:cstheme="minorHAnsi"/>
                  <w:sz w:val="24"/>
                  <w:szCs w:val="24"/>
                </w:rPr>
                <w:t xml:space="preserve">to </w:t>
              </w:r>
              <w:r w:rsidR="00822024" w:rsidRPr="00BD5EFF">
                <w:rPr>
                  <w:rFonts w:cstheme="minorHAnsi"/>
                  <w:sz w:val="24"/>
                  <w:szCs w:val="24"/>
                </w:rPr>
                <w:t>in</w:t>
              </w:r>
              <w:r w:rsidR="007022CC" w:rsidRPr="00BD5EFF">
                <w:rPr>
                  <w:rFonts w:cstheme="minorHAnsi"/>
                  <w:sz w:val="24"/>
                  <w:szCs w:val="24"/>
                </w:rPr>
                <w:t>form</w:t>
              </w:r>
              <w:r w:rsidR="0014768A" w:rsidRPr="00BD5EFF">
                <w:rPr>
                  <w:rFonts w:cstheme="minorHAnsi"/>
                  <w:sz w:val="24"/>
                  <w:szCs w:val="24"/>
                </w:rPr>
                <w:t xml:space="preserve"> how the HOME-ARP funds would be distributed </w:t>
              </w:r>
              <w:r w:rsidR="009C7075">
                <w:rPr>
                  <w:rFonts w:cstheme="minorHAnsi"/>
                  <w:sz w:val="24"/>
                  <w:szCs w:val="24"/>
                </w:rPr>
                <w:t>for</w:t>
              </w:r>
              <w:r w:rsidR="0014768A" w:rsidRPr="00BD5EFF">
                <w:rPr>
                  <w:rFonts w:cstheme="minorHAnsi"/>
                  <w:sz w:val="24"/>
                  <w:szCs w:val="24"/>
                </w:rPr>
                <w:t xml:space="preserve"> eligible activities.</w:t>
              </w:r>
            </w:p>
            <w:p w14:paraId="48E2E703" w14:textId="43C53DEC" w:rsidR="0014768A" w:rsidRPr="00BD5EFF" w:rsidRDefault="0014768A" w:rsidP="0014353D">
              <w:pPr>
                <w:spacing w:after="0"/>
                <w:jc w:val="both"/>
                <w:rPr>
                  <w:rFonts w:cstheme="minorHAnsi"/>
                  <w:sz w:val="24"/>
                  <w:szCs w:val="24"/>
                </w:rPr>
              </w:pPr>
            </w:p>
            <w:p w14:paraId="5E8C4A82" w14:textId="002A62E6" w:rsidR="0014353D" w:rsidRPr="00BD5EFF" w:rsidRDefault="00185593" w:rsidP="0014353D">
              <w:pPr>
                <w:spacing w:after="0"/>
                <w:jc w:val="both"/>
                <w:rPr>
                  <w:rFonts w:cstheme="minorHAnsi"/>
                  <w:sz w:val="24"/>
                  <w:szCs w:val="24"/>
                </w:rPr>
              </w:pPr>
              <w:r w:rsidRPr="004554B7">
                <w:rPr>
                  <w:rFonts w:cstheme="minorHAnsi"/>
                  <w:sz w:val="24"/>
                  <w:szCs w:val="24"/>
                </w:rPr>
                <w:t xml:space="preserve">Approximately 30 individuals attended the </w:t>
              </w:r>
              <w:r w:rsidR="004554B7">
                <w:rPr>
                  <w:rFonts w:cstheme="minorHAnsi"/>
                  <w:sz w:val="24"/>
                  <w:szCs w:val="24"/>
                </w:rPr>
                <w:t xml:space="preserve">webinar </w:t>
              </w:r>
              <w:r w:rsidR="004554B7" w:rsidRPr="004554B7">
                <w:rPr>
                  <w:rFonts w:cstheme="minorHAnsi"/>
                  <w:sz w:val="24"/>
                  <w:szCs w:val="24"/>
                </w:rPr>
                <w:t>and nine</w:t>
              </w:r>
              <w:r w:rsidRPr="004554B7">
                <w:rPr>
                  <w:rFonts w:cstheme="minorHAnsi"/>
                  <w:sz w:val="24"/>
                  <w:szCs w:val="24"/>
                </w:rPr>
                <w:t xml:space="preserve"> </w:t>
              </w:r>
              <w:r w:rsidR="00402C12">
                <w:rPr>
                  <w:rFonts w:cstheme="minorHAnsi"/>
                  <w:sz w:val="24"/>
                  <w:szCs w:val="24"/>
                </w:rPr>
                <w:t xml:space="preserve">completed </w:t>
              </w:r>
              <w:r w:rsidR="00746524" w:rsidRPr="004554B7">
                <w:rPr>
                  <w:rFonts w:cstheme="minorHAnsi"/>
                  <w:sz w:val="24"/>
                  <w:szCs w:val="24"/>
                </w:rPr>
                <w:t>survey</w:t>
              </w:r>
              <w:r w:rsidR="00DF1C71">
                <w:rPr>
                  <w:rFonts w:cstheme="minorHAnsi"/>
                  <w:sz w:val="24"/>
                  <w:szCs w:val="24"/>
                </w:rPr>
                <w:t>s</w:t>
              </w:r>
              <w:r w:rsidR="00746524" w:rsidRPr="004554B7">
                <w:rPr>
                  <w:rFonts w:cstheme="minorHAnsi"/>
                  <w:sz w:val="24"/>
                  <w:szCs w:val="24"/>
                </w:rPr>
                <w:t xml:space="preserve"> </w:t>
              </w:r>
              <w:r w:rsidR="008412CF">
                <w:rPr>
                  <w:rFonts w:cstheme="minorHAnsi"/>
                  <w:sz w:val="24"/>
                  <w:szCs w:val="24"/>
                </w:rPr>
                <w:t xml:space="preserve">were </w:t>
              </w:r>
              <w:r w:rsidR="00402C12">
                <w:rPr>
                  <w:rFonts w:cstheme="minorHAnsi"/>
                  <w:sz w:val="24"/>
                  <w:szCs w:val="24"/>
                </w:rPr>
                <w:t>received.</w:t>
              </w:r>
              <w:r w:rsidR="00746524" w:rsidRPr="004554B7">
                <w:rPr>
                  <w:rFonts w:cstheme="minorHAnsi"/>
                  <w:sz w:val="24"/>
                  <w:szCs w:val="24"/>
                </w:rPr>
                <w:t xml:space="preserve"> </w:t>
              </w:r>
              <w:r w:rsidRPr="004554B7">
                <w:rPr>
                  <w:rFonts w:cstheme="minorHAnsi"/>
                  <w:sz w:val="24"/>
                  <w:szCs w:val="24"/>
                </w:rPr>
                <w:t xml:space="preserve">Any agencies or organizations that the City </w:t>
              </w:r>
              <w:r w:rsidR="004554B7">
                <w:rPr>
                  <w:rFonts w:cstheme="minorHAnsi"/>
                  <w:sz w:val="24"/>
                  <w:szCs w:val="24"/>
                </w:rPr>
                <w:t>was</w:t>
              </w:r>
              <w:r w:rsidRPr="004554B7">
                <w:rPr>
                  <w:rFonts w:cstheme="minorHAnsi"/>
                  <w:sz w:val="24"/>
                  <w:szCs w:val="24"/>
                </w:rPr>
                <w:t xml:space="preserve"> required</w:t>
              </w:r>
              <w:r w:rsidRPr="00BD5EFF">
                <w:rPr>
                  <w:rFonts w:cstheme="minorHAnsi"/>
                  <w:sz w:val="24"/>
                  <w:szCs w:val="24"/>
                </w:rPr>
                <w:t xml:space="preserve"> to consult with that did not participat</w:t>
              </w:r>
              <w:r w:rsidR="00E72F24" w:rsidRPr="00BD5EFF">
                <w:rPr>
                  <w:rFonts w:cstheme="minorHAnsi"/>
                  <w:sz w:val="24"/>
                  <w:szCs w:val="24"/>
                </w:rPr>
                <w:t>e</w:t>
              </w:r>
              <w:r w:rsidRPr="00BD5EFF">
                <w:rPr>
                  <w:rFonts w:cstheme="minorHAnsi"/>
                  <w:sz w:val="24"/>
                  <w:szCs w:val="24"/>
                </w:rPr>
                <w:t xml:space="preserve"> in the meeting</w:t>
              </w:r>
              <w:r w:rsidR="00AB349B">
                <w:rPr>
                  <w:rFonts w:cstheme="minorHAnsi"/>
                  <w:sz w:val="24"/>
                  <w:szCs w:val="24"/>
                </w:rPr>
                <w:t xml:space="preserve">, the City attempted to or </w:t>
              </w:r>
              <w:r w:rsidRPr="00BD5EFF">
                <w:rPr>
                  <w:rFonts w:cstheme="minorHAnsi"/>
                  <w:sz w:val="24"/>
                  <w:szCs w:val="24"/>
                </w:rPr>
                <w:t>contacted direct</w:t>
              </w:r>
              <w:r w:rsidR="00AB349B">
                <w:rPr>
                  <w:rFonts w:cstheme="minorHAnsi"/>
                  <w:sz w:val="24"/>
                  <w:szCs w:val="24"/>
                </w:rPr>
                <w:t>ly.</w:t>
              </w:r>
            </w:p>
          </w:sdtContent>
        </w:sdt>
        <w:p w14:paraId="7759FE46" w14:textId="4713393D" w:rsidR="00BD071A" w:rsidRPr="00BD5EFF" w:rsidRDefault="005E411F" w:rsidP="0026037F">
          <w:pPr>
            <w:spacing w:after="0"/>
            <w:rPr>
              <w:rFonts w:cstheme="minorHAnsi"/>
              <w:sz w:val="24"/>
              <w:szCs w:val="24"/>
            </w:rPr>
          </w:pPr>
        </w:p>
      </w:sdtContent>
    </w:sdt>
    <w:p w14:paraId="5D0B98CC" w14:textId="77777777" w:rsidR="00A7493E" w:rsidRDefault="00A7493E">
      <w:pPr>
        <w:rPr>
          <w:rFonts w:cstheme="minorHAnsi"/>
          <w:b/>
          <w:bCs/>
          <w:i/>
          <w:iCs/>
          <w:sz w:val="24"/>
          <w:szCs w:val="24"/>
        </w:rPr>
        <w:sectPr w:rsidR="00A7493E" w:rsidSect="00A0364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pPr>
    </w:p>
    <w:p w14:paraId="778473BB" w14:textId="2259B041" w:rsidR="003479CE" w:rsidRPr="00BD5EFF" w:rsidRDefault="00004CE0" w:rsidP="00B65B80">
      <w:pPr>
        <w:spacing w:after="0"/>
        <w:rPr>
          <w:rFonts w:cstheme="minorHAnsi"/>
          <w:sz w:val="24"/>
          <w:szCs w:val="24"/>
        </w:rPr>
      </w:pPr>
      <w:r w:rsidRPr="00BD5EFF">
        <w:rPr>
          <w:rFonts w:cstheme="minorHAnsi"/>
          <w:b/>
          <w:bCs/>
          <w:i/>
          <w:iCs/>
          <w:sz w:val="24"/>
          <w:szCs w:val="24"/>
        </w:rPr>
        <w:lastRenderedPageBreak/>
        <w:t>List the organizations consulted</w:t>
      </w:r>
      <w:r w:rsidR="002B4D76" w:rsidRPr="00BD5EFF">
        <w:rPr>
          <w:rFonts w:cstheme="minorHAnsi"/>
          <w:b/>
          <w:bCs/>
          <w:i/>
          <w:iCs/>
          <w:sz w:val="24"/>
          <w:szCs w:val="24"/>
        </w:rPr>
        <w:t>:</w:t>
      </w:r>
    </w:p>
    <w:tbl>
      <w:tblPr>
        <w:tblStyle w:val="GridTable1Light"/>
        <w:tblW w:w="5000" w:type="pct"/>
        <w:jc w:val="center"/>
        <w:tblLook w:val="04A0" w:firstRow="1" w:lastRow="0" w:firstColumn="1" w:lastColumn="0" w:noHBand="0" w:noVBand="1"/>
      </w:tblPr>
      <w:tblGrid>
        <w:gridCol w:w="2371"/>
        <w:gridCol w:w="3186"/>
        <w:gridCol w:w="1778"/>
        <w:gridCol w:w="1694"/>
        <w:gridCol w:w="3921"/>
      </w:tblGrid>
      <w:tr w:rsidR="00D643C3" w:rsidRPr="00BD5EFF" w14:paraId="18DC3B8D" w14:textId="77777777" w:rsidTr="001B0726">
        <w:trPr>
          <w:cnfStyle w:val="100000000000" w:firstRow="1" w:lastRow="0" w:firstColumn="0" w:lastColumn="0" w:oddVBand="0" w:evenVBand="0" w:oddHBand="0" w:evenHBand="0" w:firstRowFirstColumn="0" w:firstRowLastColumn="0" w:lastRowFirstColumn="0" w:lastRowLastColumn="0"/>
          <w:trHeight w:val="800"/>
          <w:tblHeader/>
          <w:jc w:val="center"/>
        </w:trPr>
        <w:tc>
          <w:tcPr>
            <w:cnfStyle w:val="001000000000" w:firstRow="0" w:lastRow="0" w:firstColumn="1" w:lastColumn="0" w:oddVBand="0" w:evenVBand="0" w:oddHBand="0" w:evenHBand="0" w:firstRowFirstColumn="0" w:firstRowLastColumn="0" w:lastRowFirstColumn="0" w:lastRowLastColumn="0"/>
            <w:tcW w:w="915" w:type="pct"/>
            <w:shd w:val="clear" w:color="auto" w:fill="D9D9D9" w:themeFill="background1" w:themeFillShade="D9"/>
            <w:vAlign w:val="center"/>
          </w:tcPr>
          <w:p w14:paraId="0CC89712" w14:textId="0E7A2766" w:rsidR="00D643C3" w:rsidRPr="00BD5EFF" w:rsidRDefault="00D643C3" w:rsidP="000E6DAD">
            <w:pPr>
              <w:jc w:val="center"/>
              <w:rPr>
                <w:rFonts w:cstheme="minorHAnsi"/>
                <w:b w:val="0"/>
                <w:bCs w:val="0"/>
                <w:sz w:val="24"/>
                <w:szCs w:val="24"/>
              </w:rPr>
            </w:pPr>
            <w:r w:rsidRPr="00BD5EFF">
              <w:rPr>
                <w:rFonts w:cstheme="minorHAnsi"/>
                <w:sz w:val="24"/>
                <w:szCs w:val="24"/>
              </w:rPr>
              <w:t>Agency/Org Consulted</w:t>
            </w:r>
          </w:p>
        </w:tc>
        <w:tc>
          <w:tcPr>
            <w:tcW w:w="1230" w:type="pct"/>
            <w:shd w:val="clear" w:color="auto" w:fill="D9D9D9" w:themeFill="background1" w:themeFillShade="D9"/>
            <w:vAlign w:val="center"/>
          </w:tcPr>
          <w:p w14:paraId="5E7D6C82" w14:textId="57AC7496" w:rsidR="00D643C3" w:rsidRPr="00BD5EFF" w:rsidRDefault="00D643C3" w:rsidP="000E6DAD">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Type of Agency/Org</w:t>
            </w:r>
          </w:p>
        </w:tc>
        <w:tc>
          <w:tcPr>
            <w:tcW w:w="686" w:type="pct"/>
            <w:shd w:val="clear" w:color="auto" w:fill="D9D9D9" w:themeFill="background1" w:themeFillShade="D9"/>
          </w:tcPr>
          <w:p w14:paraId="2B997A86" w14:textId="50453F5D" w:rsidR="00D643C3" w:rsidRPr="00BD5EFF" w:rsidRDefault="00D643C3" w:rsidP="000E6DAD">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Qualifying Population Served</w:t>
            </w:r>
          </w:p>
        </w:tc>
        <w:tc>
          <w:tcPr>
            <w:tcW w:w="654" w:type="pct"/>
            <w:shd w:val="clear" w:color="auto" w:fill="D9D9D9" w:themeFill="background1" w:themeFillShade="D9"/>
            <w:vAlign w:val="center"/>
          </w:tcPr>
          <w:p w14:paraId="065844C4" w14:textId="1C5608BA" w:rsidR="00D643C3" w:rsidRPr="00BD5EFF" w:rsidRDefault="00D643C3" w:rsidP="000E6DA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BD5EFF">
              <w:rPr>
                <w:rFonts w:cstheme="minorHAnsi"/>
                <w:sz w:val="24"/>
                <w:szCs w:val="24"/>
              </w:rPr>
              <w:t>Method of Consultation</w:t>
            </w:r>
          </w:p>
        </w:tc>
        <w:tc>
          <w:tcPr>
            <w:tcW w:w="1514" w:type="pct"/>
            <w:shd w:val="clear" w:color="auto" w:fill="D9D9D9" w:themeFill="background1" w:themeFillShade="D9"/>
            <w:vAlign w:val="center"/>
          </w:tcPr>
          <w:p w14:paraId="0352C1AA" w14:textId="77777777" w:rsidR="00D643C3" w:rsidRPr="00BD5EFF" w:rsidRDefault="00D643C3" w:rsidP="000E6DAD">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BD5EFF">
              <w:rPr>
                <w:rFonts w:cstheme="minorHAnsi"/>
                <w:sz w:val="24"/>
                <w:szCs w:val="24"/>
              </w:rPr>
              <w:t xml:space="preserve">Feedback </w:t>
            </w:r>
          </w:p>
        </w:tc>
      </w:tr>
      <w:tr w:rsidR="00D643C3" w:rsidRPr="00BD5EFF" w14:paraId="3ED725CB" w14:textId="77777777" w:rsidTr="001B0726">
        <w:trPr>
          <w:jc w:val="center"/>
        </w:trPr>
        <w:sdt>
          <w:sdtPr>
            <w:rPr>
              <w:rFonts w:cstheme="minorHAnsi"/>
              <w:sz w:val="24"/>
              <w:szCs w:val="24"/>
            </w:rPr>
            <w:id w:val="-795759659"/>
            <w:placeholder>
              <w:docPart w:val="B8A0A59BE06047CDB601328710DB0A82"/>
            </w:placeholder>
          </w:sdtPr>
          <w:sdtContent>
            <w:tc>
              <w:tcPr>
                <w:cnfStyle w:val="001000000000" w:firstRow="0" w:lastRow="0" w:firstColumn="1" w:lastColumn="0" w:oddVBand="0" w:evenVBand="0" w:oddHBand="0" w:evenHBand="0" w:firstRowFirstColumn="0" w:firstRowLastColumn="0" w:lastRowFirstColumn="0" w:lastRowLastColumn="0"/>
                <w:tcW w:w="915" w:type="pct"/>
              </w:tcPr>
              <w:p w14:paraId="53E54AD1" w14:textId="1D9726CF" w:rsidR="00D643C3" w:rsidRPr="00BD5EFF" w:rsidRDefault="00D643C3" w:rsidP="0053011A">
                <w:pPr>
                  <w:rPr>
                    <w:rFonts w:cstheme="minorHAnsi"/>
                    <w:b w:val="0"/>
                    <w:bCs w:val="0"/>
                    <w:sz w:val="24"/>
                    <w:szCs w:val="24"/>
                  </w:rPr>
                </w:pPr>
                <w:r w:rsidRPr="00BD5EFF">
                  <w:rPr>
                    <w:rFonts w:cstheme="minorHAnsi"/>
                    <w:sz w:val="24"/>
                    <w:szCs w:val="24"/>
                  </w:rPr>
                  <w:t>Homeless and Housing Alliance of Palm Beach County</w:t>
                </w:r>
              </w:p>
            </w:tc>
          </w:sdtContent>
        </w:sdt>
        <w:sdt>
          <w:sdtPr>
            <w:rPr>
              <w:rFonts w:cstheme="minorHAnsi"/>
              <w:sz w:val="24"/>
              <w:szCs w:val="24"/>
            </w:rPr>
            <w:id w:val="-41682049"/>
            <w:placeholder>
              <w:docPart w:val="BCC38AA8F6AE4A1A965CDAF55B249D84"/>
            </w:placeholder>
          </w:sdtPr>
          <w:sdtContent>
            <w:tc>
              <w:tcPr>
                <w:tcW w:w="1230" w:type="pct"/>
              </w:tcPr>
              <w:p w14:paraId="3A965272" w14:textId="137586E5" w:rsidR="00D643C3" w:rsidRPr="00BD5EFF" w:rsidRDefault="00D643C3" w:rsidP="0053011A">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Continuum of Care</w:t>
                </w:r>
              </w:p>
            </w:tc>
          </w:sdtContent>
        </w:sdt>
        <w:tc>
          <w:tcPr>
            <w:tcW w:w="686" w:type="pct"/>
          </w:tcPr>
          <w:p w14:paraId="3DBCEAAC" w14:textId="77777777" w:rsidR="00D643C3" w:rsidRDefault="00D643C3" w:rsidP="0053011A">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6735200F" w14:textId="7F407245" w:rsidR="00D643C3" w:rsidRDefault="00D643C3" w:rsidP="0053011A">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tc>
        <w:sdt>
          <w:sdtPr>
            <w:rPr>
              <w:rFonts w:cstheme="minorHAnsi"/>
              <w:sz w:val="24"/>
              <w:szCs w:val="24"/>
            </w:rPr>
            <w:id w:val="489448061"/>
            <w:placeholder>
              <w:docPart w:val="328746AF2BA34392BB54D3F40945F910"/>
            </w:placeholder>
          </w:sdtPr>
          <w:sdtContent>
            <w:tc>
              <w:tcPr>
                <w:tcW w:w="654" w:type="pct"/>
              </w:tcPr>
              <w:p w14:paraId="1E74266B" w14:textId="39FE2DF0" w:rsidR="00D643C3" w:rsidRPr="00BD5EFF" w:rsidRDefault="00D643C3" w:rsidP="0053011A">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tc>
          </w:sdtContent>
        </w:sdt>
        <w:sdt>
          <w:sdtPr>
            <w:rPr>
              <w:rFonts w:cstheme="minorHAnsi"/>
              <w:sz w:val="24"/>
              <w:szCs w:val="24"/>
            </w:rPr>
            <w:id w:val="-1584142886"/>
            <w:placeholder>
              <w:docPart w:val="C3BDE7AEC54749268DED1501B13BB5A5"/>
            </w:placeholder>
          </w:sdtPr>
          <w:sdtContent>
            <w:tc>
              <w:tcPr>
                <w:tcW w:w="1514" w:type="pct"/>
              </w:tcPr>
              <w:p w14:paraId="68F29F53" w14:textId="7B0FA564" w:rsidR="00D643C3" w:rsidRPr="00BD5EFF" w:rsidRDefault="009F5D01" w:rsidP="0053011A">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 xml:space="preserve">Expressed interest in partnering with </w:t>
                </w:r>
                <w:r>
                  <w:rPr>
                    <w:rFonts w:cstheme="minorHAnsi"/>
                    <w:sz w:val="24"/>
                    <w:szCs w:val="24"/>
                  </w:rPr>
                  <w:t>West Palm Beach</w:t>
                </w:r>
                <w:r w:rsidRPr="00BD5EFF">
                  <w:rPr>
                    <w:rFonts w:cstheme="minorHAnsi"/>
                    <w:sz w:val="24"/>
                    <w:szCs w:val="24"/>
                  </w:rPr>
                  <w:t>.</w:t>
                </w:r>
              </w:p>
            </w:tc>
          </w:sdtContent>
        </w:sdt>
      </w:tr>
      <w:tr w:rsidR="00D643C3" w:rsidRPr="00BD5EFF" w14:paraId="74D69333" w14:textId="77777777" w:rsidTr="001B0726">
        <w:trPr>
          <w:jc w:val="center"/>
        </w:trPr>
        <w:sdt>
          <w:sdtPr>
            <w:rPr>
              <w:rFonts w:cstheme="minorHAnsi"/>
              <w:sz w:val="24"/>
              <w:szCs w:val="24"/>
            </w:rPr>
            <w:id w:val="-503595974"/>
            <w:placeholder>
              <w:docPart w:val="160BE71152064E2699CA85D0051F1C1D"/>
            </w:placeholder>
          </w:sdtPr>
          <w:sdtContent>
            <w:tc>
              <w:tcPr>
                <w:cnfStyle w:val="001000000000" w:firstRow="0" w:lastRow="0" w:firstColumn="1" w:lastColumn="0" w:oddVBand="0" w:evenVBand="0" w:oddHBand="0" w:evenHBand="0" w:firstRowFirstColumn="0" w:firstRowLastColumn="0" w:lastRowFirstColumn="0" w:lastRowLastColumn="0"/>
                <w:tcW w:w="915" w:type="pct"/>
              </w:tcPr>
              <w:p w14:paraId="5ED1B323" w14:textId="3EF7F167" w:rsidR="00D643C3" w:rsidRPr="00BD5EFF" w:rsidRDefault="00D643C3" w:rsidP="004F0A00">
                <w:pPr>
                  <w:rPr>
                    <w:rFonts w:cstheme="minorHAnsi"/>
                    <w:b w:val="0"/>
                    <w:bCs w:val="0"/>
                    <w:sz w:val="24"/>
                    <w:szCs w:val="24"/>
                  </w:rPr>
                </w:pPr>
                <w:r w:rsidRPr="00BD5EFF">
                  <w:rPr>
                    <w:rFonts w:cstheme="minorHAnsi"/>
                    <w:sz w:val="24"/>
                    <w:szCs w:val="24"/>
                  </w:rPr>
                  <w:t>Vita Nova Inc.</w:t>
                </w:r>
              </w:p>
            </w:tc>
          </w:sdtContent>
        </w:sdt>
        <w:sdt>
          <w:sdtPr>
            <w:rPr>
              <w:rFonts w:cstheme="minorHAnsi"/>
              <w:sz w:val="24"/>
              <w:szCs w:val="24"/>
            </w:rPr>
            <w:id w:val="916288929"/>
            <w:placeholder>
              <w:docPart w:val="478CBCD6D71B4EC382B3053D0CFB10A6"/>
            </w:placeholder>
          </w:sdtPr>
          <w:sdtContent>
            <w:tc>
              <w:tcPr>
                <w:tcW w:w="1230" w:type="pct"/>
              </w:tcPr>
              <w:p w14:paraId="3962B543" w14:textId="55C91985" w:rsidR="00D643C3" w:rsidRPr="00BD5EFF" w:rsidRDefault="00D643C3" w:rsidP="004F0A0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Homeless Service Provider</w:t>
                </w:r>
              </w:p>
            </w:tc>
          </w:sdtContent>
        </w:sdt>
        <w:tc>
          <w:tcPr>
            <w:tcW w:w="686" w:type="pct"/>
          </w:tcPr>
          <w:p w14:paraId="1D1AC91D" w14:textId="77777777" w:rsidR="00D643C3" w:rsidRDefault="00D643C3"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523DB3E9" w14:textId="27A229E4" w:rsidR="00D643C3" w:rsidRDefault="00D643C3"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tc>
        <w:sdt>
          <w:sdtPr>
            <w:rPr>
              <w:rFonts w:cstheme="minorHAnsi"/>
              <w:sz w:val="24"/>
              <w:szCs w:val="24"/>
            </w:rPr>
            <w:id w:val="1535924830"/>
            <w:placeholder>
              <w:docPart w:val="03F2819ED75443DEA10D92F1847F953E"/>
            </w:placeholder>
          </w:sdtPr>
          <w:sdtContent>
            <w:tc>
              <w:tcPr>
                <w:tcW w:w="654" w:type="pct"/>
              </w:tcPr>
              <w:p w14:paraId="1BE3A165" w14:textId="7C1BD169" w:rsidR="00D643C3" w:rsidRPr="00BD5EFF" w:rsidRDefault="00D643C3" w:rsidP="004F0A0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p w14:paraId="2DD2301D" w14:textId="0BB17E49" w:rsidR="00D643C3" w:rsidRPr="00BD5EFF" w:rsidRDefault="00D643C3" w:rsidP="004F0A0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sdtContent>
        </w:sdt>
        <w:sdt>
          <w:sdtPr>
            <w:rPr>
              <w:rFonts w:cstheme="minorHAnsi"/>
              <w:sz w:val="24"/>
              <w:szCs w:val="24"/>
            </w:rPr>
            <w:id w:val="710772004"/>
            <w:placeholder>
              <w:docPart w:val="FD94713E1A714739BA5615AAA13035C8"/>
            </w:placeholder>
          </w:sdtPr>
          <w:sdtContent>
            <w:tc>
              <w:tcPr>
                <w:tcW w:w="1514" w:type="pct"/>
              </w:tcPr>
              <w:p w14:paraId="738C9FAD" w14:textId="30B902EF" w:rsidR="00D643C3" w:rsidRPr="00BD5EFF" w:rsidRDefault="00865720" w:rsidP="004F0A0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hAnsi="Calibri" w:cs="Calibri"/>
                    <w:color w:val="000000"/>
                    <w:sz w:val="24"/>
                    <w:szCs w:val="24"/>
                  </w:rPr>
                  <w:t xml:space="preserve">No </w:t>
                </w:r>
                <w:r w:rsidR="00A47BA2">
                  <w:rPr>
                    <w:rFonts w:ascii="Calibri" w:hAnsi="Calibri" w:cs="Calibri"/>
                    <w:color w:val="000000"/>
                    <w:sz w:val="24"/>
                    <w:szCs w:val="24"/>
                  </w:rPr>
                  <w:t>feedback received.</w:t>
                </w:r>
              </w:p>
            </w:tc>
          </w:sdtContent>
        </w:sdt>
      </w:tr>
      <w:tr w:rsidR="00D643C3" w:rsidRPr="00BD5EFF" w14:paraId="1701027D" w14:textId="77777777" w:rsidTr="001B0726">
        <w:trPr>
          <w:jc w:val="center"/>
        </w:trPr>
        <w:sdt>
          <w:sdtPr>
            <w:rPr>
              <w:rFonts w:cstheme="minorHAnsi"/>
              <w:sz w:val="24"/>
              <w:szCs w:val="24"/>
            </w:rPr>
            <w:id w:val="501634492"/>
            <w:placeholder>
              <w:docPart w:val="5FF71FE824214888A13EA0DA9014B0C0"/>
            </w:placeholder>
          </w:sdtPr>
          <w:sdtContent>
            <w:tc>
              <w:tcPr>
                <w:cnfStyle w:val="001000000000" w:firstRow="0" w:lastRow="0" w:firstColumn="1" w:lastColumn="0" w:oddVBand="0" w:evenVBand="0" w:oddHBand="0" w:evenHBand="0" w:firstRowFirstColumn="0" w:firstRowLastColumn="0" w:lastRowFirstColumn="0" w:lastRowLastColumn="0"/>
                <w:tcW w:w="915" w:type="pct"/>
              </w:tcPr>
              <w:p w14:paraId="0D75F8A5" w14:textId="4CB578A8" w:rsidR="00D643C3" w:rsidRPr="00BD5EFF" w:rsidRDefault="00D643C3" w:rsidP="006F548D">
                <w:pPr>
                  <w:rPr>
                    <w:rFonts w:cstheme="minorHAnsi"/>
                    <w:sz w:val="24"/>
                    <w:szCs w:val="24"/>
                  </w:rPr>
                </w:pPr>
                <w:r w:rsidRPr="00BD5EFF">
                  <w:rPr>
                    <w:rFonts w:cstheme="minorHAnsi"/>
                    <w:sz w:val="24"/>
                    <w:szCs w:val="24"/>
                  </w:rPr>
                  <w:t>Palm Beach County Housing Authority</w:t>
                </w:r>
              </w:p>
            </w:tc>
          </w:sdtContent>
        </w:sdt>
        <w:sdt>
          <w:sdtPr>
            <w:rPr>
              <w:rFonts w:cstheme="minorHAnsi"/>
              <w:sz w:val="24"/>
              <w:szCs w:val="24"/>
            </w:rPr>
            <w:id w:val="1495609981"/>
            <w:placeholder>
              <w:docPart w:val="759CE0DD374041E5976D04754B51EBD7"/>
            </w:placeholder>
          </w:sdtPr>
          <w:sdtContent>
            <w:tc>
              <w:tcPr>
                <w:tcW w:w="1230" w:type="pct"/>
              </w:tcPr>
              <w:p w14:paraId="01D09010" w14:textId="52500B85"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PHA</w:t>
                </w:r>
              </w:p>
            </w:tc>
          </w:sdtContent>
        </w:sdt>
        <w:tc>
          <w:tcPr>
            <w:tcW w:w="686" w:type="pct"/>
          </w:tcPr>
          <w:p w14:paraId="4A8CADB8" w14:textId="77777777" w:rsidR="00D643C3"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41748B56" w14:textId="2FCA4EBD" w:rsidR="00D643C3"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tc>
        <w:sdt>
          <w:sdtPr>
            <w:rPr>
              <w:rFonts w:cstheme="minorHAnsi"/>
              <w:sz w:val="24"/>
              <w:szCs w:val="24"/>
            </w:rPr>
            <w:id w:val="1171068101"/>
            <w:placeholder>
              <w:docPart w:val="A15D2E4AEBF441DFAD6C75035A07BBDB"/>
            </w:placeholder>
          </w:sdtPr>
          <w:sdtContent>
            <w:tc>
              <w:tcPr>
                <w:tcW w:w="654" w:type="pct"/>
              </w:tcPr>
              <w:p w14:paraId="3933592E" w14:textId="242BDAC5"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tc>
          </w:sdtContent>
        </w:sdt>
        <w:sdt>
          <w:sdtPr>
            <w:rPr>
              <w:rFonts w:cstheme="minorHAnsi"/>
              <w:sz w:val="24"/>
              <w:szCs w:val="24"/>
            </w:rPr>
            <w:id w:val="571555803"/>
            <w:placeholder>
              <w:docPart w:val="0207FDCBDAB54FB9B85031CADC7FA86C"/>
            </w:placeholder>
          </w:sdtPr>
          <w:sdtContent>
            <w:sdt>
              <w:sdtPr>
                <w:rPr>
                  <w:rFonts w:cstheme="minorHAnsi"/>
                  <w:sz w:val="24"/>
                  <w:szCs w:val="24"/>
                </w:rPr>
                <w:id w:val="-1681200755"/>
                <w:placeholder>
                  <w:docPart w:val="AA7E2161B554480684F07A64FE97FC91"/>
                </w:placeholder>
              </w:sdtPr>
              <w:sdtContent>
                <w:tc>
                  <w:tcPr>
                    <w:tcW w:w="1514" w:type="pct"/>
                  </w:tcPr>
                  <w:p w14:paraId="01F1095E" w14:textId="1E058259" w:rsidR="00D643C3" w:rsidRPr="00BD5EFF" w:rsidRDefault="00A47BA2"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hAnsi="Calibri" w:cs="Calibri"/>
                        <w:color w:val="000000"/>
                        <w:sz w:val="24"/>
                        <w:szCs w:val="24"/>
                      </w:rPr>
                      <w:t>No feedback received.</w:t>
                    </w:r>
                  </w:p>
                </w:tc>
              </w:sdtContent>
            </w:sdt>
          </w:sdtContent>
        </w:sdt>
      </w:tr>
      <w:tr w:rsidR="00D643C3" w:rsidRPr="00BD5EFF" w14:paraId="24A4B668" w14:textId="77777777" w:rsidTr="001B0726">
        <w:trPr>
          <w:jc w:val="center"/>
        </w:trPr>
        <w:sdt>
          <w:sdtPr>
            <w:rPr>
              <w:rFonts w:cstheme="minorHAnsi"/>
              <w:sz w:val="24"/>
              <w:szCs w:val="24"/>
            </w:rPr>
            <w:id w:val="-190536752"/>
            <w:placeholder>
              <w:docPart w:val="BB75B5DC546D4814A5BCC72E3B615DAA"/>
            </w:placeholder>
          </w:sdtPr>
          <w:sdtContent>
            <w:tc>
              <w:tcPr>
                <w:cnfStyle w:val="001000000000" w:firstRow="0" w:lastRow="0" w:firstColumn="1" w:lastColumn="0" w:oddVBand="0" w:evenVBand="0" w:oddHBand="0" w:evenHBand="0" w:firstRowFirstColumn="0" w:firstRowLastColumn="0" w:lastRowFirstColumn="0" w:lastRowLastColumn="0"/>
                <w:tcW w:w="915" w:type="pct"/>
              </w:tcPr>
              <w:p w14:paraId="1CC936C1" w14:textId="18DB4A97" w:rsidR="00D643C3" w:rsidRPr="00BD5EFF" w:rsidRDefault="00D643C3" w:rsidP="006F548D">
                <w:pPr>
                  <w:rPr>
                    <w:rFonts w:cstheme="minorHAnsi"/>
                    <w:sz w:val="24"/>
                    <w:szCs w:val="24"/>
                  </w:rPr>
                </w:pPr>
                <w:r w:rsidRPr="00BD5EFF">
                  <w:rPr>
                    <w:rFonts w:cstheme="minorHAnsi"/>
                    <w:sz w:val="24"/>
                    <w:szCs w:val="24"/>
                  </w:rPr>
                  <w:t>The Lord’s Place</w:t>
                </w:r>
              </w:p>
            </w:tc>
          </w:sdtContent>
        </w:sdt>
        <w:sdt>
          <w:sdtPr>
            <w:rPr>
              <w:rFonts w:cstheme="minorHAnsi"/>
              <w:sz w:val="24"/>
              <w:szCs w:val="24"/>
            </w:rPr>
            <w:id w:val="-1011527381"/>
            <w:placeholder>
              <w:docPart w:val="D2D5CED60A834B7CB27F5A0B4ADE4277"/>
            </w:placeholder>
          </w:sdtPr>
          <w:sdtContent>
            <w:tc>
              <w:tcPr>
                <w:tcW w:w="1230" w:type="pct"/>
              </w:tcPr>
              <w:p w14:paraId="044E3DC1" w14:textId="77777777"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Homeless Service Provider</w:t>
                </w:r>
              </w:p>
              <w:p w14:paraId="6E463D36" w14:textId="77777777"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Social Services Provider/Employment/Victims of Domestic Violence</w:t>
                </w:r>
              </w:p>
            </w:tc>
          </w:sdtContent>
        </w:sdt>
        <w:tc>
          <w:tcPr>
            <w:tcW w:w="686" w:type="pct"/>
          </w:tcPr>
          <w:p w14:paraId="31CF5DAB" w14:textId="77777777" w:rsidR="00D643C3" w:rsidRDefault="00D643C3"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281D294A" w14:textId="77777777" w:rsidR="00D643C3" w:rsidRDefault="00D643C3"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6A04FE62" w14:textId="36C01DA2" w:rsidR="00D643C3" w:rsidRDefault="00D643C3"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tc>
        <w:sdt>
          <w:sdtPr>
            <w:rPr>
              <w:rFonts w:cstheme="minorHAnsi"/>
              <w:sz w:val="24"/>
              <w:szCs w:val="24"/>
            </w:rPr>
            <w:id w:val="572701797"/>
            <w:placeholder>
              <w:docPart w:val="0DAC179DEF664DB58C2E1F56B98507B8"/>
            </w:placeholder>
          </w:sdtPr>
          <w:sdtContent>
            <w:sdt>
              <w:sdtPr>
                <w:rPr>
                  <w:rFonts w:cstheme="minorHAnsi"/>
                  <w:sz w:val="24"/>
                  <w:szCs w:val="24"/>
                </w:rPr>
                <w:id w:val="-1805004277"/>
                <w:placeholder>
                  <w:docPart w:val="6B53CD9058EE43C2815BDF5127418B5D"/>
                </w:placeholder>
              </w:sdtPr>
              <w:sdtContent>
                <w:tc>
                  <w:tcPr>
                    <w:tcW w:w="654" w:type="pct"/>
                  </w:tcPr>
                  <w:p w14:paraId="305CB3E7" w14:textId="2F123EEE" w:rsidR="00D643C3" w:rsidRPr="00BD5EFF" w:rsidRDefault="00D643C3" w:rsidP="0012028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p w14:paraId="17A73C2D" w14:textId="6F6E84E6" w:rsidR="00D643C3" w:rsidRPr="00BD5EFF" w:rsidRDefault="00D643C3" w:rsidP="0012028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Internet Outreach: Web-based survey</w:t>
                    </w:r>
                  </w:p>
                </w:tc>
              </w:sdtContent>
            </w:sdt>
          </w:sdtContent>
        </w:sdt>
        <w:sdt>
          <w:sdtPr>
            <w:rPr>
              <w:rFonts w:cstheme="minorHAnsi"/>
              <w:sz w:val="24"/>
              <w:szCs w:val="24"/>
            </w:rPr>
            <w:id w:val="-895345903"/>
            <w:placeholder>
              <w:docPart w:val="C5D05CE81DD042E2A0811C94ACBB82D5"/>
            </w:placeholder>
          </w:sdtPr>
          <w:sdtContent>
            <w:tc>
              <w:tcPr>
                <w:tcW w:w="1514" w:type="pct"/>
              </w:tcPr>
              <w:p w14:paraId="05BC520F" w14:textId="06A1225D" w:rsidR="00D643C3" w:rsidRPr="00BD5EFF" w:rsidRDefault="00D643C3" w:rsidP="00D643C3">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 xml:space="preserve">The agency identified a gap in the system as housing that is truly affordable for those whose primary or sole source of income is Social Security benefits, particularly those who are age 55 and older who are homeless but have not been homeless for a year or more or otherwise don't qualify as "chronically homeless."  Older adults are the fastest growing portion of the homeless population and more housing options are needed for them to be placed quickly as they are particularly vulnerable when experiencing homelessness.  </w:t>
                </w:r>
                <w:r w:rsidRPr="00BD5EFF">
                  <w:rPr>
                    <w:rFonts w:cstheme="minorHAnsi"/>
                    <w:color w:val="000000"/>
                    <w:sz w:val="24"/>
                    <w:szCs w:val="24"/>
                  </w:rPr>
                  <w:t xml:space="preserve">Older adults experiencing homelessness </w:t>
                </w:r>
                <w:r w:rsidRPr="00BD5EFF">
                  <w:rPr>
                    <w:rFonts w:cstheme="minorHAnsi"/>
                    <w:color w:val="000000"/>
                    <w:sz w:val="24"/>
                    <w:szCs w:val="24"/>
                  </w:rPr>
                  <w:lastRenderedPageBreak/>
                  <w:t xml:space="preserve">have health vulnerabilities that make it untenable for them to </w:t>
                </w:r>
                <w:proofErr w:type="gramStart"/>
                <w:r w:rsidRPr="00BD5EFF">
                  <w:rPr>
                    <w:rFonts w:cstheme="minorHAnsi"/>
                    <w:color w:val="000000"/>
                    <w:sz w:val="24"/>
                    <w:szCs w:val="24"/>
                  </w:rPr>
                  <w:t>live on the streets</w:t>
                </w:r>
                <w:proofErr w:type="gramEnd"/>
                <w:r w:rsidRPr="00BD5EFF">
                  <w:rPr>
                    <w:rFonts w:cstheme="minorHAnsi"/>
                    <w:color w:val="000000"/>
                    <w:sz w:val="24"/>
                    <w:szCs w:val="24"/>
                  </w:rPr>
                  <w:t xml:space="preserve"> for extended periods of time, they require shelter and sufficient support to address acute and chronic health conditions.  </w:t>
                </w:r>
                <w:r w:rsidRPr="00BD5EFF">
                  <w:rPr>
                    <w:rFonts w:cstheme="minorHAnsi"/>
                    <w:sz w:val="24"/>
                    <w:szCs w:val="24"/>
                  </w:rPr>
                  <w:t xml:space="preserve">Another gap is that many individuals exiting longer term stays in institutions who do not have a place to live upon exit cannot qualify for many forms of homeless assistance, even though there is a shortage of supportive housing options in our community for this population. The priority needs for the qualifying populations include access to long term housing that is safe and affordable, as well as livable incomes, access to healthcare and health insurance, and access to improved means of transportation. Current funding does not address the extent of the anticipated need for affordable and Assisted Living options for extremely low-income older adults who have experienced homelessness. </w:t>
                </w:r>
                <w:r w:rsidRPr="00BD5EFF">
                  <w:rPr>
                    <w:rFonts w:cstheme="minorHAnsi"/>
                    <w:color w:val="000000"/>
                    <w:sz w:val="24"/>
                    <w:szCs w:val="24"/>
                  </w:rPr>
                  <w:t xml:space="preserve">There is also a need for more affordable Assisted Living options for </w:t>
                </w:r>
                <w:r w:rsidRPr="00BD5EFF">
                  <w:rPr>
                    <w:rFonts w:cstheme="minorHAnsi"/>
                    <w:color w:val="000000"/>
                    <w:sz w:val="24"/>
                    <w:szCs w:val="24"/>
                  </w:rPr>
                  <w:lastRenderedPageBreak/>
                  <w:t>older adults who are low income including those who are currently residing in supportive housing but would benefit from a higher level of care.  Those who are exiting institutions and returning to West Palm Beach benefit from the supportive services, structure, and accountability that supportive housing provides.</w:t>
                </w:r>
                <w:r w:rsidRPr="00BD5EFF">
                  <w:rPr>
                    <w:rFonts w:cstheme="minorHAnsi"/>
                    <w:sz w:val="24"/>
                    <w:szCs w:val="24"/>
                  </w:rPr>
                  <w:t xml:space="preserve"> </w:t>
                </w:r>
              </w:p>
            </w:tc>
          </w:sdtContent>
        </w:sdt>
      </w:tr>
      <w:tr w:rsidR="00D643C3" w:rsidRPr="00BD5EFF" w14:paraId="47F7CF0A" w14:textId="77777777" w:rsidTr="001B0726">
        <w:trPr>
          <w:jc w:val="center"/>
        </w:trPr>
        <w:sdt>
          <w:sdtPr>
            <w:rPr>
              <w:rFonts w:cstheme="minorHAnsi"/>
              <w:sz w:val="24"/>
              <w:szCs w:val="24"/>
            </w:rPr>
            <w:id w:val="-134808396"/>
            <w:placeholder>
              <w:docPart w:val="9A88C2909F9D406CACE4F595734FC48E"/>
            </w:placeholder>
          </w:sdtPr>
          <w:sdtContent>
            <w:tc>
              <w:tcPr>
                <w:cnfStyle w:val="001000000000" w:firstRow="0" w:lastRow="0" w:firstColumn="1" w:lastColumn="0" w:oddVBand="0" w:evenVBand="0" w:oddHBand="0" w:evenHBand="0" w:firstRowFirstColumn="0" w:firstRowLastColumn="0" w:lastRowFirstColumn="0" w:lastRowLastColumn="0"/>
                <w:tcW w:w="915" w:type="pct"/>
              </w:tcPr>
              <w:p w14:paraId="3FF22B8E" w14:textId="1A42D0D5" w:rsidR="00D643C3" w:rsidRPr="00BD5EFF" w:rsidRDefault="00D643C3" w:rsidP="006F548D">
                <w:pPr>
                  <w:rPr>
                    <w:rFonts w:cstheme="minorHAnsi"/>
                    <w:sz w:val="24"/>
                    <w:szCs w:val="24"/>
                  </w:rPr>
                </w:pPr>
                <w:r w:rsidRPr="00BD5EFF">
                  <w:rPr>
                    <w:rFonts w:cstheme="minorHAnsi"/>
                    <w:sz w:val="24"/>
                    <w:szCs w:val="24"/>
                  </w:rPr>
                  <w:t>Gulfstream Goodwill Industries</w:t>
                </w:r>
              </w:p>
            </w:tc>
          </w:sdtContent>
        </w:sdt>
        <w:sdt>
          <w:sdtPr>
            <w:rPr>
              <w:rFonts w:cstheme="minorHAnsi"/>
              <w:sz w:val="24"/>
              <w:szCs w:val="24"/>
            </w:rPr>
            <w:id w:val="-235860830"/>
            <w:placeholder>
              <w:docPart w:val="53A7F98ECB6249B9912577DA877E9B79"/>
            </w:placeholder>
          </w:sdtPr>
          <w:sdtContent>
            <w:tc>
              <w:tcPr>
                <w:tcW w:w="1230" w:type="pct"/>
              </w:tcPr>
              <w:p w14:paraId="08E4EAA4" w14:textId="77777777"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Homeless Service Providers</w:t>
                </w:r>
              </w:p>
              <w:p w14:paraId="487DBDF4" w14:textId="3FF802CF"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Persons with Disabilities</w:t>
                </w:r>
              </w:p>
            </w:tc>
          </w:sdtContent>
        </w:sdt>
        <w:tc>
          <w:tcPr>
            <w:tcW w:w="686" w:type="pct"/>
          </w:tcPr>
          <w:p w14:paraId="3F5A7BBC" w14:textId="77777777" w:rsidR="00D643C3" w:rsidRDefault="00D643C3"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7F1BB7B6" w14:textId="0D49B6F0" w:rsidR="00D643C3" w:rsidRDefault="00D643C3"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tc>
        <w:sdt>
          <w:sdtPr>
            <w:rPr>
              <w:rFonts w:cstheme="minorHAnsi"/>
              <w:sz w:val="24"/>
              <w:szCs w:val="24"/>
            </w:rPr>
            <w:id w:val="-269707953"/>
            <w:placeholder>
              <w:docPart w:val="BAED5F516F6B4B1A928413E569FC195B"/>
            </w:placeholder>
          </w:sdtPr>
          <w:sdtContent>
            <w:tc>
              <w:tcPr>
                <w:tcW w:w="654" w:type="pct"/>
              </w:tcPr>
              <w:p w14:paraId="1AED0B8A" w14:textId="5C9FF235"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tc>
          </w:sdtContent>
        </w:sdt>
        <w:sdt>
          <w:sdtPr>
            <w:rPr>
              <w:rFonts w:cstheme="minorHAnsi"/>
              <w:sz w:val="24"/>
              <w:szCs w:val="24"/>
            </w:rPr>
            <w:id w:val="1593667613"/>
            <w:placeholder>
              <w:docPart w:val="8644A8D57BDC47F4B08FB0FC79011E7F"/>
            </w:placeholder>
          </w:sdtPr>
          <w:sdtContent>
            <w:sdt>
              <w:sdtPr>
                <w:rPr>
                  <w:rFonts w:cstheme="minorHAnsi"/>
                  <w:sz w:val="24"/>
                  <w:szCs w:val="24"/>
                </w:rPr>
                <w:id w:val="1819451946"/>
                <w:placeholder>
                  <w:docPart w:val="B5730DB9A0B84B458353146595316C61"/>
                </w:placeholder>
              </w:sdtPr>
              <w:sdtContent>
                <w:tc>
                  <w:tcPr>
                    <w:tcW w:w="1514" w:type="pct"/>
                  </w:tcPr>
                  <w:p w14:paraId="12E07511" w14:textId="4C241F56" w:rsidR="00D643C3" w:rsidRPr="00BD5EFF" w:rsidRDefault="00A47BA2"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hAnsi="Calibri" w:cs="Calibri"/>
                        <w:color w:val="000000"/>
                        <w:sz w:val="24"/>
                        <w:szCs w:val="24"/>
                      </w:rPr>
                      <w:t>No feedback received.</w:t>
                    </w:r>
                  </w:p>
                </w:tc>
              </w:sdtContent>
            </w:sdt>
          </w:sdtContent>
        </w:sdt>
      </w:tr>
      <w:tr w:rsidR="00D643C3" w:rsidRPr="00BD5EFF" w14:paraId="146821A6" w14:textId="77777777" w:rsidTr="001B0726">
        <w:trPr>
          <w:jc w:val="center"/>
        </w:trPr>
        <w:sdt>
          <w:sdtPr>
            <w:rPr>
              <w:rFonts w:cstheme="minorHAnsi"/>
              <w:sz w:val="24"/>
              <w:szCs w:val="24"/>
            </w:rPr>
            <w:id w:val="1436088278"/>
            <w:placeholder>
              <w:docPart w:val="04E1BA9079BC4BDD8E22AD6931FA4A12"/>
            </w:placeholder>
          </w:sdtPr>
          <w:sdtContent>
            <w:tc>
              <w:tcPr>
                <w:cnfStyle w:val="001000000000" w:firstRow="0" w:lastRow="0" w:firstColumn="1" w:lastColumn="0" w:oddVBand="0" w:evenVBand="0" w:oddHBand="0" w:evenHBand="0" w:firstRowFirstColumn="0" w:firstRowLastColumn="0" w:lastRowFirstColumn="0" w:lastRowLastColumn="0"/>
                <w:tcW w:w="915" w:type="pct"/>
              </w:tcPr>
              <w:p w14:paraId="08CE7F83" w14:textId="60D2082C" w:rsidR="00D643C3" w:rsidRPr="00BD5EFF" w:rsidRDefault="00D643C3" w:rsidP="006F548D">
                <w:pPr>
                  <w:rPr>
                    <w:rFonts w:cstheme="minorHAnsi"/>
                    <w:sz w:val="24"/>
                    <w:szCs w:val="24"/>
                  </w:rPr>
                </w:pPr>
                <w:r w:rsidRPr="00BD5EFF">
                  <w:rPr>
                    <w:rFonts w:cstheme="minorHAnsi"/>
                    <w:sz w:val="24"/>
                    <w:szCs w:val="24"/>
                  </w:rPr>
                  <w:t>West Palm Beach Housing Authority</w:t>
                </w:r>
              </w:p>
            </w:tc>
          </w:sdtContent>
        </w:sdt>
        <w:sdt>
          <w:sdtPr>
            <w:rPr>
              <w:rFonts w:cstheme="minorHAnsi"/>
              <w:sz w:val="24"/>
              <w:szCs w:val="24"/>
            </w:rPr>
            <w:id w:val="1272515769"/>
            <w:placeholder>
              <w:docPart w:val="7E2FEE3E9A9D44808CC40EBBB3FC8817"/>
            </w:placeholder>
          </w:sdtPr>
          <w:sdtContent>
            <w:tc>
              <w:tcPr>
                <w:tcW w:w="1230" w:type="pct"/>
              </w:tcPr>
              <w:p w14:paraId="74FE8600" w14:textId="63036FA1"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PHA</w:t>
                </w:r>
              </w:p>
            </w:tc>
          </w:sdtContent>
        </w:sdt>
        <w:tc>
          <w:tcPr>
            <w:tcW w:w="686" w:type="pct"/>
          </w:tcPr>
          <w:p w14:paraId="3E567621" w14:textId="77777777" w:rsidR="00D643C3" w:rsidRDefault="00D643C3"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5D0A0909" w14:textId="77777777" w:rsidR="00D643C3" w:rsidRDefault="00D643C3"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p w14:paraId="18D9DD68" w14:textId="77777777" w:rsidR="00A7493E" w:rsidRDefault="00A7493E"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Domestic Violence/Sexual Assault</w:t>
            </w:r>
          </w:p>
          <w:p w14:paraId="3FD0EEF7" w14:textId="354CE209" w:rsidR="00E67164" w:rsidRDefault="00E67164" w:rsidP="00D643C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Veterans</w:t>
            </w:r>
          </w:p>
        </w:tc>
        <w:sdt>
          <w:sdtPr>
            <w:rPr>
              <w:rFonts w:cstheme="minorHAnsi"/>
              <w:sz w:val="24"/>
              <w:szCs w:val="24"/>
            </w:rPr>
            <w:id w:val="1427301983"/>
            <w:placeholder>
              <w:docPart w:val="B23BCFBECD1E4805A6285D6E89AA282C"/>
            </w:placeholder>
          </w:sdtPr>
          <w:sdtContent>
            <w:tc>
              <w:tcPr>
                <w:tcW w:w="654" w:type="pct"/>
              </w:tcPr>
              <w:p w14:paraId="4DCD6A52" w14:textId="77777777" w:rsidR="00D643C3"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p w14:paraId="63679DCB" w14:textId="5C74AA0C"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Internet Outreach: Web-based survey</w:t>
                </w:r>
              </w:p>
            </w:tc>
          </w:sdtContent>
        </w:sdt>
        <w:sdt>
          <w:sdtPr>
            <w:rPr>
              <w:rFonts w:cstheme="minorHAnsi"/>
              <w:sz w:val="24"/>
              <w:szCs w:val="24"/>
            </w:rPr>
            <w:id w:val="602918615"/>
            <w:placeholder>
              <w:docPart w:val="155BFAA3F7734A1884AAA0294D463EB9"/>
            </w:placeholder>
          </w:sdtPr>
          <w:sdtContent>
            <w:tc>
              <w:tcPr>
                <w:tcW w:w="1514" w:type="pct"/>
              </w:tcPr>
              <w:p w14:paraId="191D4EE3" w14:textId="47668D7A" w:rsidR="00D643C3" w:rsidRPr="00BD5EFF" w:rsidRDefault="00A7493E"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Housing resources should be used to develop or rehabilitate rental housing to increase the affordable housing stock and for the provision of supportive services. </w:t>
                </w:r>
                <w:r w:rsidR="009F6BD4">
                  <w:rPr>
                    <w:rFonts w:cstheme="minorHAnsi"/>
                    <w:sz w:val="24"/>
                    <w:szCs w:val="24"/>
                  </w:rPr>
                  <w:t>There is a limited stock of affordable housing. Priority needs includes security deposit assistance as individuals are unable to lease because landlords require first, last and security deposit.</w:t>
                </w:r>
              </w:p>
            </w:tc>
          </w:sdtContent>
        </w:sdt>
      </w:tr>
      <w:tr w:rsidR="00D643C3" w:rsidRPr="00BD5EFF" w14:paraId="7B212C40" w14:textId="77777777" w:rsidTr="001B0726">
        <w:trPr>
          <w:jc w:val="center"/>
        </w:trPr>
        <w:sdt>
          <w:sdtPr>
            <w:rPr>
              <w:rFonts w:cstheme="minorHAnsi"/>
              <w:sz w:val="24"/>
              <w:szCs w:val="24"/>
            </w:rPr>
            <w:id w:val="-1507510783"/>
            <w:placeholder>
              <w:docPart w:val="A5842CB74CC74C04A93658141981067F"/>
            </w:placeholder>
          </w:sdtPr>
          <w:sdtContent>
            <w:tc>
              <w:tcPr>
                <w:cnfStyle w:val="001000000000" w:firstRow="0" w:lastRow="0" w:firstColumn="1" w:lastColumn="0" w:oddVBand="0" w:evenVBand="0" w:oddHBand="0" w:evenHBand="0" w:firstRowFirstColumn="0" w:firstRowLastColumn="0" w:lastRowFirstColumn="0" w:lastRowLastColumn="0"/>
                <w:tcW w:w="915" w:type="pct"/>
              </w:tcPr>
              <w:p w14:paraId="37CA9583" w14:textId="61087829" w:rsidR="00D643C3" w:rsidRPr="00BD5EFF" w:rsidRDefault="00D643C3" w:rsidP="006F548D">
                <w:pPr>
                  <w:rPr>
                    <w:rFonts w:cstheme="minorHAnsi"/>
                    <w:sz w:val="24"/>
                    <w:szCs w:val="24"/>
                  </w:rPr>
                </w:pPr>
                <w:r w:rsidRPr="00BD5EFF">
                  <w:rPr>
                    <w:rFonts w:cstheme="minorHAnsi"/>
                    <w:sz w:val="24"/>
                    <w:szCs w:val="24"/>
                  </w:rPr>
                  <w:t>Community Partners of South Florida</w:t>
                </w:r>
              </w:p>
            </w:tc>
          </w:sdtContent>
        </w:sdt>
        <w:sdt>
          <w:sdtPr>
            <w:rPr>
              <w:rFonts w:cstheme="minorHAnsi"/>
              <w:sz w:val="24"/>
              <w:szCs w:val="24"/>
            </w:rPr>
            <w:id w:val="177704956"/>
            <w:placeholder>
              <w:docPart w:val="505888E88A9C426CBA1AE17100C0833B"/>
            </w:placeholder>
          </w:sdtPr>
          <w:sdtContent>
            <w:tc>
              <w:tcPr>
                <w:tcW w:w="1230" w:type="pct"/>
              </w:tcPr>
              <w:p w14:paraId="40200829" w14:textId="77777777"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Housing Provider</w:t>
                </w:r>
              </w:p>
              <w:p w14:paraId="71D69D66" w14:textId="27E5EE9A"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Social Services Provider</w:t>
                </w:r>
              </w:p>
            </w:tc>
          </w:sdtContent>
        </w:sdt>
        <w:tc>
          <w:tcPr>
            <w:tcW w:w="686" w:type="pct"/>
          </w:tcPr>
          <w:p w14:paraId="0F6B414B" w14:textId="77777777" w:rsidR="007B2E8C" w:rsidRDefault="007B2E8C" w:rsidP="007B2E8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20B49B36" w14:textId="77777777" w:rsidR="007B2E8C" w:rsidRDefault="007B2E8C" w:rsidP="007B2E8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5113AB19" w14:textId="4BB32C9A" w:rsidR="00D643C3" w:rsidRDefault="007B2E8C" w:rsidP="007B2E8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Other Populations</w:t>
            </w:r>
          </w:p>
        </w:tc>
        <w:sdt>
          <w:sdtPr>
            <w:rPr>
              <w:rFonts w:cstheme="minorHAnsi"/>
              <w:sz w:val="24"/>
              <w:szCs w:val="24"/>
            </w:rPr>
            <w:id w:val="177943648"/>
            <w:placeholder>
              <w:docPart w:val="11D678B40E8345ED8BC8B56D5F1AE1C2"/>
            </w:placeholder>
          </w:sdtPr>
          <w:sdtContent>
            <w:tc>
              <w:tcPr>
                <w:tcW w:w="654" w:type="pct"/>
              </w:tcPr>
              <w:p w14:paraId="516157F3" w14:textId="4D6C5C09"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tc>
          </w:sdtContent>
        </w:sdt>
        <w:sdt>
          <w:sdtPr>
            <w:rPr>
              <w:rFonts w:cstheme="minorHAnsi"/>
              <w:sz w:val="24"/>
              <w:szCs w:val="24"/>
            </w:rPr>
            <w:id w:val="-1529251035"/>
            <w:placeholder>
              <w:docPart w:val="3FF345FE8254438F9511B0C8FBCA3C90"/>
            </w:placeholder>
          </w:sdtPr>
          <w:sdtContent>
            <w:sdt>
              <w:sdtPr>
                <w:rPr>
                  <w:rFonts w:cstheme="minorHAnsi"/>
                  <w:sz w:val="24"/>
                  <w:szCs w:val="24"/>
                </w:rPr>
                <w:id w:val="1060527966"/>
                <w:placeholder>
                  <w:docPart w:val="63C489AF36544194915417FD433EDE71"/>
                </w:placeholder>
              </w:sdtPr>
              <w:sdtContent>
                <w:tc>
                  <w:tcPr>
                    <w:tcW w:w="1514" w:type="pct"/>
                  </w:tcPr>
                  <w:p w14:paraId="1E77F5E6" w14:textId="74B1DB5A" w:rsidR="00D643C3" w:rsidRPr="00BD5EFF" w:rsidRDefault="00A47BA2"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hAnsi="Calibri" w:cs="Calibri"/>
                        <w:color w:val="000000"/>
                        <w:sz w:val="24"/>
                        <w:szCs w:val="24"/>
                      </w:rPr>
                      <w:t>No feedback received.</w:t>
                    </w:r>
                  </w:p>
                </w:tc>
              </w:sdtContent>
            </w:sdt>
          </w:sdtContent>
        </w:sdt>
      </w:tr>
      <w:tr w:rsidR="00D643C3" w:rsidRPr="00BD5EFF" w14:paraId="0956B156" w14:textId="77777777" w:rsidTr="001B0726">
        <w:trPr>
          <w:jc w:val="center"/>
        </w:trPr>
        <w:sdt>
          <w:sdtPr>
            <w:rPr>
              <w:rFonts w:cstheme="minorHAnsi"/>
              <w:sz w:val="24"/>
              <w:szCs w:val="24"/>
            </w:rPr>
            <w:id w:val="-2083509686"/>
            <w:placeholder>
              <w:docPart w:val="560683E54AF742C8803C237803C243D1"/>
            </w:placeholder>
          </w:sdtPr>
          <w:sdtContent>
            <w:tc>
              <w:tcPr>
                <w:cnfStyle w:val="001000000000" w:firstRow="0" w:lastRow="0" w:firstColumn="1" w:lastColumn="0" w:oddVBand="0" w:evenVBand="0" w:oddHBand="0" w:evenHBand="0" w:firstRowFirstColumn="0" w:firstRowLastColumn="0" w:lastRowFirstColumn="0" w:lastRowLastColumn="0"/>
                <w:tcW w:w="915" w:type="pct"/>
              </w:tcPr>
              <w:p w14:paraId="720EA65F" w14:textId="77777777" w:rsidR="00D643C3" w:rsidRDefault="00D643C3" w:rsidP="006F548D">
                <w:pPr>
                  <w:rPr>
                    <w:rFonts w:cstheme="minorHAnsi"/>
                    <w:b w:val="0"/>
                    <w:bCs w:val="0"/>
                    <w:sz w:val="24"/>
                    <w:szCs w:val="24"/>
                  </w:rPr>
                </w:pPr>
                <w:proofErr w:type="spellStart"/>
                <w:r w:rsidRPr="00BD5EFF">
                  <w:rPr>
                    <w:rFonts w:cstheme="minorHAnsi"/>
                    <w:sz w:val="24"/>
                    <w:szCs w:val="24"/>
                  </w:rPr>
                  <w:t>Northend</w:t>
                </w:r>
                <w:proofErr w:type="spellEnd"/>
                <w:r w:rsidRPr="00BD5EFF">
                  <w:rPr>
                    <w:rFonts w:cstheme="minorHAnsi"/>
                    <w:sz w:val="24"/>
                    <w:szCs w:val="24"/>
                  </w:rPr>
                  <w:t xml:space="preserve"> RISE</w:t>
                </w:r>
              </w:p>
              <w:p w14:paraId="42ABA031" w14:textId="753AF67A" w:rsidR="000D7782" w:rsidRPr="000D7782" w:rsidRDefault="000D7782" w:rsidP="000D7782">
                <w:pPr>
                  <w:ind w:firstLine="720"/>
                  <w:rPr>
                    <w:rFonts w:cstheme="minorHAnsi"/>
                    <w:sz w:val="24"/>
                    <w:szCs w:val="24"/>
                  </w:rPr>
                </w:pPr>
              </w:p>
            </w:tc>
          </w:sdtContent>
        </w:sdt>
        <w:sdt>
          <w:sdtPr>
            <w:rPr>
              <w:rFonts w:cstheme="minorHAnsi"/>
              <w:sz w:val="24"/>
              <w:szCs w:val="24"/>
            </w:rPr>
            <w:id w:val="-1472585507"/>
            <w:placeholder>
              <w:docPart w:val="E0BEC8827CA14ABBA4FAF3EB98A2F88B"/>
            </w:placeholder>
          </w:sdtPr>
          <w:sdtContent>
            <w:tc>
              <w:tcPr>
                <w:tcW w:w="1230" w:type="pct"/>
              </w:tcPr>
              <w:p w14:paraId="4CC466D0" w14:textId="77777777"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Housing Provider</w:t>
                </w:r>
              </w:p>
              <w:p w14:paraId="4D2D44E7" w14:textId="71781F13"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Social Services Provider</w:t>
                </w:r>
              </w:p>
            </w:tc>
          </w:sdtContent>
        </w:sdt>
        <w:tc>
          <w:tcPr>
            <w:tcW w:w="686" w:type="pct"/>
          </w:tcPr>
          <w:p w14:paraId="33C2DC73" w14:textId="77777777" w:rsidR="007B2E8C" w:rsidRDefault="007B2E8C" w:rsidP="007B2E8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558FECB6" w14:textId="77777777" w:rsidR="007B2E8C" w:rsidRDefault="007B2E8C" w:rsidP="007B2E8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289A545E" w14:textId="0D78E028" w:rsidR="00D643C3" w:rsidRDefault="007B2E8C" w:rsidP="007B2E8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tc>
        <w:sdt>
          <w:sdtPr>
            <w:rPr>
              <w:rFonts w:cstheme="minorHAnsi"/>
              <w:sz w:val="24"/>
              <w:szCs w:val="24"/>
            </w:rPr>
            <w:id w:val="518434204"/>
            <w:placeholder>
              <w:docPart w:val="FA3A9304743C4E25B0C11C2D6C5D159F"/>
            </w:placeholder>
          </w:sdtPr>
          <w:sdtContent>
            <w:tc>
              <w:tcPr>
                <w:tcW w:w="654" w:type="pct"/>
              </w:tcPr>
              <w:p w14:paraId="5AAF2D93" w14:textId="7A97B226"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p w14:paraId="5CB9283C" w14:textId="0B3C0D8B" w:rsidR="00D643C3" w:rsidRPr="00BD5EFF" w:rsidRDefault="00D643C3" w:rsidP="002A3C2A">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Internet Outreach: Web-based survey</w:t>
                </w:r>
              </w:p>
            </w:tc>
          </w:sdtContent>
        </w:sdt>
        <w:sdt>
          <w:sdtPr>
            <w:rPr>
              <w:rFonts w:cstheme="minorHAnsi"/>
              <w:sz w:val="24"/>
              <w:szCs w:val="24"/>
            </w:rPr>
            <w:id w:val="-1743329749"/>
            <w:placeholder>
              <w:docPart w:val="530B8107D1D84BB397ED13F4D9A9A379"/>
            </w:placeholder>
          </w:sdtPr>
          <w:sdtContent>
            <w:tc>
              <w:tcPr>
                <w:tcW w:w="1514" w:type="pct"/>
              </w:tcPr>
              <w:p w14:paraId="4649693A" w14:textId="11F28F7A" w:rsidR="00D643C3" w:rsidRPr="00BD5EFF" w:rsidRDefault="007B2E8C"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The </w:t>
                </w:r>
                <w:r w:rsidR="00D643C3" w:rsidRPr="00BD5EFF">
                  <w:rPr>
                    <w:rFonts w:cstheme="minorHAnsi"/>
                    <w:sz w:val="24"/>
                    <w:szCs w:val="24"/>
                  </w:rPr>
                  <w:t xml:space="preserve">agency identified the need for additional rental units and more financial assistance and a preference for seniors. </w:t>
                </w:r>
              </w:p>
            </w:tc>
          </w:sdtContent>
        </w:sdt>
      </w:tr>
      <w:tr w:rsidR="00D643C3" w:rsidRPr="00BD5EFF" w14:paraId="7B067F09"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6460F219" w14:textId="7E6BEBE8" w:rsidR="00D643C3" w:rsidRPr="00BD5EFF" w:rsidRDefault="00D643C3" w:rsidP="006F548D">
            <w:pPr>
              <w:rPr>
                <w:rFonts w:cstheme="minorHAnsi"/>
                <w:sz w:val="24"/>
                <w:szCs w:val="24"/>
              </w:rPr>
            </w:pPr>
            <w:r w:rsidRPr="00BD5EFF">
              <w:rPr>
                <w:rFonts w:cstheme="minorHAnsi"/>
                <w:sz w:val="24"/>
                <w:szCs w:val="24"/>
              </w:rPr>
              <w:t>Florida Housing Coalition</w:t>
            </w:r>
          </w:p>
        </w:tc>
        <w:tc>
          <w:tcPr>
            <w:tcW w:w="1230" w:type="pct"/>
          </w:tcPr>
          <w:p w14:paraId="76348AB6" w14:textId="2782406C"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Statewide Non-Profit/TA Provider</w:t>
            </w:r>
          </w:p>
        </w:tc>
        <w:tc>
          <w:tcPr>
            <w:tcW w:w="686" w:type="pct"/>
          </w:tcPr>
          <w:p w14:paraId="36C23698" w14:textId="77777777" w:rsidR="007B2E8C" w:rsidRDefault="007B2E8C" w:rsidP="007B2E8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53B52C53" w14:textId="77777777" w:rsidR="007B2E8C" w:rsidRDefault="007B2E8C" w:rsidP="007B2E8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6DCB0347" w14:textId="77777777" w:rsidR="00D643C3" w:rsidRDefault="007B2E8C" w:rsidP="007B2E8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p w14:paraId="6C66F377" w14:textId="2049BA19" w:rsidR="007B2E8C" w:rsidRPr="00BD5EFF" w:rsidRDefault="007B2E8C" w:rsidP="007B2E8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Domestic Violence/Sexual Assault</w:t>
            </w:r>
          </w:p>
        </w:tc>
        <w:tc>
          <w:tcPr>
            <w:tcW w:w="654" w:type="pct"/>
          </w:tcPr>
          <w:p w14:paraId="58BA5BF5" w14:textId="43A357AA"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tc>
        <w:sdt>
          <w:sdtPr>
            <w:rPr>
              <w:rFonts w:cstheme="minorHAnsi"/>
              <w:sz w:val="24"/>
              <w:szCs w:val="24"/>
            </w:rPr>
            <w:id w:val="-883179304"/>
            <w:placeholder>
              <w:docPart w:val="6F8F3C5EB0D54EB986B7F03B9ECD176F"/>
            </w:placeholder>
          </w:sdtPr>
          <w:sdtContent>
            <w:tc>
              <w:tcPr>
                <w:tcW w:w="1514" w:type="pct"/>
              </w:tcPr>
              <w:p w14:paraId="006698F4" w14:textId="4190D1E4" w:rsidR="00D643C3" w:rsidRPr="00BD5EFF" w:rsidRDefault="00A47BA2"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hAnsi="Calibri" w:cs="Calibri"/>
                    <w:color w:val="000000"/>
                    <w:sz w:val="24"/>
                    <w:szCs w:val="24"/>
                  </w:rPr>
                  <w:t>No feedback received.</w:t>
                </w:r>
              </w:p>
            </w:tc>
          </w:sdtContent>
        </w:sdt>
      </w:tr>
      <w:tr w:rsidR="00D643C3" w:rsidRPr="00BD5EFF" w14:paraId="53941995"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3B659B78" w14:textId="52C9B49A" w:rsidR="00D643C3" w:rsidRPr="00BD5EFF" w:rsidRDefault="00D643C3" w:rsidP="006F548D">
            <w:pPr>
              <w:rPr>
                <w:rFonts w:cstheme="minorHAnsi"/>
                <w:sz w:val="24"/>
                <w:szCs w:val="24"/>
              </w:rPr>
            </w:pPr>
            <w:r w:rsidRPr="00BD5EFF">
              <w:rPr>
                <w:rFonts w:cstheme="minorHAnsi"/>
                <w:sz w:val="24"/>
                <w:szCs w:val="24"/>
              </w:rPr>
              <w:t>Neighborhood Renaissance</w:t>
            </w:r>
          </w:p>
        </w:tc>
        <w:tc>
          <w:tcPr>
            <w:tcW w:w="1230" w:type="pct"/>
          </w:tcPr>
          <w:p w14:paraId="440A2A47" w14:textId="60CAC0C9"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Housing Provider</w:t>
            </w:r>
          </w:p>
        </w:tc>
        <w:tc>
          <w:tcPr>
            <w:tcW w:w="686" w:type="pct"/>
          </w:tcPr>
          <w:p w14:paraId="6FEE82BE"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2C1AB972"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18491F29"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p w14:paraId="71D4BAF8" w14:textId="483D2C14" w:rsidR="00D643C3"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Domestic Violence/Sexual Assault</w:t>
            </w:r>
          </w:p>
        </w:tc>
        <w:tc>
          <w:tcPr>
            <w:tcW w:w="654" w:type="pct"/>
          </w:tcPr>
          <w:p w14:paraId="4BA8827D" w14:textId="44970CD9"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p w14:paraId="5504BDE8" w14:textId="1AA2D1E0" w:rsidR="00D643C3" w:rsidRPr="00BD5EFF" w:rsidRDefault="00D643C3" w:rsidP="006F548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Internet Outreach: Web-based survey</w:t>
            </w:r>
          </w:p>
        </w:tc>
        <w:tc>
          <w:tcPr>
            <w:tcW w:w="1514" w:type="pct"/>
          </w:tcPr>
          <w:p w14:paraId="31F65E80" w14:textId="5E613FA6" w:rsidR="00D643C3" w:rsidRPr="00BD5EFF" w:rsidRDefault="00D643C3" w:rsidP="008615C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 xml:space="preserve">The agency identified the lack of affordable inventory across the board as a gap in the shelter and housing system for the qualifying populations and the priority need as permanent affordable rentals. Neighborhood Renaissance owns rental housing and has zero vacancies and </w:t>
            </w:r>
            <w:r w:rsidR="001B0726" w:rsidRPr="00BD5EFF">
              <w:rPr>
                <w:rFonts w:cstheme="minorHAnsi"/>
                <w:sz w:val="24"/>
                <w:szCs w:val="24"/>
              </w:rPr>
              <w:t>does not</w:t>
            </w:r>
            <w:r w:rsidRPr="00BD5EFF">
              <w:rPr>
                <w:rFonts w:cstheme="minorHAnsi"/>
                <w:sz w:val="24"/>
                <w:szCs w:val="24"/>
              </w:rPr>
              <w:t xml:space="preserve"> have the capacity to keep a waiting list. The agency advocated for the</w:t>
            </w:r>
            <w:r w:rsidR="001B0726">
              <w:rPr>
                <w:rFonts w:cstheme="minorHAnsi"/>
                <w:sz w:val="24"/>
                <w:szCs w:val="24"/>
              </w:rPr>
              <w:t xml:space="preserve"> Allocation P</w:t>
            </w:r>
            <w:r w:rsidRPr="00BD5EFF">
              <w:rPr>
                <w:rFonts w:cstheme="minorHAnsi"/>
                <w:sz w:val="24"/>
                <w:szCs w:val="24"/>
              </w:rPr>
              <w:t xml:space="preserve">lan to include the preservation and rehab of existing </w:t>
            </w:r>
            <w:r w:rsidRPr="00BD5EFF">
              <w:rPr>
                <w:rFonts w:cstheme="minorHAnsi"/>
                <w:sz w:val="24"/>
                <w:szCs w:val="24"/>
              </w:rPr>
              <w:lastRenderedPageBreak/>
              <w:t>properties because tenants are at</w:t>
            </w:r>
            <w:r w:rsidR="001B0726">
              <w:rPr>
                <w:rFonts w:cstheme="minorHAnsi"/>
                <w:sz w:val="24"/>
                <w:szCs w:val="24"/>
              </w:rPr>
              <w:t>-</w:t>
            </w:r>
            <w:r w:rsidRPr="00BD5EFF">
              <w:rPr>
                <w:rFonts w:cstheme="minorHAnsi"/>
                <w:sz w:val="24"/>
                <w:szCs w:val="24"/>
              </w:rPr>
              <w:t>risk for homelessness. Additionally, construction costs have risen</w:t>
            </w:r>
            <w:r w:rsidR="001B0726">
              <w:rPr>
                <w:rFonts w:cstheme="minorHAnsi"/>
                <w:sz w:val="24"/>
                <w:szCs w:val="24"/>
              </w:rPr>
              <w:t xml:space="preserve"> </w:t>
            </w:r>
            <w:r w:rsidR="001B0726" w:rsidRPr="00BD5EFF">
              <w:rPr>
                <w:rFonts w:cstheme="minorHAnsi"/>
                <w:sz w:val="24"/>
                <w:szCs w:val="24"/>
              </w:rPr>
              <w:t>exponentially</w:t>
            </w:r>
            <w:r w:rsidRPr="00BD5EFF">
              <w:rPr>
                <w:rFonts w:cstheme="minorHAnsi"/>
                <w:sz w:val="24"/>
                <w:szCs w:val="24"/>
              </w:rPr>
              <w:t xml:space="preserve"> in the last two years and there are existing projects in the pipeline that now are at the beginning stages and </w:t>
            </w:r>
            <w:r w:rsidR="001B0726">
              <w:rPr>
                <w:rFonts w:cstheme="minorHAnsi"/>
                <w:sz w:val="24"/>
                <w:szCs w:val="24"/>
              </w:rPr>
              <w:t>require</w:t>
            </w:r>
            <w:r w:rsidRPr="00BD5EFF">
              <w:rPr>
                <w:rFonts w:cstheme="minorHAnsi"/>
                <w:sz w:val="24"/>
                <w:szCs w:val="24"/>
              </w:rPr>
              <w:t xml:space="preserve"> gap financing due to the construction increases. </w:t>
            </w:r>
          </w:p>
        </w:tc>
      </w:tr>
      <w:tr w:rsidR="001B0726" w:rsidRPr="00BD5EFF" w14:paraId="0745C521"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6FB4E751" w14:textId="309C68CB" w:rsidR="001B0726" w:rsidRPr="00BD5EFF" w:rsidRDefault="001B0726" w:rsidP="001B0726">
            <w:pPr>
              <w:rPr>
                <w:rFonts w:cstheme="minorHAnsi"/>
                <w:sz w:val="24"/>
                <w:szCs w:val="24"/>
              </w:rPr>
            </w:pPr>
            <w:r w:rsidRPr="00BD5EFF">
              <w:rPr>
                <w:rFonts w:cstheme="minorHAnsi"/>
                <w:sz w:val="24"/>
                <w:szCs w:val="24"/>
              </w:rPr>
              <w:lastRenderedPageBreak/>
              <w:t>Palm Beach County Department of Human Services</w:t>
            </w:r>
          </w:p>
        </w:tc>
        <w:tc>
          <w:tcPr>
            <w:tcW w:w="1230" w:type="pct"/>
          </w:tcPr>
          <w:p w14:paraId="0A1AF083" w14:textId="4349D9BD"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Agency – addressing the needs of all QPs</w:t>
            </w:r>
          </w:p>
        </w:tc>
        <w:tc>
          <w:tcPr>
            <w:tcW w:w="686" w:type="pct"/>
          </w:tcPr>
          <w:p w14:paraId="3EEF3B99"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7ACE4554"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5646A52B"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p w14:paraId="1F19C1A3" w14:textId="6F3B53FC"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Domestic Violence/Sexual Assault</w:t>
            </w:r>
          </w:p>
        </w:tc>
        <w:tc>
          <w:tcPr>
            <w:tcW w:w="654" w:type="pct"/>
          </w:tcPr>
          <w:p w14:paraId="46897C39" w14:textId="0915A9A5"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tc>
        <w:tc>
          <w:tcPr>
            <w:tcW w:w="1514" w:type="pct"/>
          </w:tcPr>
          <w:p w14:paraId="236F7E1C" w14:textId="620B91B9"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 xml:space="preserve">Expressed interest in partnering with </w:t>
            </w:r>
            <w:r>
              <w:rPr>
                <w:rFonts w:cstheme="minorHAnsi"/>
                <w:sz w:val="24"/>
                <w:szCs w:val="24"/>
              </w:rPr>
              <w:t>West Palm Beach</w:t>
            </w:r>
            <w:r w:rsidRPr="00BD5EFF">
              <w:rPr>
                <w:rFonts w:cstheme="minorHAnsi"/>
                <w:sz w:val="24"/>
                <w:szCs w:val="24"/>
              </w:rPr>
              <w:t xml:space="preserve"> and jointly working on the Needs and Gap analysis.</w:t>
            </w:r>
          </w:p>
        </w:tc>
      </w:tr>
      <w:tr w:rsidR="001B0726" w:rsidRPr="00BD5EFF" w14:paraId="3CF7DCDA"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406A671B" w14:textId="6FC8E66E" w:rsidR="001B0726" w:rsidRPr="00BD5EFF" w:rsidRDefault="001B0726" w:rsidP="001B0726">
            <w:pPr>
              <w:rPr>
                <w:rFonts w:cstheme="minorHAnsi"/>
                <w:sz w:val="24"/>
                <w:szCs w:val="24"/>
              </w:rPr>
            </w:pPr>
            <w:r w:rsidRPr="00BD5EFF">
              <w:rPr>
                <w:rFonts w:cstheme="minorHAnsi"/>
                <w:sz w:val="24"/>
                <w:szCs w:val="24"/>
              </w:rPr>
              <w:t>Housing Leadership Council of Palm Beach County</w:t>
            </w:r>
          </w:p>
        </w:tc>
        <w:tc>
          <w:tcPr>
            <w:tcW w:w="1230" w:type="pct"/>
          </w:tcPr>
          <w:p w14:paraId="4D02440F" w14:textId="138B9B03"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Nonprofit/ Housing coalition</w:t>
            </w:r>
          </w:p>
        </w:tc>
        <w:tc>
          <w:tcPr>
            <w:tcW w:w="686" w:type="pct"/>
          </w:tcPr>
          <w:p w14:paraId="594A8F7A"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1C6F1A42"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6D4F0EC5"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p w14:paraId="68AC1A60" w14:textId="0CF68FA2"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Domestic Violence/Sexual Assault</w:t>
            </w:r>
          </w:p>
        </w:tc>
        <w:tc>
          <w:tcPr>
            <w:tcW w:w="654" w:type="pct"/>
          </w:tcPr>
          <w:p w14:paraId="6AF9D7B3" w14:textId="3A264183"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Meeting</w:t>
            </w:r>
          </w:p>
        </w:tc>
        <w:sdt>
          <w:sdtPr>
            <w:rPr>
              <w:rFonts w:cstheme="minorHAnsi"/>
              <w:sz w:val="24"/>
              <w:szCs w:val="24"/>
            </w:rPr>
            <w:id w:val="1552731556"/>
            <w:placeholder>
              <w:docPart w:val="91CBE7D4417E4502AEF38B781D4AC438"/>
            </w:placeholder>
          </w:sdtPr>
          <w:sdtContent>
            <w:tc>
              <w:tcPr>
                <w:tcW w:w="1514" w:type="pct"/>
              </w:tcPr>
              <w:p w14:paraId="0DD4EF95" w14:textId="319BD443" w:rsidR="001B0726" w:rsidRPr="00BD5EFF" w:rsidRDefault="00A47BA2"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hAnsi="Calibri" w:cs="Calibri"/>
                    <w:color w:val="000000"/>
                    <w:sz w:val="24"/>
                    <w:szCs w:val="24"/>
                  </w:rPr>
                  <w:t>No feedback received.</w:t>
                </w:r>
              </w:p>
            </w:tc>
          </w:sdtContent>
        </w:sdt>
      </w:tr>
      <w:tr w:rsidR="001B0726" w:rsidRPr="00BD5EFF" w14:paraId="6714C109"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02E43860" w14:textId="52B4DFA6" w:rsidR="001B0726" w:rsidRPr="00BD5EFF" w:rsidRDefault="001B0726" w:rsidP="001B0726">
            <w:pPr>
              <w:rPr>
                <w:rFonts w:cstheme="minorHAnsi"/>
                <w:sz w:val="24"/>
                <w:szCs w:val="24"/>
              </w:rPr>
            </w:pPr>
            <w:r w:rsidRPr="00BD5EFF">
              <w:rPr>
                <w:rFonts w:cstheme="minorHAnsi"/>
                <w:sz w:val="24"/>
                <w:szCs w:val="24"/>
              </w:rPr>
              <w:lastRenderedPageBreak/>
              <w:t>The Arc of Palm Beach County</w:t>
            </w:r>
          </w:p>
        </w:tc>
        <w:tc>
          <w:tcPr>
            <w:tcW w:w="1230" w:type="pct"/>
          </w:tcPr>
          <w:p w14:paraId="08535D1F" w14:textId="45E65025"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Social Services Provider/Persons with Disabilities</w:t>
            </w:r>
          </w:p>
        </w:tc>
        <w:tc>
          <w:tcPr>
            <w:tcW w:w="686" w:type="pct"/>
          </w:tcPr>
          <w:p w14:paraId="009DEDF4"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45BE5CAB" w14:textId="77777777" w:rsidR="001B0726"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2635B266" w14:textId="2C9E3631" w:rsidR="001B0726" w:rsidRPr="00BD5EFF" w:rsidRDefault="001B0726" w:rsidP="004C32C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tc>
        <w:tc>
          <w:tcPr>
            <w:tcW w:w="654" w:type="pct"/>
          </w:tcPr>
          <w:p w14:paraId="0128221E" w14:textId="485E48A6"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Me</w:t>
            </w:r>
            <w:r w:rsidR="00865720">
              <w:rPr>
                <w:rFonts w:cstheme="minorHAnsi"/>
                <w:sz w:val="24"/>
                <w:szCs w:val="24"/>
              </w:rPr>
              <w:t>e</w:t>
            </w:r>
            <w:r w:rsidRPr="00BD5EFF">
              <w:rPr>
                <w:rFonts w:cstheme="minorHAnsi"/>
                <w:sz w:val="24"/>
                <w:szCs w:val="24"/>
              </w:rPr>
              <w:t>ting</w:t>
            </w:r>
          </w:p>
        </w:tc>
        <w:sdt>
          <w:sdtPr>
            <w:rPr>
              <w:rFonts w:cstheme="minorHAnsi"/>
              <w:sz w:val="24"/>
              <w:szCs w:val="24"/>
            </w:rPr>
            <w:id w:val="-1658678518"/>
            <w:placeholder>
              <w:docPart w:val="BB311B14504F4CBFA2021AE3C7B3FAF8"/>
            </w:placeholder>
          </w:sdtPr>
          <w:sdtContent>
            <w:tc>
              <w:tcPr>
                <w:tcW w:w="1514" w:type="pct"/>
              </w:tcPr>
              <w:p w14:paraId="7BB197AD" w14:textId="1B7DBB2F" w:rsidR="001B0726" w:rsidRPr="00BD5EFF" w:rsidRDefault="00A47BA2"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hAnsi="Calibri" w:cs="Calibri"/>
                    <w:color w:val="000000"/>
                    <w:sz w:val="24"/>
                    <w:szCs w:val="24"/>
                  </w:rPr>
                  <w:t>No feedback received.</w:t>
                </w:r>
              </w:p>
            </w:tc>
          </w:sdtContent>
        </w:sdt>
      </w:tr>
      <w:tr w:rsidR="001B0726" w:rsidRPr="00BD5EFF" w14:paraId="23561A00"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73CA5053" w14:textId="54634CD1" w:rsidR="001B0726" w:rsidRPr="00BD5EFF" w:rsidRDefault="001B0726" w:rsidP="001B0726">
            <w:pPr>
              <w:rPr>
                <w:rFonts w:cstheme="minorHAnsi"/>
                <w:sz w:val="24"/>
                <w:szCs w:val="24"/>
              </w:rPr>
            </w:pPr>
            <w:r w:rsidRPr="00BD5EFF">
              <w:rPr>
                <w:rFonts w:cstheme="minorHAnsi"/>
                <w:sz w:val="24"/>
                <w:szCs w:val="24"/>
              </w:rPr>
              <w:t xml:space="preserve">Ruth and Norman Rales Jewish Family Services, Inc. </w:t>
            </w:r>
          </w:p>
        </w:tc>
        <w:tc>
          <w:tcPr>
            <w:tcW w:w="1230" w:type="pct"/>
          </w:tcPr>
          <w:p w14:paraId="5B385C59" w14:textId="312A67CA"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Social Services Provider/</w:t>
            </w:r>
          </w:p>
          <w:p w14:paraId="33787E68" w14:textId="012CDD17"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Victims</w:t>
            </w:r>
          </w:p>
        </w:tc>
        <w:tc>
          <w:tcPr>
            <w:tcW w:w="686" w:type="pct"/>
          </w:tcPr>
          <w:p w14:paraId="5560ADDC" w14:textId="77777777" w:rsidR="004C32C7" w:rsidRDefault="004C32C7" w:rsidP="004C32C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13BE6219" w14:textId="424AD9F6" w:rsidR="001B0726" w:rsidRPr="00BD5EFF" w:rsidRDefault="004C32C7" w:rsidP="004C32C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Domestic Violence/Sexual Assault</w:t>
            </w:r>
          </w:p>
        </w:tc>
        <w:tc>
          <w:tcPr>
            <w:tcW w:w="654" w:type="pct"/>
          </w:tcPr>
          <w:p w14:paraId="3096382B" w14:textId="7509CB05" w:rsidR="001B0726" w:rsidRPr="00BD5EFF" w:rsidRDefault="001B0726"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Internet Outreach: Web-based survey</w:t>
            </w:r>
          </w:p>
        </w:tc>
        <w:tc>
          <w:tcPr>
            <w:tcW w:w="1514" w:type="pct"/>
          </w:tcPr>
          <w:p w14:paraId="0DF5A20A" w14:textId="5020A236" w:rsidR="001B0726" w:rsidRPr="00BD5EFF" w:rsidRDefault="001B0726" w:rsidP="009B36E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 xml:space="preserve">Gaps identified include the lack of affordable or attainable housing options for older adults, adults with special needs, or families facing homelessness. </w:t>
            </w:r>
            <w:r w:rsidR="004C32C7">
              <w:rPr>
                <w:rFonts w:cstheme="minorHAnsi"/>
                <w:sz w:val="24"/>
                <w:szCs w:val="24"/>
              </w:rPr>
              <w:t>P</w:t>
            </w:r>
            <w:r w:rsidRPr="00BD5EFF">
              <w:rPr>
                <w:rFonts w:cstheme="minorHAnsi"/>
                <w:sz w:val="24"/>
                <w:szCs w:val="24"/>
              </w:rPr>
              <w:t>ersons of low</w:t>
            </w:r>
            <w:r w:rsidR="004C32C7">
              <w:rPr>
                <w:rFonts w:cstheme="minorHAnsi"/>
                <w:sz w:val="24"/>
                <w:szCs w:val="24"/>
              </w:rPr>
              <w:t>-</w:t>
            </w:r>
            <w:r w:rsidRPr="00BD5EFF">
              <w:rPr>
                <w:rFonts w:cstheme="minorHAnsi"/>
                <w:sz w:val="24"/>
                <w:szCs w:val="24"/>
              </w:rPr>
              <w:t xml:space="preserve"> to moderate</w:t>
            </w:r>
            <w:r w:rsidR="004C32C7">
              <w:rPr>
                <w:rFonts w:cstheme="minorHAnsi"/>
                <w:sz w:val="24"/>
                <w:szCs w:val="24"/>
              </w:rPr>
              <w:t>-</w:t>
            </w:r>
            <w:r w:rsidRPr="00BD5EFF">
              <w:rPr>
                <w:rFonts w:cstheme="minorHAnsi"/>
                <w:sz w:val="24"/>
                <w:szCs w:val="24"/>
              </w:rPr>
              <w:t xml:space="preserve">income and those who have an income too high to qualify for Section 8 should be considered for a preference. </w:t>
            </w:r>
          </w:p>
        </w:tc>
      </w:tr>
      <w:tr w:rsidR="007649FF" w:rsidRPr="00BD5EFF" w14:paraId="0680E445"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4EE98A5F" w14:textId="5871AF35" w:rsidR="007649FF" w:rsidRDefault="007649FF" w:rsidP="001B0726">
            <w:pPr>
              <w:rPr>
                <w:rFonts w:cstheme="minorHAnsi"/>
                <w:sz w:val="24"/>
                <w:szCs w:val="24"/>
              </w:rPr>
            </w:pPr>
            <w:r>
              <w:rPr>
                <w:rFonts w:cstheme="minorHAnsi"/>
                <w:sz w:val="24"/>
                <w:szCs w:val="24"/>
              </w:rPr>
              <w:t>Urban League of Palm Beach County</w:t>
            </w:r>
          </w:p>
        </w:tc>
        <w:tc>
          <w:tcPr>
            <w:tcW w:w="1230" w:type="pct"/>
          </w:tcPr>
          <w:p w14:paraId="7A2C99C1" w14:textId="16A81FB8" w:rsidR="007649FF" w:rsidRDefault="007649FF" w:rsidP="007649FF">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Social Services Provider</w:t>
            </w:r>
          </w:p>
          <w:p w14:paraId="4AD58905" w14:textId="14165B2B" w:rsidR="009950A5" w:rsidRPr="00BD5EFF" w:rsidRDefault="00E67164" w:rsidP="007649FF">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HUD </w:t>
            </w:r>
            <w:r w:rsidR="009950A5">
              <w:rPr>
                <w:rFonts w:cstheme="minorHAnsi"/>
                <w:sz w:val="24"/>
                <w:szCs w:val="24"/>
              </w:rPr>
              <w:t>Housing Counseling Agency</w:t>
            </w:r>
          </w:p>
          <w:p w14:paraId="706E490F" w14:textId="77777777" w:rsidR="007649FF" w:rsidRDefault="007649FF"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686" w:type="pct"/>
          </w:tcPr>
          <w:p w14:paraId="132F82EC" w14:textId="77777777" w:rsidR="007649FF" w:rsidRDefault="007649FF" w:rsidP="007649FF">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20BE4824" w14:textId="77777777" w:rsidR="007649FF" w:rsidRDefault="007649FF" w:rsidP="007649FF">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3EE24D97" w14:textId="61884444" w:rsidR="007649FF" w:rsidRDefault="007649FF" w:rsidP="007649FF">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p w14:paraId="43AFCC1B" w14:textId="286C50F6" w:rsidR="00E67164" w:rsidRDefault="00E67164" w:rsidP="007649FF">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Veterans</w:t>
            </w:r>
          </w:p>
          <w:p w14:paraId="51F5B4FE" w14:textId="22F00B58" w:rsidR="007649FF" w:rsidRDefault="007649FF" w:rsidP="007649F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654" w:type="pct"/>
          </w:tcPr>
          <w:p w14:paraId="5A2D4784" w14:textId="603F7A42" w:rsidR="007649FF" w:rsidRPr="00BD5EFF" w:rsidRDefault="007649FF"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Internet Outreach: Web-based survey</w:t>
            </w:r>
          </w:p>
        </w:tc>
        <w:tc>
          <w:tcPr>
            <w:tcW w:w="1514" w:type="pct"/>
          </w:tcPr>
          <w:p w14:paraId="161D8B97" w14:textId="43BCD3E5" w:rsidR="007649FF" w:rsidRPr="009B36EF" w:rsidRDefault="009950A5" w:rsidP="009950A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sidRPr="009950A5">
              <w:rPr>
                <w:rFonts w:ascii="Calibri" w:hAnsi="Calibri" w:cs="Calibri"/>
                <w:color w:val="000000"/>
                <w:sz w:val="24"/>
                <w:szCs w:val="24"/>
              </w:rPr>
              <w:t xml:space="preserve">Available funds should be made available to provide Home Counseling (First Time Home Buyers, Foreclosure prevention &amp; Intervention), Financial Literacy Classes for young adults, </w:t>
            </w:r>
            <w:r w:rsidR="004B2EC4" w:rsidRPr="009950A5">
              <w:rPr>
                <w:rFonts w:ascii="Calibri" w:hAnsi="Calibri" w:cs="Calibri"/>
                <w:color w:val="000000"/>
                <w:sz w:val="24"/>
                <w:szCs w:val="24"/>
              </w:rPr>
              <w:t>families,</w:t>
            </w:r>
            <w:r w:rsidRPr="009950A5">
              <w:rPr>
                <w:rFonts w:ascii="Calibri" w:hAnsi="Calibri" w:cs="Calibri"/>
                <w:color w:val="000000"/>
                <w:sz w:val="24"/>
                <w:szCs w:val="24"/>
              </w:rPr>
              <w:t xml:space="preserve"> and </w:t>
            </w:r>
            <w:r>
              <w:rPr>
                <w:rFonts w:ascii="Calibri" w:hAnsi="Calibri" w:cs="Calibri"/>
                <w:color w:val="000000"/>
                <w:sz w:val="24"/>
                <w:szCs w:val="24"/>
              </w:rPr>
              <w:t>senior c</w:t>
            </w:r>
            <w:r w:rsidRPr="009950A5">
              <w:rPr>
                <w:rFonts w:ascii="Calibri" w:hAnsi="Calibri" w:cs="Calibri"/>
                <w:color w:val="000000"/>
                <w:sz w:val="24"/>
                <w:szCs w:val="24"/>
              </w:rPr>
              <w:t>itizens.  Funds should also be used to develop and help non-profits create single family homes for sale and or rental</w:t>
            </w:r>
            <w:r>
              <w:rPr>
                <w:rFonts w:ascii="Calibri" w:hAnsi="Calibri" w:cs="Calibri"/>
                <w:color w:val="000000"/>
                <w:sz w:val="24"/>
                <w:szCs w:val="24"/>
              </w:rPr>
              <w:t xml:space="preserve"> with a focus on those at 50% AMI or below.</w:t>
            </w:r>
          </w:p>
        </w:tc>
      </w:tr>
      <w:tr w:rsidR="00DA7ABC" w:rsidRPr="00BD5EFF" w14:paraId="74C60DC3"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0528A213" w14:textId="32435FB2" w:rsidR="00DA7ABC" w:rsidRDefault="00DA7ABC" w:rsidP="00DA7ABC">
            <w:pPr>
              <w:rPr>
                <w:rFonts w:cstheme="minorHAnsi"/>
                <w:sz w:val="24"/>
                <w:szCs w:val="24"/>
              </w:rPr>
            </w:pPr>
            <w:r w:rsidRPr="00DA7ABC">
              <w:rPr>
                <w:rFonts w:ascii="Calibri" w:hAnsi="Calibri" w:cs="Calibri"/>
                <w:color w:val="000000"/>
                <w:sz w:val="24"/>
                <w:szCs w:val="24"/>
              </w:rPr>
              <w:t xml:space="preserve">Fair Housing Center of the Greater Palm Beaches </w:t>
            </w:r>
          </w:p>
        </w:tc>
        <w:tc>
          <w:tcPr>
            <w:tcW w:w="1230" w:type="pct"/>
          </w:tcPr>
          <w:p w14:paraId="00AA3365" w14:textId="77777777" w:rsidR="00DA7ABC" w:rsidRDefault="00DA7ABC" w:rsidP="00DA7AB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Fair Housing</w:t>
            </w:r>
          </w:p>
          <w:p w14:paraId="02DE633C" w14:textId="1C824A96" w:rsidR="00DA7ABC" w:rsidRDefault="00DA7ABC" w:rsidP="00DA7AB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Legal Services</w:t>
            </w:r>
          </w:p>
        </w:tc>
        <w:tc>
          <w:tcPr>
            <w:tcW w:w="686" w:type="pct"/>
          </w:tcPr>
          <w:p w14:paraId="5087F672" w14:textId="77777777" w:rsidR="00DA7ABC" w:rsidRDefault="00DA7ABC" w:rsidP="00DA7AB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2891AE58" w14:textId="0A953663" w:rsidR="00DA7ABC" w:rsidRDefault="00DA7ABC" w:rsidP="004000CB">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Other Populations</w:t>
            </w:r>
          </w:p>
        </w:tc>
        <w:tc>
          <w:tcPr>
            <w:tcW w:w="654" w:type="pct"/>
          </w:tcPr>
          <w:p w14:paraId="77DA2CA0" w14:textId="58BBE7BD" w:rsidR="00DA7ABC" w:rsidRPr="00BD5EFF" w:rsidRDefault="00117D7A"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lastRenderedPageBreak/>
              <w:t xml:space="preserve">Internet Outreach: </w:t>
            </w:r>
            <w:r w:rsidRPr="00BD5EFF">
              <w:rPr>
                <w:rFonts w:cstheme="minorHAnsi"/>
                <w:sz w:val="24"/>
                <w:szCs w:val="24"/>
              </w:rPr>
              <w:lastRenderedPageBreak/>
              <w:t>Web-based survey</w:t>
            </w:r>
          </w:p>
        </w:tc>
        <w:tc>
          <w:tcPr>
            <w:tcW w:w="1514" w:type="pct"/>
          </w:tcPr>
          <w:p w14:paraId="07EEF1FC" w14:textId="2B049E04" w:rsidR="00DA7ABC" w:rsidRPr="009B36EF" w:rsidRDefault="00DA7ABC" w:rsidP="009B36EF">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Pr>
                <w:rFonts w:ascii="Calibri" w:hAnsi="Calibri" w:cs="Calibri"/>
                <w:color w:val="000000"/>
                <w:sz w:val="24"/>
                <w:szCs w:val="24"/>
              </w:rPr>
              <w:lastRenderedPageBreak/>
              <w:t>HOME</w:t>
            </w:r>
            <w:r w:rsidR="002A51FD">
              <w:rPr>
                <w:rFonts w:ascii="Calibri" w:hAnsi="Calibri" w:cs="Calibri"/>
                <w:color w:val="000000"/>
                <w:sz w:val="24"/>
                <w:szCs w:val="24"/>
              </w:rPr>
              <w:t>-ARP funds should be used for r</w:t>
            </w:r>
            <w:r w:rsidR="002A51FD" w:rsidRPr="002A51FD">
              <w:rPr>
                <w:rFonts w:ascii="Calibri" w:hAnsi="Calibri" w:cs="Calibri"/>
                <w:color w:val="000000"/>
                <w:sz w:val="24"/>
                <w:szCs w:val="24"/>
              </w:rPr>
              <w:t>ental assistance for renters currently experiencing high rental increases</w:t>
            </w:r>
            <w:r w:rsidR="002A51FD">
              <w:rPr>
                <w:rFonts w:ascii="Calibri" w:hAnsi="Calibri" w:cs="Calibri"/>
                <w:color w:val="000000"/>
                <w:sz w:val="24"/>
                <w:szCs w:val="24"/>
              </w:rPr>
              <w:t xml:space="preserve"> and</w:t>
            </w:r>
            <w:r w:rsidR="002A51FD" w:rsidRPr="002A51FD">
              <w:rPr>
                <w:rFonts w:ascii="Calibri" w:hAnsi="Calibri" w:cs="Calibri"/>
                <w:color w:val="000000"/>
                <w:sz w:val="24"/>
                <w:szCs w:val="24"/>
              </w:rPr>
              <w:t xml:space="preserve"> </w:t>
            </w:r>
            <w:r w:rsidR="002A51FD">
              <w:rPr>
                <w:rFonts w:ascii="Calibri" w:hAnsi="Calibri" w:cs="Calibri"/>
                <w:color w:val="000000"/>
                <w:sz w:val="24"/>
                <w:szCs w:val="24"/>
              </w:rPr>
              <w:lastRenderedPageBreak/>
              <w:t>n</w:t>
            </w:r>
            <w:r w:rsidR="002A51FD" w:rsidRPr="002A51FD">
              <w:rPr>
                <w:rFonts w:ascii="Calibri" w:hAnsi="Calibri" w:cs="Calibri"/>
                <w:color w:val="000000"/>
                <w:sz w:val="24"/>
                <w:szCs w:val="24"/>
              </w:rPr>
              <w:t>on-</w:t>
            </w:r>
            <w:r w:rsidR="002A51FD">
              <w:rPr>
                <w:rFonts w:ascii="Calibri" w:hAnsi="Calibri" w:cs="Calibri"/>
                <w:color w:val="000000"/>
                <w:sz w:val="24"/>
                <w:szCs w:val="24"/>
              </w:rPr>
              <w:t>p</w:t>
            </w:r>
            <w:r w:rsidR="002A51FD" w:rsidRPr="002A51FD">
              <w:rPr>
                <w:rFonts w:ascii="Calibri" w:hAnsi="Calibri" w:cs="Calibri"/>
                <w:color w:val="000000"/>
                <w:sz w:val="24"/>
                <w:szCs w:val="24"/>
              </w:rPr>
              <w:t>rofit operating and capacity building.</w:t>
            </w:r>
            <w:r w:rsidR="002A51FD">
              <w:rPr>
                <w:rFonts w:ascii="Calibri" w:hAnsi="Calibri" w:cs="Calibri"/>
                <w:color w:val="000000"/>
                <w:sz w:val="24"/>
                <w:szCs w:val="24"/>
              </w:rPr>
              <w:t xml:space="preserve"> </w:t>
            </w:r>
            <w:r w:rsidR="002A51FD" w:rsidRPr="002A51FD">
              <w:rPr>
                <w:rFonts w:ascii="Calibri" w:hAnsi="Calibri" w:cs="Calibri"/>
                <w:color w:val="000000"/>
                <w:sz w:val="24"/>
                <w:szCs w:val="24"/>
              </w:rPr>
              <w:t xml:space="preserve">With the current crisis of skyrocketing rental increases in WPB </w:t>
            </w:r>
            <w:r w:rsidR="002A51FD">
              <w:rPr>
                <w:rFonts w:ascii="Calibri" w:hAnsi="Calibri" w:cs="Calibri"/>
                <w:color w:val="000000"/>
                <w:sz w:val="24"/>
                <w:szCs w:val="24"/>
              </w:rPr>
              <w:t>there needs to be a</w:t>
            </w:r>
            <w:r w:rsidR="002A51FD" w:rsidRPr="002A51FD">
              <w:rPr>
                <w:rFonts w:ascii="Calibri" w:hAnsi="Calibri" w:cs="Calibri"/>
                <w:color w:val="000000"/>
                <w:sz w:val="24"/>
                <w:szCs w:val="24"/>
              </w:rPr>
              <w:t xml:space="preserve"> plan for more emergency housing for those who are currently or about become homeless.</w:t>
            </w:r>
            <w:r w:rsidR="002A51FD">
              <w:rPr>
                <w:rFonts w:ascii="Calibri" w:hAnsi="Calibri" w:cs="Calibri"/>
                <w:color w:val="000000"/>
                <w:sz w:val="24"/>
                <w:szCs w:val="24"/>
              </w:rPr>
              <w:t xml:space="preserve"> Preference should be considered for families with children and persons with disabilities. Priority needs and unmet needs include equal access to fair and affordable housing and fair housing education and outreach.</w:t>
            </w:r>
          </w:p>
        </w:tc>
      </w:tr>
      <w:tr w:rsidR="009F5D01" w:rsidRPr="00BD5EFF" w14:paraId="50EE714E"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0C650D4E" w14:textId="6058014C" w:rsidR="009F5D01" w:rsidRPr="00BD5EFF" w:rsidRDefault="009F5D01" w:rsidP="001B0726">
            <w:pPr>
              <w:rPr>
                <w:rFonts w:cstheme="minorHAnsi"/>
                <w:sz w:val="24"/>
                <w:szCs w:val="24"/>
              </w:rPr>
            </w:pPr>
            <w:r>
              <w:rPr>
                <w:rFonts w:cstheme="minorHAnsi"/>
                <w:sz w:val="24"/>
                <w:szCs w:val="24"/>
              </w:rPr>
              <w:lastRenderedPageBreak/>
              <w:t>Legal Aid Society of Palm Beach County</w:t>
            </w:r>
          </w:p>
        </w:tc>
        <w:tc>
          <w:tcPr>
            <w:tcW w:w="1230" w:type="pct"/>
          </w:tcPr>
          <w:p w14:paraId="6AE89323" w14:textId="77777777" w:rsidR="009F5D01" w:rsidRDefault="0091080B"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Fair Housing</w:t>
            </w:r>
          </w:p>
          <w:p w14:paraId="1BBC3218" w14:textId="47EC3B49" w:rsidR="0091080B" w:rsidRPr="00BD5EFF" w:rsidRDefault="0091080B"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Legal Services</w:t>
            </w:r>
          </w:p>
        </w:tc>
        <w:tc>
          <w:tcPr>
            <w:tcW w:w="686" w:type="pct"/>
          </w:tcPr>
          <w:p w14:paraId="3F434F29" w14:textId="77777777" w:rsidR="004000CB" w:rsidRDefault="004000CB" w:rsidP="004000CB">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1440BD33" w14:textId="77777777" w:rsidR="004000CB" w:rsidRDefault="004000CB" w:rsidP="004000CB">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12A7172F" w14:textId="77777777" w:rsidR="004000CB" w:rsidRDefault="004000CB" w:rsidP="004000CB">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p w14:paraId="784D2610" w14:textId="77777777" w:rsidR="009F5D01" w:rsidRDefault="004000CB" w:rsidP="004C32C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Domestic Violence/Sexual Assault</w:t>
            </w:r>
          </w:p>
          <w:p w14:paraId="1DDA8482" w14:textId="523C238D" w:rsidR="00E67164" w:rsidRDefault="00E67164" w:rsidP="004C32C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Veterans</w:t>
            </w:r>
          </w:p>
        </w:tc>
        <w:tc>
          <w:tcPr>
            <w:tcW w:w="654" w:type="pct"/>
          </w:tcPr>
          <w:p w14:paraId="631A3522" w14:textId="6C9FFB3C" w:rsidR="009F5D01" w:rsidRPr="00BD5EFF" w:rsidRDefault="004000CB"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Internet Outreach: Web-based survey</w:t>
            </w:r>
          </w:p>
        </w:tc>
        <w:tc>
          <w:tcPr>
            <w:tcW w:w="1514" w:type="pct"/>
          </w:tcPr>
          <w:p w14:paraId="2D75557A" w14:textId="777CF168" w:rsidR="009B36EF" w:rsidRPr="009B36EF" w:rsidRDefault="009B36EF" w:rsidP="009B36EF">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sidRPr="009B36EF">
              <w:rPr>
                <w:rFonts w:ascii="Calibri" w:hAnsi="Calibri" w:cs="Calibri"/>
                <w:color w:val="000000"/>
                <w:sz w:val="24"/>
                <w:szCs w:val="24"/>
              </w:rPr>
              <w:t>There is a great need for rental assistance now that the COVID era programs are mostly gone. There is a lack of affordable housing for low and very low-income residents.</w:t>
            </w:r>
            <w:r>
              <w:rPr>
                <w:rFonts w:ascii="Calibri" w:hAnsi="Calibri" w:cs="Calibri"/>
                <w:color w:val="000000"/>
                <w:sz w:val="24"/>
                <w:szCs w:val="24"/>
              </w:rPr>
              <w:t xml:space="preserve"> M</w:t>
            </w:r>
            <w:r w:rsidRPr="009B36EF">
              <w:rPr>
                <w:rFonts w:ascii="Calibri" w:hAnsi="Calibri" w:cs="Calibri"/>
                <w:color w:val="000000"/>
                <w:sz w:val="24"/>
                <w:szCs w:val="24"/>
              </w:rPr>
              <w:t xml:space="preserve">ore navigators </w:t>
            </w:r>
            <w:r>
              <w:rPr>
                <w:rFonts w:ascii="Calibri" w:hAnsi="Calibri" w:cs="Calibri"/>
                <w:color w:val="000000"/>
                <w:sz w:val="24"/>
                <w:szCs w:val="24"/>
              </w:rPr>
              <w:t xml:space="preserve">are needed </w:t>
            </w:r>
            <w:r w:rsidRPr="009B36EF">
              <w:rPr>
                <w:rFonts w:ascii="Calibri" w:hAnsi="Calibri" w:cs="Calibri"/>
                <w:color w:val="000000"/>
                <w:sz w:val="24"/>
                <w:szCs w:val="24"/>
              </w:rPr>
              <w:t xml:space="preserve">to help find affordable housing beyond apartment complexes and mobile home parks. Priority needs include rental assistance and help finding rental units that clients can afford (especially clients receiving disability benefits). Preference should be considered for seniors with fixed income who are no longer able to work. </w:t>
            </w:r>
          </w:p>
          <w:p w14:paraId="02AE73D3" w14:textId="2AC20815" w:rsidR="009B36EF" w:rsidRDefault="009B36EF" w:rsidP="009B36E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14:paraId="7F75453F" w14:textId="77777777" w:rsidR="009F5D01" w:rsidRPr="00BD5EFF" w:rsidRDefault="009F5D01"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865720" w:rsidRPr="00BD5EFF" w14:paraId="3EA82189"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103D5BD0" w14:textId="2E0CD87E" w:rsidR="00865720" w:rsidRDefault="00865720" w:rsidP="001B0726">
            <w:pPr>
              <w:rPr>
                <w:rFonts w:cstheme="minorHAnsi"/>
                <w:sz w:val="24"/>
                <w:szCs w:val="24"/>
              </w:rPr>
            </w:pPr>
            <w:r>
              <w:rPr>
                <w:rFonts w:cstheme="minorHAnsi"/>
                <w:sz w:val="24"/>
                <w:szCs w:val="24"/>
              </w:rPr>
              <w:lastRenderedPageBreak/>
              <w:t>Palm Beach County Victim Services</w:t>
            </w:r>
          </w:p>
        </w:tc>
        <w:tc>
          <w:tcPr>
            <w:tcW w:w="1230" w:type="pct"/>
          </w:tcPr>
          <w:p w14:paraId="1CF7F6BB" w14:textId="1F406A27" w:rsidR="00865720" w:rsidRDefault="00865720"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Public Agency – addressing the need</w:t>
            </w:r>
            <w:r>
              <w:rPr>
                <w:rFonts w:cstheme="minorHAnsi"/>
                <w:sz w:val="24"/>
                <w:szCs w:val="24"/>
              </w:rPr>
              <w:t xml:space="preserve"> of a qualifying population</w:t>
            </w:r>
          </w:p>
        </w:tc>
        <w:tc>
          <w:tcPr>
            <w:tcW w:w="686" w:type="pct"/>
          </w:tcPr>
          <w:p w14:paraId="6FC1384D" w14:textId="6270B883" w:rsidR="00865720" w:rsidRDefault="00865720" w:rsidP="004000CB">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Domestic Violence/Sexual Assault</w:t>
            </w:r>
          </w:p>
        </w:tc>
        <w:tc>
          <w:tcPr>
            <w:tcW w:w="654" w:type="pct"/>
          </w:tcPr>
          <w:p w14:paraId="6299D00A" w14:textId="32D1827F" w:rsidR="00865720" w:rsidRPr="00BD5EFF" w:rsidRDefault="00865720"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Direct Outreach: Email</w:t>
            </w:r>
          </w:p>
        </w:tc>
        <w:tc>
          <w:tcPr>
            <w:tcW w:w="1514" w:type="pct"/>
          </w:tcPr>
          <w:p w14:paraId="41CF0964" w14:textId="77851B75" w:rsidR="00865720" w:rsidRPr="009B36EF" w:rsidRDefault="00865720" w:rsidP="009B36EF">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Pr>
                <w:rFonts w:ascii="Calibri" w:hAnsi="Calibri" w:cs="Calibri"/>
                <w:color w:val="000000"/>
                <w:sz w:val="24"/>
                <w:szCs w:val="24"/>
              </w:rPr>
              <w:t>No response</w:t>
            </w:r>
            <w:r w:rsidR="00A47BA2">
              <w:rPr>
                <w:rFonts w:ascii="Calibri" w:hAnsi="Calibri" w:cs="Calibri"/>
                <w:color w:val="000000"/>
                <w:sz w:val="24"/>
                <w:szCs w:val="24"/>
              </w:rPr>
              <w:t xml:space="preserve"> received.</w:t>
            </w:r>
          </w:p>
        </w:tc>
      </w:tr>
      <w:tr w:rsidR="00BA1AF0" w:rsidRPr="00BD5EFF" w14:paraId="21AD487D"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62E958D6" w14:textId="4DEC9798" w:rsidR="00BA1AF0" w:rsidRDefault="00495BC7" w:rsidP="001B0726">
            <w:pPr>
              <w:rPr>
                <w:rFonts w:cstheme="minorHAnsi"/>
                <w:sz w:val="24"/>
                <w:szCs w:val="24"/>
              </w:rPr>
            </w:pPr>
            <w:r>
              <w:rPr>
                <w:rFonts w:cstheme="minorHAnsi"/>
                <w:sz w:val="24"/>
                <w:szCs w:val="24"/>
              </w:rPr>
              <w:t>YWCA of Palm Beach County</w:t>
            </w:r>
          </w:p>
        </w:tc>
        <w:tc>
          <w:tcPr>
            <w:tcW w:w="1230" w:type="pct"/>
          </w:tcPr>
          <w:p w14:paraId="08E6D469" w14:textId="77777777" w:rsidR="00495BC7" w:rsidRDefault="00495BC7" w:rsidP="00495BC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Social Services Provider</w:t>
            </w:r>
          </w:p>
          <w:p w14:paraId="2D01FA23" w14:textId="77777777" w:rsidR="00BA1AF0" w:rsidRPr="00BD5EFF" w:rsidRDefault="00BA1AF0"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686" w:type="pct"/>
          </w:tcPr>
          <w:p w14:paraId="3C09DE2E" w14:textId="77777777" w:rsidR="00495BC7" w:rsidRDefault="00495BC7" w:rsidP="00495BC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3FE5D5E0" w14:textId="15E0552B" w:rsidR="00BA1AF0" w:rsidRDefault="00495BC7" w:rsidP="00495BC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Domestic Violence/Sexual Assault</w:t>
            </w:r>
          </w:p>
        </w:tc>
        <w:tc>
          <w:tcPr>
            <w:tcW w:w="654" w:type="pct"/>
          </w:tcPr>
          <w:p w14:paraId="6F4ABEF3" w14:textId="1DFC1F50" w:rsidR="00BA1AF0" w:rsidRDefault="00495BC7" w:rsidP="001B07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Direct Outreach: Email</w:t>
            </w:r>
          </w:p>
        </w:tc>
        <w:tc>
          <w:tcPr>
            <w:tcW w:w="1514" w:type="pct"/>
          </w:tcPr>
          <w:p w14:paraId="218C628C" w14:textId="02E23C80" w:rsidR="00BA1AF0" w:rsidRDefault="00495BC7" w:rsidP="009B36EF">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Pr>
                <w:rFonts w:ascii="Calibri" w:hAnsi="Calibri" w:cs="Calibri"/>
                <w:color w:val="000000"/>
                <w:sz w:val="24"/>
                <w:szCs w:val="24"/>
              </w:rPr>
              <w:t>Provided data for the Needs Assessment and Gap analysis.</w:t>
            </w:r>
          </w:p>
        </w:tc>
      </w:tr>
      <w:tr w:rsidR="00AF7077" w:rsidRPr="00BD5EFF" w14:paraId="00003FB9" w14:textId="77777777" w:rsidTr="001B0726">
        <w:trPr>
          <w:jc w:val="center"/>
        </w:trPr>
        <w:tc>
          <w:tcPr>
            <w:cnfStyle w:val="001000000000" w:firstRow="0" w:lastRow="0" w:firstColumn="1" w:lastColumn="0" w:oddVBand="0" w:evenVBand="0" w:oddHBand="0" w:evenHBand="0" w:firstRowFirstColumn="0" w:firstRowLastColumn="0" w:lastRowFirstColumn="0" w:lastRowLastColumn="0"/>
            <w:tcW w:w="915" w:type="pct"/>
          </w:tcPr>
          <w:p w14:paraId="41CBCF96" w14:textId="4B2A33C0" w:rsidR="00AF7077" w:rsidRDefault="00AF7077" w:rsidP="00AF7077">
            <w:pPr>
              <w:rPr>
                <w:rFonts w:cstheme="minorHAnsi"/>
                <w:sz w:val="24"/>
                <w:szCs w:val="24"/>
              </w:rPr>
            </w:pPr>
            <w:r>
              <w:rPr>
                <w:rFonts w:cstheme="minorHAnsi"/>
                <w:sz w:val="24"/>
                <w:szCs w:val="24"/>
              </w:rPr>
              <w:t>Not identified</w:t>
            </w:r>
          </w:p>
        </w:tc>
        <w:tc>
          <w:tcPr>
            <w:tcW w:w="1230" w:type="pct"/>
          </w:tcPr>
          <w:p w14:paraId="719FAEC1" w14:textId="77777777" w:rsidR="00AF7077" w:rsidRDefault="00AF7077" w:rsidP="00AF70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Social Services Provider</w:t>
            </w:r>
          </w:p>
          <w:p w14:paraId="42E79199" w14:textId="7A001E84" w:rsidR="00AF7077" w:rsidRPr="00BD5EFF" w:rsidRDefault="00AF7077" w:rsidP="00AF70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686" w:type="pct"/>
          </w:tcPr>
          <w:p w14:paraId="2664CEDC" w14:textId="77777777" w:rsidR="00AF7077" w:rsidRDefault="00AF7077" w:rsidP="00AF70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Homeless</w:t>
            </w:r>
          </w:p>
          <w:p w14:paraId="0460A5AB" w14:textId="77777777" w:rsidR="00AF7077" w:rsidRDefault="00AF7077" w:rsidP="00AF70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At-Risk of Homelessness</w:t>
            </w:r>
          </w:p>
          <w:p w14:paraId="48C967D5" w14:textId="0465273B" w:rsidR="00AF7077" w:rsidRDefault="00AF7077" w:rsidP="00AF70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Other Populations</w:t>
            </w:r>
          </w:p>
        </w:tc>
        <w:tc>
          <w:tcPr>
            <w:tcW w:w="654" w:type="pct"/>
          </w:tcPr>
          <w:p w14:paraId="71A13AA1" w14:textId="3BB61939" w:rsidR="00AF7077" w:rsidRDefault="00117D7A" w:rsidP="00AF70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5EFF">
              <w:rPr>
                <w:rFonts w:cstheme="minorHAnsi"/>
                <w:sz w:val="24"/>
                <w:szCs w:val="24"/>
              </w:rPr>
              <w:t>Internet Outreach: Web-based survey</w:t>
            </w:r>
          </w:p>
        </w:tc>
        <w:tc>
          <w:tcPr>
            <w:tcW w:w="1514" w:type="pct"/>
          </w:tcPr>
          <w:p w14:paraId="5153340A" w14:textId="250E0885" w:rsidR="00AF7077" w:rsidRDefault="005E411F" w:rsidP="00AF7077">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Pr>
                <w:rFonts w:ascii="Calibri" w:hAnsi="Calibri" w:cs="Calibri"/>
                <w:color w:val="000000"/>
                <w:sz w:val="24"/>
                <w:szCs w:val="24"/>
              </w:rPr>
              <w:t>Gap</w:t>
            </w:r>
            <w:r w:rsidR="008E402A">
              <w:rPr>
                <w:rFonts w:ascii="Calibri" w:hAnsi="Calibri" w:cs="Calibri"/>
                <w:color w:val="000000"/>
                <w:sz w:val="24"/>
                <w:szCs w:val="24"/>
              </w:rPr>
              <w:t>s</w:t>
            </w:r>
            <w:r>
              <w:rPr>
                <w:rFonts w:ascii="Calibri" w:hAnsi="Calibri" w:cs="Calibri"/>
                <w:color w:val="000000"/>
                <w:sz w:val="24"/>
                <w:szCs w:val="24"/>
              </w:rPr>
              <w:t xml:space="preserve"> in the shelter and housing system include deposit and application fees for those with a housing voucher and temporary shelter until the next unit is available. A priority need is fair housing assistance for homeowners who will become homeless without help to save those homes. Individuals who </w:t>
            </w:r>
            <w:proofErr w:type="gramStart"/>
            <w:r>
              <w:rPr>
                <w:rFonts w:ascii="Calibri" w:hAnsi="Calibri" w:cs="Calibri"/>
                <w:color w:val="000000"/>
                <w:sz w:val="24"/>
                <w:szCs w:val="24"/>
              </w:rPr>
              <w:t>are consider</w:t>
            </w:r>
            <w:r w:rsidR="008E402A">
              <w:rPr>
                <w:rFonts w:ascii="Calibri" w:hAnsi="Calibri" w:cs="Calibri"/>
                <w:color w:val="000000"/>
                <w:sz w:val="24"/>
                <w:szCs w:val="24"/>
              </w:rPr>
              <w:t>ed</w:t>
            </w:r>
            <w:r>
              <w:rPr>
                <w:rFonts w:ascii="Calibri" w:hAnsi="Calibri" w:cs="Calibri"/>
                <w:color w:val="000000"/>
                <w:sz w:val="24"/>
                <w:szCs w:val="24"/>
              </w:rPr>
              <w:t xml:space="preserve"> to</w:t>
            </w:r>
            <w:r w:rsidR="008E402A">
              <w:rPr>
                <w:rFonts w:ascii="Calibri" w:hAnsi="Calibri" w:cs="Calibri"/>
                <w:color w:val="000000"/>
                <w:sz w:val="24"/>
                <w:szCs w:val="24"/>
              </w:rPr>
              <w:t xml:space="preserve"> be</w:t>
            </w:r>
            <w:proofErr w:type="gramEnd"/>
            <w:r>
              <w:rPr>
                <w:rFonts w:ascii="Calibri" w:hAnsi="Calibri" w:cs="Calibri"/>
                <w:color w:val="000000"/>
                <w:sz w:val="24"/>
                <w:szCs w:val="24"/>
              </w:rPr>
              <w:t xml:space="preserve"> the working poor </w:t>
            </w:r>
            <w:r w:rsidR="008E402A">
              <w:rPr>
                <w:rFonts w:ascii="Calibri" w:hAnsi="Calibri" w:cs="Calibri"/>
                <w:color w:val="000000"/>
                <w:sz w:val="24"/>
                <w:szCs w:val="24"/>
              </w:rPr>
              <w:t>should be considered for a preference. Unmet needs include legal assistance for foreclosure prevention for current homeowners.</w:t>
            </w:r>
          </w:p>
        </w:tc>
      </w:tr>
    </w:tbl>
    <w:p w14:paraId="33609D84" w14:textId="72CC1B2C" w:rsidR="00A61D59" w:rsidRPr="00BD5EFF" w:rsidRDefault="00A61D59" w:rsidP="00F55678">
      <w:pPr>
        <w:spacing w:after="0"/>
        <w:rPr>
          <w:rFonts w:cstheme="minorHAnsi"/>
          <w:b/>
          <w:bCs/>
          <w:i/>
          <w:iCs/>
          <w:sz w:val="24"/>
          <w:szCs w:val="24"/>
        </w:rPr>
      </w:pPr>
    </w:p>
    <w:p w14:paraId="69D10552" w14:textId="77777777" w:rsidR="003F7C9A" w:rsidRDefault="003F7C9A" w:rsidP="004E6212">
      <w:pPr>
        <w:spacing w:after="0"/>
        <w:rPr>
          <w:rFonts w:cstheme="minorHAnsi"/>
          <w:b/>
          <w:bCs/>
          <w:i/>
          <w:iCs/>
          <w:sz w:val="24"/>
          <w:szCs w:val="24"/>
        </w:rPr>
      </w:pPr>
    </w:p>
    <w:p w14:paraId="532089CD" w14:textId="77777777" w:rsidR="003F7C9A" w:rsidRDefault="003F7C9A" w:rsidP="004E6212">
      <w:pPr>
        <w:spacing w:after="0"/>
        <w:rPr>
          <w:rFonts w:cstheme="minorHAnsi"/>
          <w:b/>
          <w:bCs/>
          <w:i/>
          <w:iCs/>
          <w:sz w:val="24"/>
          <w:szCs w:val="24"/>
        </w:rPr>
      </w:pPr>
    </w:p>
    <w:p w14:paraId="731B404A" w14:textId="77777777" w:rsidR="003F7C9A" w:rsidRDefault="003F7C9A" w:rsidP="004E6212">
      <w:pPr>
        <w:spacing w:after="0"/>
        <w:rPr>
          <w:rFonts w:cstheme="minorHAnsi"/>
          <w:b/>
          <w:bCs/>
          <w:i/>
          <w:iCs/>
          <w:sz w:val="24"/>
          <w:szCs w:val="24"/>
        </w:rPr>
      </w:pPr>
    </w:p>
    <w:p w14:paraId="0EB09619" w14:textId="22535CC9" w:rsidR="004E6212" w:rsidRPr="00BD5EFF" w:rsidRDefault="004E6212" w:rsidP="004E6212">
      <w:pPr>
        <w:spacing w:after="0"/>
        <w:rPr>
          <w:rFonts w:cstheme="minorHAnsi"/>
          <w:b/>
          <w:bCs/>
          <w:i/>
          <w:iCs/>
          <w:sz w:val="24"/>
          <w:szCs w:val="24"/>
        </w:rPr>
      </w:pPr>
      <w:r w:rsidRPr="00F61C9A">
        <w:rPr>
          <w:rFonts w:cstheme="minorHAnsi"/>
          <w:b/>
          <w:bCs/>
          <w:i/>
          <w:iCs/>
          <w:sz w:val="24"/>
          <w:szCs w:val="24"/>
        </w:rPr>
        <w:lastRenderedPageBreak/>
        <w:t>Summarize feedback received and results of upfront consultation with these entities:</w:t>
      </w:r>
    </w:p>
    <w:sdt>
      <w:sdtPr>
        <w:rPr>
          <w:rFonts w:cstheme="minorHAnsi"/>
          <w:sz w:val="24"/>
          <w:szCs w:val="24"/>
        </w:rPr>
        <w:id w:val="-255676969"/>
        <w:placeholder>
          <w:docPart w:val="0FCB73112F9848BAAAF6B86829554FCE"/>
        </w:placeholder>
      </w:sdtPr>
      <w:sdtContent>
        <w:p w14:paraId="751B6FA0" w14:textId="327BEC4E" w:rsidR="0059616B" w:rsidRDefault="009B54A0" w:rsidP="0059616B">
          <w:pPr>
            <w:spacing w:after="0"/>
            <w:jc w:val="both"/>
            <w:rPr>
              <w:rFonts w:cstheme="minorHAnsi"/>
              <w:sz w:val="24"/>
              <w:szCs w:val="24"/>
            </w:rPr>
          </w:pPr>
          <w:r>
            <w:rPr>
              <w:rFonts w:cstheme="minorHAnsi"/>
              <w:sz w:val="24"/>
              <w:szCs w:val="24"/>
            </w:rPr>
            <w:t>The feedback from the agencies/organizations consulted</w:t>
          </w:r>
          <w:r w:rsidR="00B36BEA">
            <w:rPr>
              <w:rFonts w:cstheme="minorHAnsi"/>
              <w:sz w:val="24"/>
              <w:szCs w:val="24"/>
            </w:rPr>
            <w:t xml:space="preserve"> prior to the development of the HOME-ARP Allocation Plan</w:t>
          </w:r>
          <w:r>
            <w:rPr>
              <w:rFonts w:cstheme="minorHAnsi"/>
              <w:sz w:val="24"/>
              <w:szCs w:val="24"/>
            </w:rPr>
            <w:t xml:space="preserve"> overwhelming</w:t>
          </w:r>
          <w:r w:rsidR="00A23133">
            <w:rPr>
              <w:rFonts w:cstheme="minorHAnsi"/>
              <w:sz w:val="24"/>
              <w:szCs w:val="24"/>
            </w:rPr>
            <w:t>ly</w:t>
          </w:r>
          <w:r>
            <w:rPr>
              <w:rFonts w:cstheme="minorHAnsi"/>
              <w:sz w:val="24"/>
              <w:szCs w:val="24"/>
            </w:rPr>
            <w:t xml:space="preserve"> identified the need for more affordable rental housing in the City of West Palm Beach</w:t>
          </w:r>
          <w:r w:rsidR="00B36BEA">
            <w:rPr>
              <w:rFonts w:cstheme="minorHAnsi"/>
              <w:sz w:val="24"/>
              <w:szCs w:val="24"/>
            </w:rPr>
            <w:t xml:space="preserve">. </w:t>
          </w:r>
          <w:r w:rsidR="00883666">
            <w:rPr>
              <w:rFonts w:cstheme="minorHAnsi"/>
              <w:sz w:val="24"/>
              <w:szCs w:val="24"/>
            </w:rPr>
            <w:t xml:space="preserve"> </w:t>
          </w:r>
        </w:p>
        <w:p w14:paraId="781EACE6" w14:textId="77777777" w:rsidR="0059616B" w:rsidRDefault="0059616B" w:rsidP="0059616B">
          <w:pPr>
            <w:spacing w:after="0"/>
            <w:jc w:val="both"/>
            <w:rPr>
              <w:rFonts w:cstheme="minorHAnsi"/>
              <w:sz w:val="24"/>
              <w:szCs w:val="24"/>
            </w:rPr>
          </w:pPr>
        </w:p>
        <w:p w14:paraId="1A89333F" w14:textId="46D1F7D9" w:rsidR="00004723" w:rsidRPr="00BD5EFF" w:rsidRDefault="00883666" w:rsidP="00004723">
          <w:pPr>
            <w:spacing w:after="0"/>
            <w:jc w:val="both"/>
            <w:rPr>
              <w:rFonts w:cstheme="minorHAnsi"/>
              <w:sz w:val="24"/>
              <w:szCs w:val="24"/>
            </w:rPr>
          </w:pPr>
          <w:r>
            <w:rPr>
              <w:rFonts w:cstheme="minorHAnsi"/>
              <w:sz w:val="24"/>
              <w:szCs w:val="24"/>
            </w:rPr>
            <w:t xml:space="preserve">The most common gaps in housing and supportive services was housing for seniors or persons with disabilities that rely on a fixed income from Social Security benefits or Social Security Disability Insurance (SSDI). Families at -risk of homelessness were also identified as a qualifying population with a high level of need due to the limited supply of affordable housing. </w:t>
          </w:r>
          <w:r w:rsidR="00004723">
            <w:rPr>
              <w:rFonts w:cstheme="minorHAnsi"/>
              <w:sz w:val="24"/>
              <w:szCs w:val="24"/>
            </w:rPr>
            <w:t>Participants in the City’s informational session/public meeting and survey respondents identified the following housing and services as priority needs: access to permanent and affordable housing, supportive housing, liv</w:t>
          </w:r>
          <w:r w:rsidR="00342B55">
            <w:rPr>
              <w:rFonts w:cstheme="minorHAnsi"/>
              <w:sz w:val="24"/>
              <w:szCs w:val="24"/>
            </w:rPr>
            <w:t>ing</w:t>
          </w:r>
          <w:r w:rsidR="00004723">
            <w:rPr>
              <w:rFonts w:cstheme="minorHAnsi"/>
              <w:sz w:val="24"/>
              <w:szCs w:val="24"/>
            </w:rPr>
            <w:t xml:space="preserve"> wages, access to healthcare and health insurance, improved transportation options, security deposit assistance, rental assistance, and housing navigators to assist residents with finding available rental units.</w:t>
          </w:r>
        </w:p>
        <w:p w14:paraId="17108D90" w14:textId="77777777" w:rsidR="0059616B" w:rsidRDefault="0059616B" w:rsidP="0059616B">
          <w:pPr>
            <w:spacing w:after="0"/>
            <w:jc w:val="both"/>
            <w:rPr>
              <w:rFonts w:cstheme="minorHAnsi"/>
              <w:sz w:val="24"/>
              <w:szCs w:val="24"/>
            </w:rPr>
          </w:pPr>
        </w:p>
        <w:p w14:paraId="3CBDE0D9" w14:textId="58B162D4" w:rsidR="0059616B" w:rsidRDefault="00883666" w:rsidP="0059616B">
          <w:pPr>
            <w:spacing w:after="0"/>
            <w:jc w:val="both"/>
            <w:rPr>
              <w:rFonts w:cstheme="minorHAnsi"/>
              <w:sz w:val="24"/>
              <w:szCs w:val="24"/>
            </w:rPr>
          </w:pPr>
          <w:r>
            <w:rPr>
              <w:rFonts w:cstheme="minorHAnsi"/>
              <w:sz w:val="24"/>
              <w:szCs w:val="24"/>
            </w:rPr>
            <w:t>Some of the barriers to accessing affordable housing include</w:t>
          </w:r>
          <w:r w:rsidR="00004723">
            <w:rPr>
              <w:rFonts w:cstheme="minorHAnsi"/>
              <w:sz w:val="24"/>
              <w:szCs w:val="24"/>
            </w:rPr>
            <w:t xml:space="preserve"> </w:t>
          </w:r>
          <w:r w:rsidR="0059616B">
            <w:rPr>
              <w:rFonts w:cstheme="minorHAnsi"/>
              <w:sz w:val="24"/>
              <w:szCs w:val="24"/>
            </w:rPr>
            <w:t>high</w:t>
          </w:r>
          <w:r>
            <w:rPr>
              <w:rFonts w:cstheme="minorHAnsi"/>
              <w:sz w:val="24"/>
              <w:szCs w:val="24"/>
            </w:rPr>
            <w:t xml:space="preserve"> move-in costs and increasing rent prices. The West Palm Beach Housing Authority (WPBHA), </w:t>
          </w:r>
          <w:r w:rsidR="00F46D44">
            <w:rPr>
              <w:rFonts w:cstheme="minorHAnsi"/>
              <w:sz w:val="24"/>
              <w:szCs w:val="24"/>
            </w:rPr>
            <w:t>identified the main</w:t>
          </w:r>
          <w:r>
            <w:rPr>
              <w:rFonts w:cstheme="minorHAnsi"/>
              <w:sz w:val="24"/>
              <w:szCs w:val="24"/>
            </w:rPr>
            <w:t xml:space="preserve"> challenge</w:t>
          </w:r>
          <w:r w:rsidR="00F46D44">
            <w:rPr>
              <w:rFonts w:cstheme="minorHAnsi"/>
              <w:sz w:val="24"/>
              <w:szCs w:val="24"/>
            </w:rPr>
            <w:t>s</w:t>
          </w:r>
          <w:r>
            <w:rPr>
              <w:rFonts w:cstheme="minorHAnsi"/>
              <w:sz w:val="24"/>
              <w:szCs w:val="24"/>
            </w:rPr>
            <w:t xml:space="preserve"> voucher holders</w:t>
          </w:r>
          <w:r w:rsidR="00F46D44">
            <w:rPr>
              <w:rFonts w:cstheme="minorHAnsi"/>
              <w:sz w:val="24"/>
              <w:szCs w:val="24"/>
            </w:rPr>
            <w:t xml:space="preserve"> encounter in locating units</w:t>
          </w:r>
          <w:r>
            <w:rPr>
              <w:rFonts w:cstheme="minorHAnsi"/>
              <w:sz w:val="24"/>
              <w:szCs w:val="24"/>
            </w:rPr>
            <w:t xml:space="preserve"> as poor credit history</w:t>
          </w:r>
          <w:r w:rsidR="0059616B">
            <w:rPr>
              <w:rFonts w:cstheme="minorHAnsi"/>
              <w:sz w:val="24"/>
              <w:szCs w:val="24"/>
            </w:rPr>
            <w:t xml:space="preserve"> and </w:t>
          </w:r>
          <w:r>
            <w:rPr>
              <w:rFonts w:cstheme="minorHAnsi"/>
              <w:sz w:val="24"/>
              <w:szCs w:val="24"/>
            </w:rPr>
            <w:t xml:space="preserve"> landlords requesting rents that are higher than the HUD-approved small area FMR, even at the PHA’s higher rent standard (120% of FMR). These factors contribute </w:t>
          </w:r>
          <w:r w:rsidR="00F46D44">
            <w:rPr>
              <w:rFonts w:cstheme="minorHAnsi"/>
              <w:sz w:val="24"/>
              <w:szCs w:val="24"/>
            </w:rPr>
            <w:t>to severely</w:t>
          </w:r>
          <w:r>
            <w:rPr>
              <w:rFonts w:cstheme="minorHAnsi"/>
              <w:sz w:val="24"/>
              <w:szCs w:val="24"/>
            </w:rPr>
            <w:t xml:space="preserve"> constricted housing option</w:t>
          </w:r>
          <w:r w:rsidR="00F46D44">
            <w:rPr>
              <w:rFonts w:cstheme="minorHAnsi"/>
              <w:sz w:val="24"/>
              <w:szCs w:val="24"/>
            </w:rPr>
            <w:t>s</w:t>
          </w:r>
          <w:r>
            <w:rPr>
              <w:rFonts w:cstheme="minorHAnsi"/>
              <w:sz w:val="24"/>
              <w:szCs w:val="24"/>
            </w:rPr>
            <w:t xml:space="preserve"> for voucher holders. The WPBHA is currently operating at an 87.5% voucher utilization rate</w:t>
          </w:r>
          <w:r w:rsidR="0059616B">
            <w:rPr>
              <w:rFonts w:cstheme="minorHAnsi"/>
              <w:sz w:val="24"/>
              <w:szCs w:val="24"/>
            </w:rPr>
            <w:t xml:space="preserve"> and ha</w:t>
          </w:r>
          <w:r w:rsidR="00F46D44">
            <w:rPr>
              <w:rFonts w:cstheme="minorHAnsi"/>
              <w:sz w:val="24"/>
              <w:szCs w:val="24"/>
            </w:rPr>
            <w:t>s</w:t>
          </w:r>
          <w:r w:rsidR="0059616B">
            <w:rPr>
              <w:rFonts w:cstheme="minorHAnsi"/>
              <w:sz w:val="24"/>
              <w:szCs w:val="24"/>
            </w:rPr>
            <w:t xml:space="preserve"> a Section 8 Housing Choice Voucher waiting list of 3,000 applicants.</w:t>
          </w:r>
        </w:p>
        <w:p w14:paraId="56C9E003" w14:textId="19A3A66A" w:rsidR="00004723" w:rsidRDefault="00004723" w:rsidP="0059616B">
          <w:pPr>
            <w:spacing w:after="0"/>
            <w:jc w:val="both"/>
            <w:rPr>
              <w:rFonts w:cstheme="minorHAnsi"/>
              <w:sz w:val="24"/>
              <w:szCs w:val="24"/>
            </w:rPr>
          </w:pPr>
        </w:p>
        <w:p w14:paraId="32FFA134" w14:textId="79BC77D0" w:rsidR="0059616B" w:rsidRDefault="00004723" w:rsidP="0059616B">
          <w:pPr>
            <w:spacing w:after="0"/>
            <w:jc w:val="both"/>
            <w:rPr>
              <w:rFonts w:cstheme="minorHAnsi"/>
              <w:sz w:val="24"/>
              <w:szCs w:val="24"/>
            </w:rPr>
          </w:pPr>
          <w:r>
            <w:rPr>
              <w:rFonts w:cstheme="minorHAnsi"/>
              <w:sz w:val="24"/>
              <w:szCs w:val="24"/>
            </w:rPr>
            <w:t>Based on the feedback received during the consultation, the City is allocating 85% of the HOME-ARP funds to the development of affordable rental housing. The remaining 15% of the grant funds will be used for administration and planning costs.</w:t>
          </w:r>
        </w:p>
      </w:sdtContent>
    </w:sdt>
    <w:p w14:paraId="3341C175" w14:textId="77777777" w:rsidR="009D4357" w:rsidRDefault="007C0B12">
      <w:pPr>
        <w:rPr>
          <w:rFonts w:cstheme="minorHAnsi"/>
          <w:b/>
          <w:bCs/>
          <w:i/>
          <w:iCs/>
          <w:sz w:val="24"/>
          <w:szCs w:val="24"/>
          <w:highlight w:val="yellow"/>
        </w:rPr>
        <w:sectPr w:rsidR="009D4357" w:rsidSect="007C0B12">
          <w:pgSz w:w="15840" w:h="12240" w:orient="landscape"/>
          <w:pgMar w:top="1440" w:right="1440" w:bottom="1440" w:left="1440" w:header="720" w:footer="720" w:gutter="0"/>
          <w:cols w:space="720"/>
          <w:docGrid w:linePitch="360"/>
        </w:sectPr>
      </w:pPr>
      <w:r>
        <w:rPr>
          <w:rFonts w:cstheme="minorHAnsi"/>
          <w:b/>
          <w:bCs/>
          <w:i/>
          <w:iCs/>
          <w:sz w:val="24"/>
          <w:szCs w:val="24"/>
          <w:highlight w:val="yellow"/>
        </w:rPr>
        <w:br w:type="page"/>
      </w:r>
    </w:p>
    <w:p w14:paraId="4308A83A" w14:textId="566B734A" w:rsidR="0038516B" w:rsidRPr="00A81C8C" w:rsidRDefault="00B77294" w:rsidP="00A81C8C">
      <w:pPr>
        <w:pStyle w:val="Heading1"/>
        <w:rPr>
          <w:rFonts w:asciiTheme="minorHAnsi" w:hAnsiTheme="minorHAnsi" w:cstheme="minorHAnsi"/>
          <w:b/>
          <w:bCs/>
          <w:sz w:val="28"/>
          <w:szCs w:val="28"/>
        </w:rPr>
      </w:pPr>
      <w:bookmarkStart w:id="22" w:name="_Toc127534790"/>
      <w:r w:rsidRPr="00A81C8C">
        <w:rPr>
          <w:rFonts w:asciiTheme="minorHAnsi" w:hAnsiTheme="minorHAnsi" w:cstheme="minorHAnsi"/>
          <w:b/>
          <w:bCs/>
          <w:sz w:val="28"/>
          <w:szCs w:val="28"/>
        </w:rPr>
        <w:lastRenderedPageBreak/>
        <w:t>Public Participation</w:t>
      </w:r>
      <w:bookmarkEnd w:id="22"/>
      <w:r w:rsidRPr="00A81C8C">
        <w:rPr>
          <w:rFonts w:asciiTheme="minorHAnsi" w:hAnsiTheme="minorHAnsi" w:cstheme="minorHAnsi"/>
          <w:b/>
          <w:bCs/>
          <w:sz w:val="28"/>
          <w:szCs w:val="28"/>
        </w:rPr>
        <w:t xml:space="preserve"> </w:t>
      </w:r>
    </w:p>
    <w:p w14:paraId="3EF4C456" w14:textId="77777777" w:rsidR="00A81C8C" w:rsidRDefault="00A81C8C" w:rsidP="006474C1">
      <w:pPr>
        <w:spacing w:after="0"/>
        <w:rPr>
          <w:rFonts w:cstheme="minorHAnsi"/>
          <w:b/>
          <w:bCs/>
          <w:i/>
          <w:iCs/>
          <w:sz w:val="24"/>
          <w:szCs w:val="24"/>
        </w:rPr>
      </w:pPr>
    </w:p>
    <w:p w14:paraId="26BD5CE2" w14:textId="3A17D28A" w:rsidR="004F0A00" w:rsidRPr="00BD5EFF" w:rsidRDefault="000F6BA1" w:rsidP="006474C1">
      <w:pPr>
        <w:spacing w:after="0"/>
        <w:rPr>
          <w:rFonts w:cstheme="minorHAnsi"/>
          <w:b/>
          <w:bCs/>
          <w:i/>
          <w:iCs/>
          <w:sz w:val="24"/>
          <w:szCs w:val="24"/>
        </w:rPr>
      </w:pPr>
      <w:r w:rsidRPr="00BD5EFF">
        <w:rPr>
          <w:rFonts w:cstheme="minorHAnsi"/>
          <w:b/>
          <w:bCs/>
          <w:i/>
          <w:iCs/>
          <w:sz w:val="24"/>
          <w:szCs w:val="24"/>
        </w:rPr>
        <w:t>Describe the</w:t>
      </w:r>
      <w:r w:rsidR="00F13D38" w:rsidRPr="00BD5EFF">
        <w:rPr>
          <w:rFonts w:cstheme="minorHAnsi"/>
          <w:b/>
          <w:bCs/>
          <w:i/>
          <w:iCs/>
          <w:sz w:val="24"/>
          <w:szCs w:val="24"/>
        </w:rPr>
        <w:t xml:space="preserve"> public participation process</w:t>
      </w:r>
      <w:r w:rsidR="00985A10" w:rsidRPr="00BD5EFF">
        <w:rPr>
          <w:rFonts w:cstheme="minorHAnsi"/>
          <w:b/>
          <w:bCs/>
          <w:i/>
          <w:iCs/>
          <w:sz w:val="24"/>
          <w:szCs w:val="24"/>
        </w:rPr>
        <w:t xml:space="preserve">, including information about </w:t>
      </w:r>
      <w:r w:rsidR="006F7771" w:rsidRPr="00BD5EFF">
        <w:rPr>
          <w:rFonts w:cstheme="minorHAnsi"/>
          <w:b/>
          <w:bCs/>
          <w:i/>
          <w:iCs/>
          <w:sz w:val="24"/>
          <w:szCs w:val="24"/>
        </w:rPr>
        <w:t>and the date</w:t>
      </w:r>
      <w:r w:rsidR="00974033" w:rsidRPr="00BD5EFF">
        <w:rPr>
          <w:rFonts w:cstheme="minorHAnsi"/>
          <w:b/>
          <w:bCs/>
          <w:i/>
          <w:iCs/>
          <w:sz w:val="24"/>
          <w:szCs w:val="24"/>
        </w:rPr>
        <w:t xml:space="preserve">s of the public comment period and </w:t>
      </w:r>
      <w:r w:rsidR="00985A10" w:rsidRPr="00BD5EFF">
        <w:rPr>
          <w:rFonts w:cstheme="minorHAnsi"/>
          <w:b/>
          <w:bCs/>
          <w:i/>
          <w:iCs/>
          <w:sz w:val="24"/>
          <w:szCs w:val="24"/>
        </w:rPr>
        <w:t>public hearing</w:t>
      </w:r>
      <w:r w:rsidR="00974033" w:rsidRPr="00BD5EFF">
        <w:rPr>
          <w:rFonts w:cstheme="minorHAnsi"/>
          <w:b/>
          <w:bCs/>
          <w:i/>
          <w:iCs/>
          <w:sz w:val="24"/>
          <w:szCs w:val="24"/>
        </w:rPr>
        <w:t>(s)</w:t>
      </w:r>
      <w:r w:rsidR="00985A10" w:rsidRPr="00BD5EFF">
        <w:rPr>
          <w:rFonts w:cstheme="minorHAnsi"/>
          <w:b/>
          <w:bCs/>
          <w:i/>
          <w:iCs/>
          <w:sz w:val="24"/>
          <w:szCs w:val="24"/>
        </w:rPr>
        <w:t xml:space="preserve"> held during the development of the plan:</w:t>
      </w:r>
    </w:p>
    <w:p w14:paraId="70D3F784" w14:textId="33FEB2A1" w:rsidR="00D00FEC" w:rsidRPr="00BD5EFF" w:rsidRDefault="00D00FEC" w:rsidP="006474C1">
      <w:pPr>
        <w:spacing w:after="0"/>
        <w:rPr>
          <w:rFonts w:cstheme="minorHAnsi"/>
          <w:b/>
          <w:bCs/>
          <w:i/>
          <w:iCs/>
          <w:sz w:val="24"/>
          <w:szCs w:val="24"/>
        </w:rPr>
      </w:pPr>
    </w:p>
    <w:p w14:paraId="7D4717B0" w14:textId="61D6830F" w:rsidR="00BC60D5" w:rsidRPr="00BD5EFF" w:rsidRDefault="00BC60D5" w:rsidP="00017AFA">
      <w:pPr>
        <w:pStyle w:val="ListParagraph"/>
        <w:numPr>
          <w:ilvl w:val="0"/>
          <w:numId w:val="2"/>
        </w:numPr>
        <w:spacing w:after="0"/>
        <w:ind w:left="720"/>
        <w:rPr>
          <w:rFonts w:cstheme="minorHAnsi"/>
          <w:b/>
          <w:bCs/>
          <w:i/>
          <w:iCs/>
          <w:sz w:val="24"/>
          <w:szCs w:val="24"/>
        </w:rPr>
      </w:pPr>
      <w:r w:rsidRPr="00BD5EFF">
        <w:rPr>
          <w:rFonts w:cstheme="minorHAnsi"/>
          <w:b/>
          <w:bCs/>
          <w:i/>
          <w:iCs/>
          <w:sz w:val="24"/>
          <w:szCs w:val="24"/>
        </w:rPr>
        <w:t>Date(s) of public notice:</w:t>
      </w:r>
      <w:r w:rsidR="00B5674B" w:rsidRPr="00BD5EFF">
        <w:rPr>
          <w:rFonts w:cstheme="minorHAnsi"/>
          <w:b/>
          <w:bCs/>
          <w:i/>
          <w:iCs/>
          <w:sz w:val="24"/>
          <w:szCs w:val="24"/>
        </w:rPr>
        <w:t xml:space="preserve"> </w:t>
      </w:r>
      <w:sdt>
        <w:sdtPr>
          <w:rPr>
            <w:rFonts w:cstheme="minorHAnsi"/>
            <w:b/>
            <w:bCs/>
            <w:i/>
            <w:iCs/>
            <w:sz w:val="24"/>
            <w:szCs w:val="24"/>
          </w:rPr>
          <w:id w:val="857850212"/>
          <w:placeholder>
            <w:docPart w:val="44A5D4D035B84BEE9A12A8B60B74FEA9"/>
          </w:placeholder>
          <w:date w:fullDate="2023-02-19T00:00:00Z">
            <w:dateFormat w:val="M/d/yyyy"/>
            <w:lid w:val="en-US"/>
            <w:storeMappedDataAs w:val="dateTime"/>
            <w:calendar w:val="gregorian"/>
          </w:date>
        </w:sdtPr>
        <w:sdtContent>
          <w:r w:rsidR="00EC18C5">
            <w:rPr>
              <w:rFonts w:cstheme="minorHAnsi"/>
              <w:b/>
              <w:bCs/>
              <w:i/>
              <w:iCs/>
              <w:sz w:val="24"/>
              <w:szCs w:val="24"/>
            </w:rPr>
            <w:t>2/19/2023</w:t>
          </w:r>
        </w:sdtContent>
      </w:sdt>
    </w:p>
    <w:p w14:paraId="71955B6F" w14:textId="124AC61B" w:rsidR="004B766C" w:rsidRPr="00BD5EFF" w:rsidRDefault="004B766C" w:rsidP="00017AFA">
      <w:pPr>
        <w:pStyle w:val="ListParagraph"/>
        <w:numPr>
          <w:ilvl w:val="0"/>
          <w:numId w:val="2"/>
        </w:numPr>
        <w:spacing w:after="0"/>
        <w:ind w:left="720"/>
        <w:rPr>
          <w:rFonts w:cstheme="minorHAnsi"/>
          <w:b/>
          <w:bCs/>
          <w:i/>
          <w:iCs/>
          <w:sz w:val="24"/>
          <w:szCs w:val="24"/>
        </w:rPr>
      </w:pPr>
      <w:r w:rsidRPr="00BD5EFF">
        <w:rPr>
          <w:rFonts w:cstheme="minorHAnsi"/>
          <w:b/>
          <w:bCs/>
          <w:i/>
          <w:iCs/>
          <w:sz w:val="24"/>
          <w:szCs w:val="24"/>
        </w:rPr>
        <w:t xml:space="preserve">Public comment period: </w:t>
      </w:r>
      <w:r w:rsidRPr="00BD5EFF">
        <w:rPr>
          <w:rFonts w:cstheme="minorHAnsi"/>
          <w:i/>
          <w:iCs/>
          <w:sz w:val="24"/>
          <w:szCs w:val="24"/>
        </w:rPr>
        <w:t>start date</w:t>
      </w:r>
      <w:r w:rsidR="0055101E" w:rsidRPr="00BD5EFF">
        <w:rPr>
          <w:rFonts w:cstheme="minorHAnsi"/>
          <w:i/>
          <w:iCs/>
          <w:sz w:val="24"/>
          <w:szCs w:val="24"/>
        </w:rPr>
        <w:t xml:space="preserve"> -</w:t>
      </w:r>
      <w:r w:rsidRPr="00BD5EFF">
        <w:rPr>
          <w:rFonts w:cstheme="minorHAnsi"/>
          <w:b/>
          <w:bCs/>
          <w:i/>
          <w:iCs/>
          <w:sz w:val="24"/>
          <w:szCs w:val="24"/>
        </w:rPr>
        <w:t xml:space="preserve"> </w:t>
      </w:r>
      <w:sdt>
        <w:sdtPr>
          <w:rPr>
            <w:rFonts w:cstheme="minorHAnsi"/>
            <w:b/>
            <w:bCs/>
            <w:i/>
            <w:iCs/>
            <w:sz w:val="24"/>
            <w:szCs w:val="24"/>
          </w:rPr>
          <w:id w:val="1267431703"/>
          <w:placeholder>
            <w:docPart w:val="BBD6600BF4D7455BB7385F0DB07DDCA4"/>
          </w:placeholder>
          <w:date w:fullDate="2023-02-19T00:00:00Z">
            <w:dateFormat w:val="M/d/yyyy"/>
            <w:lid w:val="en-US"/>
            <w:storeMappedDataAs w:val="dateTime"/>
            <w:calendar w:val="gregorian"/>
          </w:date>
        </w:sdtPr>
        <w:sdtContent>
          <w:r w:rsidR="00EC18C5">
            <w:rPr>
              <w:rFonts w:cstheme="minorHAnsi"/>
              <w:b/>
              <w:bCs/>
              <w:i/>
              <w:iCs/>
              <w:sz w:val="24"/>
              <w:szCs w:val="24"/>
            </w:rPr>
            <w:t>2/</w:t>
          </w:r>
          <w:r w:rsidR="005C5960">
            <w:rPr>
              <w:rFonts w:cstheme="minorHAnsi"/>
              <w:b/>
              <w:bCs/>
              <w:i/>
              <w:iCs/>
              <w:sz w:val="24"/>
              <w:szCs w:val="24"/>
            </w:rPr>
            <w:t>19</w:t>
          </w:r>
          <w:r w:rsidR="00EC18C5">
            <w:rPr>
              <w:rFonts w:cstheme="minorHAnsi"/>
              <w:b/>
              <w:bCs/>
              <w:i/>
              <w:iCs/>
              <w:sz w:val="24"/>
              <w:szCs w:val="24"/>
            </w:rPr>
            <w:t>/2023</w:t>
          </w:r>
        </w:sdtContent>
      </w:sdt>
      <w:r w:rsidRPr="00BD5EFF">
        <w:rPr>
          <w:rFonts w:cstheme="minorHAnsi"/>
          <w:b/>
          <w:bCs/>
          <w:i/>
          <w:iCs/>
          <w:sz w:val="24"/>
          <w:szCs w:val="24"/>
        </w:rPr>
        <w:t xml:space="preserve"> </w:t>
      </w:r>
      <w:r w:rsidRPr="00BD5EFF">
        <w:rPr>
          <w:rFonts w:cstheme="minorHAnsi"/>
          <w:i/>
          <w:iCs/>
          <w:sz w:val="24"/>
          <w:szCs w:val="24"/>
        </w:rPr>
        <w:t>end date</w:t>
      </w:r>
      <w:r w:rsidR="0055101E" w:rsidRPr="00BD5EFF">
        <w:rPr>
          <w:rFonts w:cstheme="minorHAnsi"/>
          <w:i/>
          <w:iCs/>
          <w:sz w:val="24"/>
          <w:szCs w:val="24"/>
        </w:rPr>
        <w:t xml:space="preserve"> -</w:t>
      </w:r>
      <w:r w:rsidRPr="00BD5EFF">
        <w:rPr>
          <w:rFonts w:cstheme="minorHAnsi"/>
          <w:b/>
          <w:bCs/>
          <w:i/>
          <w:iCs/>
          <w:sz w:val="24"/>
          <w:szCs w:val="24"/>
        </w:rPr>
        <w:t xml:space="preserve"> </w:t>
      </w:r>
      <w:sdt>
        <w:sdtPr>
          <w:rPr>
            <w:rFonts w:cstheme="minorHAnsi"/>
            <w:b/>
            <w:bCs/>
            <w:i/>
            <w:iCs/>
            <w:sz w:val="24"/>
            <w:szCs w:val="24"/>
          </w:rPr>
          <w:id w:val="-1081294740"/>
          <w:placeholder>
            <w:docPart w:val="1CA3A88298124A818ECD82DAD38008CB"/>
          </w:placeholder>
          <w:date w:fullDate="2023-03-06T00:00:00Z">
            <w:dateFormat w:val="M/d/yyyy"/>
            <w:lid w:val="en-US"/>
            <w:storeMappedDataAs w:val="dateTime"/>
            <w:calendar w:val="gregorian"/>
          </w:date>
        </w:sdtPr>
        <w:sdtContent>
          <w:r w:rsidR="00EC18C5">
            <w:rPr>
              <w:rFonts w:cstheme="minorHAnsi"/>
              <w:b/>
              <w:bCs/>
              <w:i/>
              <w:iCs/>
              <w:sz w:val="24"/>
              <w:szCs w:val="24"/>
            </w:rPr>
            <w:t>3/6/2023</w:t>
          </w:r>
        </w:sdtContent>
      </w:sdt>
    </w:p>
    <w:p w14:paraId="06F49D23" w14:textId="1DFBF6DA" w:rsidR="004B766C" w:rsidRPr="00BD5EFF" w:rsidRDefault="00F66F39" w:rsidP="00017AFA">
      <w:pPr>
        <w:pStyle w:val="ListParagraph"/>
        <w:numPr>
          <w:ilvl w:val="0"/>
          <w:numId w:val="2"/>
        </w:numPr>
        <w:spacing w:after="0"/>
        <w:ind w:left="720"/>
        <w:rPr>
          <w:rFonts w:cstheme="minorHAnsi"/>
          <w:b/>
          <w:bCs/>
          <w:i/>
          <w:iCs/>
          <w:sz w:val="24"/>
          <w:szCs w:val="24"/>
        </w:rPr>
      </w:pPr>
      <w:r w:rsidRPr="00BD5EFF">
        <w:rPr>
          <w:rFonts w:cstheme="minorHAnsi"/>
          <w:b/>
          <w:bCs/>
          <w:i/>
          <w:iCs/>
          <w:sz w:val="24"/>
          <w:szCs w:val="24"/>
        </w:rPr>
        <w:t xml:space="preserve">Date(s) of </w:t>
      </w:r>
      <w:r w:rsidR="000E0068" w:rsidRPr="00BD5EFF">
        <w:rPr>
          <w:rFonts w:cstheme="minorHAnsi"/>
          <w:b/>
          <w:bCs/>
          <w:i/>
          <w:iCs/>
          <w:sz w:val="24"/>
          <w:szCs w:val="24"/>
        </w:rPr>
        <w:t xml:space="preserve">public </w:t>
      </w:r>
      <w:r w:rsidR="004B766C" w:rsidRPr="00BD5EFF">
        <w:rPr>
          <w:rFonts w:cstheme="minorHAnsi"/>
          <w:b/>
          <w:bCs/>
          <w:i/>
          <w:iCs/>
          <w:sz w:val="24"/>
          <w:szCs w:val="24"/>
        </w:rPr>
        <w:t xml:space="preserve">hearing: </w:t>
      </w:r>
      <w:sdt>
        <w:sdtPr>
          <w:rPr>
            <w:rFonts w:cstheme="minorHAnsi"/>
            <w:b/>
            <w:bCs/>
            <w:i/>
            <w:iCs/>
            <w:sz w:val="24"/>
            <w:szCs w:val="24"/>
          </w:rPr>
          <w:id w:val="-1270387593"/>
          <w:placeholder>
            <w:docPart w:val="C2A4EB5A6161499E916ED2CD390F0A12"/>
          </w:placeholder>
          <w:date w:fullDate="2023-03-06T00:00:00Z">
            <w:dateFormat w:val="M/d/yyyy"/>
            <w:lid w:val="en-US"/>
            <w:storeMappedDataAs w:val="dateTime"/>
            <w:calendar w:val="gregorian"/>
          </w:date>
        </w:sdtPr>
        <w:sdtContent>
          <w:r w:rsidR="00EC18C5">
            <w:rPr>
              <w:rFonts w:cstheme="minorHAnsi"/>
              <w:b/>
              <w:bCs/>
              <w:i/>
              <w:iCs/>
              <w:sz w:val="24"/>
              <w:szCs w:val="24"/>
            </w:rPr>
            <w:t>3/6/2023</w:t>
          </w:r>
        </w:sdtContent>
      </w:sdt>
    </w:p>
    <w:p w14:paraId="5C601597" w14:textId="3DAA5990" w:rsidR="00FD0363" w:rsidRPr="00BD5EFF" w:rsidRDefault="00FD0363" w:rsidP="006474C1">
      <w:pPr>
        <w:spacing w:after="0"/>
        <w:rPr>
          <w:rFonts w:cstheme="minorHAnsi"/>
          <w:b/>
          <w:bCs/>
          <w:i/>
          <w:iCs/>
          <w:sz w:val="24"/>
          <w:szCs w:val="24"/>
        </w:rPr>
      </w:pPr>
    </w:p>
    <w:p w14:paraId="259E6057" w14:textId="77777777" w:rsidR="00AA7EAF" w:rsidRPr="00BD5EFF" w:rsidRDefault="00F12499" w:rsidP="00576A60">
      <w:pPr>
        <w:spacing w:after="0"/>
        <w:rPr>
          <w:rFonts w:cstheme="minorHAnsi"/>
          <w:b/>
          <w:bCs/>
          <w:i/>
          <w:iCs/>
          <w:sz w:val="24"/>
          <w:szCs w:val="24"/>
        </w:rPr>
      </w:pPr>
      <w:r w:rsidRPr="00BD5EFF">
        <w:rPr>
          <w:rFonts w:cstheme="minorHAnsi"/>
          <w:b/>
          <w:bCs/>
          <w:i/>
          <w:iCs/>
          <w:sz w:val="24"/>
          <w:szCs w:val="24"/>
        </w:rPr>
        <w:t>Describe the public participation process:</w:t>
      </w:r>
    </w:p>
    <w:sdt>
      <w:sdtPr>
        <w:rPr>
          <w:rFonts w:cstheme="minorHAnsi"/>
          <w:sz w:val="24"/>
          <w:szCs w:val="24"/>
        </w:rPr>
        <w:id w:val="-233086877"/>
        <w:placeholder>
          <w:docPart w:val="FFBEAA1D463D4027A5092A651B744FDD"/>
        </w:placeholder>
      </w:sdtPr>
      <w:sdtContent>
        <w:p w14:paraId="0B97D46F" w14:textId="667116CC" w:rsidR="00A11379" w:rsidRDefault="005C5960" w:rsidP="00541B64">
          <w:pPr>
            <w:spacing w:beforeAutospacing="1" w:afterAutospacing="1"/>
            <w:jc w:val="both"/>
            <w:rPr>
              <w:rFonts w:cstheme="minorHAnsi"/>
              <w:sz w:val="24"/>
              <w:szCs w:val="24"/>
            </w:rPr>
          </w:pPr>
          <w:r>
            <w:rPr>
              <w:rFonts w:cstheme="minorHAnsi"/>
              <w:sz w:val="24"/>
              <w:szCs w:val="24"/>
            </w:rPr>
            <w:t xml:space="preserve">The </w:t>
          </w:r>
          <w:r w:rsidRPr="00541B64">
            <w:rPr>
              <w:rFonts w:cstheme="minorHAnsi"/>
              <w:sz w:val="24"/>
              <w:szCs w:val="24"/>
            </w:rPr>
            <w:t xml:space="preserve">City of West Palm Beach followed </w:t>
          </w:r>
          <w:r w:rsidR="009B54A0">
            <w:rPr>
              <w:rFonts w:cstheme="minorHAnsi"/>
              <w:sz w:val="24"/>
              <w:szCs w:val="24"/>
            </w:rPr>
            <w:t>its</w:t>
          </w:r>
          <w:r w:rsidRPr="00541B64">
            <w:rPr>
              <w:rFonts w:cstheme="minorHAnsi"/>
              <w:sz w:val="24"/>
              <w:szCs w:val="24"/>
            </w:rPr>
            <w:t xml:space="preserve"> process for citizen comment on substantial amendments </w:t>
          </w:r>
          <w:r w:rsidR="009B54A0">
            <w:rPr>
              <w:rFonts w:cstheme="minorHAnsi"/>
              <w:sz w:val="24"/>
              <w:szCs w:val="24"/>
            </w:rPr>
            <w:t xml:space="preserve">as </w:t>
          </w:r>
          <w:r w:rsidRPr="00541B64">
            <w:rPr>
              <w:rFonts w:cstheme="minorHAnsi"/>
              <w:sz w:val="24"/>
              <w:szCs w:val="24"/>
            </w:rPr>
            <w:t>described in the</w:t>
          </w:r>
          <w:r w:rsidR="00541B64" w:rsidRPr="00541B64">
            <w:rPr>
              <w:rFonts w:cstheme="minorHAnsi"/>
              <w:sz w:val="24"/>
              <w:szCs w:val="24"/>
            </w:rPr>
            <w:t xml:space="preserve"> City’s</w:t>
          </w:r>
          <w:r w:rsidRPr="00541B64">
            <w:rPr>
              <w:rFonts w:cstheme="minorHAnsi"/>
              <w:sz w:val="24"/>
              <w:szCs w:val="24"/>
            </w:rPr>
            <w:t xml:space="preserve"> Citizen Participation Plan.  The proposed HOME-ARP Allocation Plan was made available for public review</w:t>
          </w:r>
          <w:r w:rsidR="00541B64" w:rsidRPr="00541B64">
            <w:rPr>
              <w:rFonts w:cstheme="minorHAnsi"/>
              <w:sz w:val="24"/>
              <w:szCs w:val="24"/>
            </w:rPr>
            <w:t xml:space="preserve"> and comment between Sunday, February 19, 2023 and Monday, March 6, 2023. The City published a combined notice of public hearing and public comment</w:t>
          </w:r>
          <w:r w:rsidR="00A11379">
            <w:rPr>
              <w:rFonts w:cstheme="minorHAnsi"/>
              <w:sz w:val="24"/>
              <w:szCs w:val="24"/>
            </w:rPr>
            <w:t xml:space="preserve"> period in the Palm Beach Post</w:t>
          </w:r>
          <w:r w:rsidR="00541B64" w:rsidRPr="00541B64">
            <w:rPr>
              <w:rFonts w:cstheme="minorHAnsi"/>
              <w:sz w:val="24"/>
              <w:szCs w:val="24"/>
            </w:rPr>
            <w:t xml:space="preserve"> </w:t>
          </w:r>
          <w:r w:rsidR="00A11379">
            <w:rPr>
              <w:rFonts w:cstheme="minorHAnsi"/>
              <w:sz w:val="24"/>
              <w:szCs w:val="24"/>
            </w:rPr>
            <w:t xml:space="preserve">(newspaper of general circulation) </w:t>
          </w:r>
          <w:r w:rsidR="00541B64" w:rsidRPr="00541B64">
            <w:rPr>
              <w:rFonts w:cstheme="minorHAnsi"/>
              <w:sz w:val="24"/>
              <w:szCs w:val="24"/>
            </w:rPr>
            <w:t xml:space="preserve">on February 19, 2023 informing the public of the availability of the plan for review and comment. </w:t>
          </w:r>
          <w:r w:rsidR="00A11379">
            <w:rPr>
              <w:rFonts w:cstheme="minorHAnsi"/>
              <w:sz w:val="24"/>
              <w:szCs w:val="24"/>
            </w:rPr>
            <w:t xml:space="preserve">In accordance with the Citizen Participation Plan, the usual thirty (30) day public comment period </w:t>
          </w:r>
          <w:r w:rsidR="009B54A0">
            <w:rPr>
              <w:rFonts w:cstheme="minorHAnsi"/>
              <w:sz w:val="24"/>
              <w:szCs w:val="24"/>
            </w:rPr>
            <w:t xml:space="preserve">was </w:t>
          </w:r>
          <w:r w:rsidR="00A11379">
            <w:rPr>
              <w:rFonts w:cstheme="minorHAnsi"/>
              <w:sz w:val="24"/>
              <w:szCs w:val="24"/>
            </w:rPr>
            <w:t>shortened based on applicable HUD waivers</w:t>
          </w:r>
          <w:r w:rsidR="009B54A0">
            <w:rPr>
              <w:rFonts w:cstheme="minorHAnsi"/>
              <w:sz w:val="24"/>
              <w:szCs w:val="24"/>
            </w:rPr>
            <w:t xml:space="preserve"> for t</w:t>
          </w:r>
          <w:r w:rsidR="00A11379">
            <w:rPr>
              <w:rFonts w:cstheme="minorHAnsi"/>
              <w:sz w:val="24"/>
              <w:szCs w:val="24"/>
            </w:rPr>
            <w:t xml:space="preserve">he HOME-ARP Allocation Plan </w:t>
          </w:r>
          <w:r w:rsidR="009B54A0">
            <w:rPr>
              <w:rFonts w:cstheme="minorHAnsi"/>
              <w:sz w:val="24"/>
              <w:szCs w:val="24"/>
            </w:rPr>
            <w:t xml:space="preserve">which </w:t>
          </w:r>
          <w:r w:rsidR="00A11379">
            <w:rPr>
              <w:rFonts w:cstheme="minorHAnsi"/>
              <w:sz w:val="24"/>
              <w:szCs w:val="24"/>
            </w:rPr>
            <w:t>required a minimum 15-day comment period.</w:t>
          </w:r>
        </w:p>
        <w:p w14:paraId="0C07FCD8" w14:textId="39095AB2" w:rsidR="00576A60" w:rsidRPr="00BD5EFF" w:rsidRDefault="00541B64" w:rsidP="00541B64">
          <w:pPr>
            <w:spacing w:beforeAutospacing="1" w:afterAutospacing="1"/>
            <w:jc w:val="both"/>
            <w:rPr>
              <w:rFonts w:cstheme="minorHAnsi"/>
              <w:sz w:val="24"/>
              <w:szCs w:val="24"/>
            </w:rPr>
          </w:pPr>
          <w:r w:rsidRPr="00541B64">
            <w:rPr>
              <w:rFonts w:cstheme="minorHAnsi"/>
              <w:sz w:val="24"/>
              <w:szCs w:val="24"/>
            </w:rPr>
            <w:t xml:space="preserve">The draft Allocation Plan was made available for viewing on the City’s website at </w:t>
          </w:r>
          <w:hyperlink r:id="rId23" w:history="1">
            <w:r w:rsidRPr="00541B64">
              <w:rPr>
                <w:rStyle w:val="Hyperlink"/>
                <w:rFonts w:cstheme="minorHAnsi"/>
                <w:sz w:val="24"/>
                <w:szCs w:val="24"/>
              </w:rPr>
              <w:t>https://www.wpb.org/government/housing-community-development/reports</w:t>
            </w:r>
          </w:hyperlink>
          <w:r w:rsidRPr="00541B64">
            <w:rPr>
              <w:rFonts w:cstheme="minorHAnsi"/>
              <w:sz w:val="24"/>
              <w:szCs w:val="24"/>
            </w:rPr>
            <w:t xml:space="preserve"> and at the </w:t>
          </w:r>
          <w:r w:rsidRPr="00541B64">
            <w:rPr>
              <w:rFonts w:cs="Arial"/>
              <w:sz w:val="24"/>
              <w:szCs w:val="24"/>
            </w:rPr>
            <w:t xml:space="preserve">City of West Palm Beach Department of Housing and Community Development, 401 Clematis Street, West Palm Beach, FL 33401. All interested parties were invited to submit written comments to be considered before going to the City Commission for approval. Written comments could be mailed or submitted via email.  The City </w:t>
          </w:r>
          <w:r w:rsidR="009B54A0">
            <w:rPr>
              <w:rFonts w:cs="Arial"/>
              <w:sz w:val="24"/>
              <w:szCs w:val="24"/>
            </w:rPr>
            <w:t xml:space="preserve">held </w:t>
          </w:r>
          <w:r w:rsidRPr="00541B64">
            <w:rPr>
              <w:rFonts w:cs="Arial"/>
              <w:sz w:val="24"/>
              <w:szCs w:val="24"/>
            </w:rPr>
            <w:t>a City Commission public hearing on March 6, 2023 for approval of the substantial amendment to the FY 2021-2022 Annual Action Plan and authorization to submit the Allocation Plan to HUD. </w:t>
          </w:r>
        </w:p>
      </w:sdtContent>
    </w:sdt>
    <w:p w14:paraId="726B3E0B" w14:textId="028FC388" w:rsidR="008C5B7D" w:rsidRPr="00BD5EFF" w:rsidRDefault="008C5B7D" w:rsidP="006474C1">
      <w:pPr>
        <w:spacing w:after="0"/>
        <w:rPr>
          <w:rFonts w:cstheme="minorHAnsi"/>
          <w:b/>
          <w:bCs/>
          <w:i/>
          <w:iCs/>
          <w:sz w:val="24"/>
          <w:szCs w:val="24"/>
        </w:rPr>
      </w:pPr>
      <w:r w:rsidRPr="00BD5EFF">
        <w:rPr>
          <w:rFonts w:cstheme="minorHAnsi"/>
          <w:b/>
          <w:bCs/>
          <w:i/>
          <w:iCs/>
          <w:sz w:val="24"/>
          <w:szCs w:val="24"/>
        </w:rPr>
        <w:t>Describe efforts to broaden public participation:</w:t>
      </w:r>
    </w:p>
    <w:sdt>
      <w:sdtPr>
        <w:rPr>
          <w:rFonts w:cstheme="minorHAnsi"/>
          <w:sz w:val="24"/>
          <w:szCs w:val="24"/>
        </w:rPr>
        <w:id w:val="-1610802225"/>
        <w:placeholder>
          <w:docPart w:val="F5AEB11133424E57A6A5C3C2FB248197"/>
        </w:placeholder>
      </w:sdtPr>
      <w:sdtContent>
        <w:p w14:paraId="12278ABB" w14:textId="256071EA" w:rsidR="004F0A00" w:rsidRPr="00BD5EFF" w:rsidRDefault="00E33ED4" w:rsidP="00E33ED4">
          <w:pPr>
            <w:spacing w:after="0"/>
            <w:jc w:val="both"/>
            <w:rPr>
              <w:rFonts w:cstheme="minorHAnsi"/>
              <w:sz w:val="24"/>
              <w:szCs w:val="24"/>
            </w:rPr>
          </w:pPr>
          <w:r>
            <w:rPr>
              <w:rFonts w:cstheme="minorHAnsi"/>
              <w:sz w:val="24"/>
              <w:szCs w:val="24"/>
            </w:rPr>
            <w:t>To broaden public participation</w:t>
          </w:r>
          <w:r w:rsidR="004A326A">
            <w:rPr>
              <w:rFonts w:cstheme="minorHAnsi"/>
              <w:sz w:val="24"/>
              <w:szCs w:val="24"/>
            </w:rPr>
            <w:t>,</w:t>
          </w:r>
          <w:r>
            <w:rPr>
              <w:rFonts w:cstheme="minorHAnsi"/>
              <w:sz w:val="24"/>
              <w:szCs w:val="24"/>
            </w:rPr>
            <w:t xml:space="preserve"> the public hearing was held in the evening to encourage maximum attendance and participation. Additionally, the public hearing was held in-person and virtually. The meeting was also televised on WPB-TV, the City’s office television station. </w:t>
          </w:r>
          <w:r w:rsidR="00D66E62">
            <w:rPr>
              <w:rFonts w:cstheme="minorHAnsi"/>
              <w:sz w:val="24"/>
              <w:szCs w:val="24"/>
            </w:rPr>
            <w:t xml:space="preserve">The City </w:t>
          </w:r>
          <w:r w:rsidR="004A326A">
            <w:rPr>
              <w:rFonts w:cstheme="minorHAnsi"/>
              <w:sz w:val="24"/>
              <w:szCs w:val="24"/>
            </w:rPr>
            <w:t>worked</w:t>
          </w:r>
          <w:r w:rsidR="00D66E62">
            <w:rPr>
              <w:rFonts w:cstheme="minorHAnsi"/>
              <w:sz w:val="24"/>
              <w:szCs w:val="24"/>
            </w:rPr>
            <w:t xml:space="preserve"> with service providers to advertise the availability of the draft plan for review and comment. </w:t>
          </w:r>
          <w:r w:rsidR="002A2D58">
            <w:rPr>
              <w:rFonts w:cstheme="minorHAnsi"/>
              <w:sz w:val="24"/>
              <w:szCs w:val="24"/>
            </w:rPr>
            <w:t>A recording of the HOME-ARP Information Session, a webinar</w:t>
          </w:r>
          <w:r w:rsidR="004A326A">
            <w:rPr>
              <w:rFonts w:cstheme="minorHAnsi"/>
              <w:sz w:val="24"/>
              <w:szCs w:val="24"/>
            </w:rPr>
            <w:t xml:space="preserve"> the City held</w:t>
          </w:r>
          <w:r w:rsidR="002A2D58">
            <w:rPr>
              <w:rFonts w:cstheme="minorHAnsi"/>
              <w:sz w:val="24"/>
              <w:szCs w:val="24"/>
            </w:rPr>
            <w:t xml:space="preserve"> on May 19,</w:t>
          </w:r>
          <w:r w:rsidR="00674B6D">
            <w:rPr>
              <w:rFonts w:cstheme="minorHAnsi"/>
              <w:sz w:val="24"/>
              <w:szCs w:val="24"/>
            </w:rPr>
            <w:t xml:space="preserve"> </w:t>
          </w:r>
          <w:r w:rsidR="002A2D58">
            <w:rPr>
              <w:rFonts w:cstheme="minorHAnsi"/>
              <w:sz w:val="24"/>
              <w:szCs w:val="24"/>
            </w:rPr>
            <w:t>2022</w:t>
          </w:r>
          <w:r w:rsidR="004A326A">
            <w:rPr>
              <w:rFonts w:cstheme="minorHAnsi"/>
              <w:sz w:val="24"/>
              <w:szCs w:val="24"/>
            </w:rPr>
            <w:t xml:space="preserve">, </w:t>
          </w:r>
          <w:r w:rsidR="002A2D58">
            <w:rPr>
              <w:rFonts w:cstheme="minorHAnsi"/>
              <w:sz w:val="24"/>
              <w:szCs w:val="24"/>
            </w:rPr>
            <w:t xml:space="preserve">was posted to the City’s website to make </w:t>
          </w:r>
          <w:r w:rsidR="00674B6D">
            <w:rPr>
              <w:rFonts w:cstheme="minorHAnsi"/>
              <w:sz w:val="24"/>
              <w:szCs w:val="24"/>
            </w:rPr>
            <w:t xml:space="preserve">more </w:t>
          </w:r>
          <w:r w:rsidR="002A2D58">
            <w:rPr>
              <w:rFonts w:cstheme="minorHAnsi"/>
              <w:sz w:val="24"/>
              <w:szCs w:val="24"/>
            </w:rPr>
            <w:t xml:space="preserve">information </w:t>
          </w:r>
          <w:r w:rsidR="00674B6D">
            <w:rPr>
              <w:rFonts w:cstheme="minorHAnsi"/>
              <w:sz w:val="24"/>
              <w:szCs w:val="24"/>
            </w:rPr>
            <w:t xml:space="preserve">available </w:t>
          </w:r>
          <w:r w:rsidR="002A2D58">
            <w:rPr>
              <w:rFonts w:cstheme="minorHAnsi"/>
              <w:sz w:val="24"/>
              <w:szCs w:val="24"/>
            </w:rPr>
            <w:t>on the purpose of the program, eligible activities, and the City’s HOME-ARP allocation amount.</w:t>
          </w:r>
        </w:p>
      </w:sdtContent>
    </w:sdt>
    <w:p w14:paraId="1AC16426" w14:textId="77777777" w:rsidR="004F0A00" w:rsidRPr="00BD5EFF" w:rsidRDefault="004F0A00" w:rsidP="006474C1">
      <w:pPr>
        <w:spacing w:after="0"/>
        <w:rPr>
          <w:rFonts w:cstheme="minorHAnsi"/>
          <w:sz w:val="24"/>
          <w:szCs w:val="24"/>
        </w:rPr>
      </w:pPr>
    </w:p>
    <w:p w14:paraId="71B65A2E" w14:textId="74BEF1BD" w:rsidR="006474C1" w:rsidRPr="00BD5EFF" w:rsidRDefault="000F6BA1" w:rsidP="006474C1">
      <w:pPr>
        <w:spacing w:after="0"/>
        <w:rPr>
          <w:rFonts w:cstheme="minorHAnsi"/>
          <w:b/>
          <w:bCs/>
          <w:i/>
          <w:iCs/>
          <w:sz w:val="24"/>
          <w:szCs w:val="24"/>
        </w:rPr>
      </w:pPr>
      <w:r w:rsidRPr="00BD5EFF">
        <w:rPr>
          <w:rFonts w:cstheme="minorHAnsi"/>
          <w:b/>
          <w:bCs/>
          <w:i/>
          <w:iCs/>
          <w:sz w:val="24"/>
          <w:szCs w:val="24"/>
        </w:rPr>
        <w:lastRenderedPageBreak/>
        <w:t>S</w:t>
      </w:r>
      <w:r w:rsidR="00E87ECE" w:rsidRPr="00BD5EFF">
        <w:rPr>
          <w:rFonts w:cstheme="minorHAnsi"/>
          <w:b/>
          <w:bCs/>
          <w:i/>
          <w:iCs/>
          <w:sz w:val="24"/>
          <w:szCs w:val="24"/>
        </w:rPr>
        <w:t xml:space="preserve">ummarize </w:t>
      </w:r>
      <w:r w:rsidR="00EE431E" w:rsidRPr="00BD5EFF">
        <w:rPr>
          <w:rFonts w:cstheme="minorHAnsi"/>
          <w:b/>
          <w:bCs/>
          <w:i/>
          <w:iCs/>
          <w:sz w:val="24"/>
          <w:szCs w:val="24"/>
        </w:rPr>
        <w:t>the comments and recommendations received through the public participation process</w:t>
      </w:r>
      <w:r w:rsidR="00E90A6C" w:rsidRPr="00BD5EFF">
        <w:rPr>
          <w:rFonts w:cstheme="minorHAnsi"/>
          <w:b/>
          <w:bCs/>
          <w:i/>
          <w:iCs/>
          <w:sz w:val="24"/>
          <w:szCs w:val="24"/>
        </w:rPr>
        <w:t xml:space="preserve"> either </w:t>
      </w:r>
      <w:r w:rsidR="00B842A5" w:rsidRPr="00BD5EFF">
        <w:rPr>
          <w:rFonts w:cstheme="minorHAnsi"/>
          <w:b/>
          <w:bCs/>
          <w:i/>
          <w:iCs/>
          <w:sz w:val="24"/>
          <w:szCs w:val="24"/>
        </w:rPr>
        <w:t>in writing, or orally at a public hearing</w:t>
      </w:r>
      <w:r w:rsidR="00EE431E" w:rsidRPr="00BD5EFF">
        <w:rPr>
          <w:rFonts w:cstheme="minorHAnsi"/>
          <w:b/>
          <w:bCs/>
          <w:i/>
          <w:iCs/>
          <w:sz w:val="24"/>
          <w:szCs w:val="24"/>
        </w:rPr>
        <w:t>:</w:t>
      </w:r>
    </w:p>
    <w:p w14:paraId="224633D4" w14:textId="6DBD5AF1" w:rsidR="00541B64" w:rsidRPr="00BD5EFF" w:rsidRDefault="005E411F" w:rsidP="00541B64">
      <w:pPr>
        <w:spacing w:after="0"/>
        <w:rPr>
          <w:rFonts w:cstheme="minorHAnsi"/>
          <w:sz w:val="24"/>
          <w:szCs w:val="24"/>
        </w:rPr>
      </w:pPr>
      <w:sdt>
        <w:sdtPr>
          <w:rPr>
            <w:rFonts w:cstheme="minorHAnsi"/>
            <w:sz w:val="24"/>
            <w:szCs w:val="24"/>
          </w:rPr>
          <w:id w:val="-1218425874"/>
          <w:placeholder>
            <w:docPart w:val="2280B117FC0B48189F3C1DFEB7756F1A"/>
          </w:placeholder>
        </w:sdtPr>
        <w:sdtContent>
          <w:r w:rsidR="00541B64">
            <w:rPr>
              <w:rFonts w:cstheme="minorHAnsi"/>
              <w:sz w:val="24"/>
              <w:szCs w:val="24"/>
            </w:rPr>
            <w:t xml:space="preserve">To be </w:t>
          </w:r>
          <w:r w:rsidR="00D66E62">
            <w:rPr>
              <w:rFonts w:cstheme="minorHAnsi"/>
              <w:sz w:val="24"/>
              <w:szCs w:val="24"/>
            </w:rPr>
            <w:t xml:space="preserve">completed </w:t>
          </w:r>
          <w:r w:rsidR="00541B64">
            <w:rPr>
              <w:rFonts w:cstheme="minorHAnsi"/>
              <w:sz w:val="24"/>
              <w:szCs w:val="24"/>
            </w:rPr>
            <w:t>a</w:t>
          </w:r>
          <w:r w:rsidR="00D66E62">
            <w:rPr>
              <w:rFonts w:cstheme="minorHAnsi"/>
              <w:sz w:val="24"/>
              <w:szCs w:val="24"/>
            </w:rPr>
            <w:t>t</w:t>
          </w:r>
          <w:r w:rsidR="00541B64">
            <w:rPr>
              <w:rFonts w:cstheme="minorHAnsi"/>
              <w:sz w:val="24"/>
              <w:szCs w:val="24"/>
            </w:rPr>
            <w:t xml:space="preserve"> the end of the public comment period.</w:t>
          </w:r>
        </w:sdtContent>
      </w:sdt>
    </w:p>
    <w:p w14:paraId="4E4B773E" w14:textId="77777777" w:rsidR="004F0A00" w:rsidRPr="00BD5EFF" w:rsidRDefault="004F0A00" w:rsidP="006474C1">
      <w:pPr>
        <w:spacing w:after="0"/>
        <w:rPr>
          <w:rFonts w:cstheme="minorHAnsi"/>
          <w:b/>
          <w:bCs/>
          <w:i/>
          <w:iCs/>
          <w:sz w:val="24"/>
          <w:szCs w:val="24"/>
        </w:rPr>
      </w:pPr>
    </w:p>
    <w:p w14:paraId="15B17E88" w14:textId="1321B91A" w:rsidR="00B65B80" w:rsidRPr="00BD5EFF" w:rsidRDefault="00521A5C" w:rsidP="00B65B80">
      <w:pPr>
        <w:spacing w:after="0"/>
        <w:rPr>
          <w:rFonts w:cstheme="minorHAnsi"/>
          <w:b/>
          <w:bCs/>
          <w:i/>
          <w:iCs/>
          <w:sz w:val="24"/>
          <w:szCs w:val="24"/>
        </w:rPr>
      </w:pPr>
      <w:r w:rsidRPr="00BD5EFF">
        <w:rPr>
          <w:rFonts w:cstheme="minorHAnsi"/>
          <w:b/>
          <w:bCs/>
          <w:i/>
          <w:iCs/>
          <w:sz w:val="24"/>
          <w:szCs w:val="24"/>
        </w:rPr>
        <w:t xml:space="preserve">Summarize any comments or recommendations not accepted and </w:t>
      </w:r>
      <w:r w:rsidR="0004122E" w:rsidRPr="00BD5EFF">
        <w:rPr>
          <w:rFonts w:cstheme="minorHAnsi"/>
          <w:b/>
          <w:bCs/>
          <w:i/>
          <w:iCs/>
          <w:sz w:val="24"/>
          <w:szCs w:val="24"/>
        </w:rPr>
        <w:t xml:space="preserve">state </w:t>
      </w:r>
      <w:r w:rsidRPr="00BD5EFF">
        <w:rPr>
          <w:rFonts w:cstheme="minorHAnsi"/>
          <w:b/>
          <w:bCs/>
          <w:i/>
          <w:iCs/>
          <w:sz w:val="24"/>
          <w:szCs w:val="24"/>
        </w:rPr>
        <w:t>the reasons why:</w:t>
      </w:r>
    </w:p>
    <w:p w14:paraId="2D23604C" w14:textId="6D827C73" w:rsidR="006F548D" w:rsidRPr="00BD5EFF" w:rsidRDefault="005E411F" w:rsidP="006F548D">
      <w:pPr>
        <w:spacing w:after="0"/>
        <w:rPr>
          <w:rFonts w:cstheme="minorHAnsi"/>
          <w:sz w:val="24"/>
          <w:szCs w:val="24"/>
        </w:rPr>
      </w:pPr>
      <w:sdt>
        <w:sdtPr>
          <w:rPr>
            <w:rFonts w:cstheme="minorHAnsi"/>
            <w:sz w:val="24"/>
            <w:szCs w:val="24"/>
          </w:rPr>
          <w:id w:val="419527926"/>
          <w:placeholder>
            <w:docPart w:val="00EB2ECD2E924922AC8436A028427FFB"/>
          </w:placeholder>
        </w:sdtPr>
        <w:sdtContent>
          <w:r w:rsidR="00D66E62">
            <w:rPr>
              <w:rFonts w:cstheme="minorHAnsi"/>
              <w:sz w:val="24"/>
              <w:szCs w:val="24"/>
            </w:rPr>
            <w:t>To be completed at the end of the public comment period</w:t>
          </w:r>
          <w:r w:rsidR="00541B64">
            <w:rPr>
              <w:rFonts w:cstheme="minorHAnsi"/>
              <w:sz w:val="24"/>
              <w:szCs w:val="24"/>
            </w:rPr>
            <w:t>.</w:t>
          </w:r>
        </w:sdtContent>
      </w:sdt>
    </w:p>
    <w:p w14:paraId="7E754303" w14:textId="77777777" w:rsidR="00573EC3" w:rsidRPr="00BD5EFF" w:rsidRDefault="00573EC3" w:rsidP="006F548D">
      <w:pPr>
        <w:spacing w:after="0"/>
        <w:rPr>
          <w:rFonts w:cstheme="minorHAnsi"/>
          <w:sz w:val="24"/>
          <w:szCs w:val="24"/>
        </w:rPr>
      </w:pPr>
    </w:p>
    <w:p w14:paraId="3FC15EE2" w14:textId="77777777" w:rsidR="00573EC3" w:rsidRPr="00BD5EFF" w:rsidRDefault="00573EC3" w:rsidP="006F548D">
      <w:pPr>
        <w:spacing w:after="0"/>
        <w:rPr>
          <w:rFonts w:cstheme="minorHAnsi"/>
          <w:sz w:val="24"/>
          <w:szCs w:val="24"/>
        </w:rPr>
      </w:pPr>
    </w:p>
    <w:p w14:paraId="11D50E31" w14:textId="77777777" w:rsidR="00B01F9F" w:rsidRDefault="00B01F9F">
      <w:pPr>
        <w:rPr>
          <w:rFonts w:cstheme="minorHAnsi"/>
          <w:b/>
          <w:bCs/>
          <w:sz w:val="28"/>
          <w:szCs w:val="28"/>
        </w:rPr>
      </w:pPr>
      <w:r>
        <w:rPr>
          <w:rFonts w:cstheme="minorHAnsi"/>
          <w:b/>
          <w:bCs/>
          <w:sz w:val="28"/>
          <w:szCs w:val="28"/>
        </w:rPr>
        <w:br w:type="page"/>
      </w:r>
    </w:p>
    <w:p w14:paraId="27BEAA52" w14:textId="7A686419" w:rsidR="00764961" w:rsidRPr="00BE3DF1" w:rsidRDefault="00EF6CF7" w:rsidP="00BE3DF1">
      <w:pPr>
        <w:pStyle w:val="Heading1"/>
        <w:rPr>
          <w:rFonts w:asciiTheme="minorHAnsi" w:hAnsiTheme="minorHAnsi" w:cstheme="minorHAnsi"/>
          <w:b/>
          <w:bCs/>
          <w:sz w:val="28"/>
          <w:szCs w:val="28"/>
        </w:rPr>
      </w:pPr>
      <w:bookmarkStart w:id="23" w:name="_Toc127534791"/>
      <w:r w:rsidRPr="00BE3DF1">
        <w:rPr>
          <w:rFonts w:asciiTheme="minorHAnsi" w:hAnsiTheme="minorHAnsi" w:cstheme="minorHAnsi"/>
          <w:b/>
          <w:bCs/>
          <w:sz w:val="28"/>
          <w:szCs w:val="28"/>
        </w:rPr>
        <w:lastRenderedPageBreak/>
        <w:t xml:space="preserve">Needs Assessment </w:t>
      </w:r>
      <w:r w:rsidR="006772D2" w:rsidRPr="00BE3DF1">
        <w:rPr>
          <w:rFonts w:asciiTheme="minorHAnsi" w:hAnsiTheme="minorHAnsi" w:cstheme="minorHAnsi"/>
          <w:b/>
          <w:bCs/>
          <w:sz w:val="28"/>
          <w:szCs w:val="28"/>
        </w:rPr>
        <w:t>and Gaps Analysis</w:t>
      </w:r>
      <w:bookmarkEnd w:id="23"/>
    </w:p>
    <w:p w14:paraId="5D4E5807" w14:textId="77777777" w:rsidR="00C40A40" w:rsidRPr="00BD5EFF" w:rsidRDefault="00C40A40" w:rsidP="0053011A">
      <w:pPr>
        <w:spacing w:after="0"/>
        <w:rPr>
          <w:rFonts w:cstheme="minorHAnsi"/>
          <w:sz w:val="24"/>
          <w:szCs w:val="24"/>
        </w:rPr>
      </w:pPr>
    </w:p>
    <w:p w14:paraId="6554974C" w14:textId="3AB1EB47" w:rsidR="003F4EF2" w:rsidRPr="00BD5EFF" w:rsidRDefault="003F4EF2" w:rsidP="00542E59">
      <w:pPr>
        <w:spacing w:after="0"/>
        <w:ind w:left="-720"/>
        <w:rPr>
          <w:rFonts w:cstheme="minorHAnsi"/>
          <w:b/>
          <w:bCs/>
          <w:sz w:val="24"/>
          <w:szCs w:val="24"/>
        </w:rPr>
      </w:pPr>
      <w:r w:rsidRPr="00BD5EFF">
        <w:rPr>
          <w:rFonts w:cstheme="minorHAnsi"/>
          <w:b/>
          <w:bCs/>
          <w:sz w:val="24"/>
          <w:szCs w:val="24"/>
        </w:rPr>
        <w:t>Homeless Needs Inventory and Gap Analysis</w:t>
      </w:r>
      <w:r w:rsidR="00E65FE8" w:rsidRPr="00BD5EFF">
        <w:rPr>
          <w:rFonts w:cstheme="minorHAnsi"/>
          <w:b/>
          <w:bCs/>
          <w:sz w:val="24"/>
          <w:szCs w:val="24"/>
        </w:rPr>
        <w:t xml:space="preserve"> Table</w:t>
      </w:r>
    </w:p>
    <w:tbl>
      <w:tblPr>
        <w:tblStyle w:val="TableGrid"/>
        <w:tblW w:w="11024" w:type="dxa"/>
        <w:tblInd w:w="-725" w:type="dxa"/>
        <w:tblLayout w:type="fixed"/>
        <w:tblLook w:val="04A0" w:firstRow="1" w:lastRow="0" w:firstColumn="1" w:lastColumn="0" w:noHBand="0" w:noVBand="1"/>
      </w:tblPr>
      <w:tblGrid>
        <w:gridCol w:w="1702"/>
        <w:gridCol w:w="701"/>
        <w:gridCol w:w="704"/>
        <w:gridCol w:w="700"/>
        <w:gridCol w:w="704"/>
        <w:gridCol w:w="699"/>
        <w:gridCol w:w="783"/>
        <w:gridCol w:w="709"/>
        <w:gridCol w:w="696"/>
        <w:gridCol w:w="820"/>
        <w:gridCol w:w="699"/>
        <w:gridCol w:w="704"/>
        <w:gridCol w:w="699"/>
        <w:gridCol w:w="704"/>
      </w:tblGrid>
      <w:tr w:rsidR="00961417" w:rsidRPr="00BD5EFF" w14:paraId="21CC3217" w14:textId="796C4A70" w:rsidTr="003F62F5">
        <w:trPr>
          <w:trHeight w:val="299"/>
        </w:trPr>
        <w:tc>
          <w:tcPr>
            <w:tcW w:w="11024" w:type="dxa"/>
            <w:gridSpan w:val="14"/>
            <w:shd w:val="clear" w:color="auto" w:fill="D9D9D9" w:themeFill="background1" w:themeFillShade="D9"/>
          </w:tcPr>
          <w:p w14:paraId="4A709A1B" w14:textId="689ADEF2" w:rsidR="00961417" w:rsidRPr="00BD5EFF" w:rsidRDefault="00961417" w:rsidP="00961417">
            <w:pPr>
              <w:jc w:val="center"/>
              <w:rPr>
                <w:rFonts w:cstheme="minorHAnsi"/>
                <w:b/>
                <w:bCs/>
                <w:sz w:val="24"/>
                <w:szCs w:val="24"/>
              </w:rPr>
            </w:pPr>
            <w:r w:rsidRPr="00BD5EFF">
              <w:rPr>
                <w:rFonts w:cstheme="minorHAnsi"/>
                <w:b/>
                <w:bCs/>
                <w:sz w:val="24"/>
                <w:szCs w:val="24"/>
              </w:rPr>
              <w:t>Homeless</w:t>
            </w:r>
          </w:p>
        </w:tc>
      </w:tr>
      <w:tr w:rsidR="00542E59" w:rsidRPr="00BD5EFF" w14:paraId="7262DAE5" w14:textId="654EEE86" w:rsidTr="003F62F5">
        <w:trPr>
          <w:trHeight w:val="299"/>
        </w:trPr>
        <w:tc>
          <w:tcPr>
            <w:tcW w:w="170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F4C93BB" w14:textId="77777777" w:rsidR="00961417" w:rsidRPr="00BD5EFF" w:rsidRDefault="00961417" w:rsidP="00961417">
            <w:pPr>
              <w:jc w:val="center"/>
              <w:rPr>
                <w:rFonts w:cstheme="minorHAnsi"/>
                <w:b/>
                <w:bCs/>
                <w:sz w:val="20"/>
                <w:szCs w:val="20"/>
              </w:rPr>
            </w:pPr>
          </w:p>
        </w:tc>
        <w:tc>
          <w:tcPr>
            <w:tcW w:w="3508" w:type="dxa"/>
            <w:gridSpan w:val="5"/>
            <w:tcBorders>
              <w:left w:val="single" w:sz="4" w:space="0" w:color="auto"/>
            </w:tcBorders>
            <w:shd w:val="clear" w:color="auto" w:fill="D9D9D9" w:themeFill="background1" w:themeFillShade="D9"/>
            <w:vAlign w:val="center"/>
          </w:tcPr>
          <w:p w14:paraId="62BF64E8" w14:textId="49FE7C64" w:rsidR="00961417" w:rsidRPr="00BD5EFF" w:rsidRDefault="00961417" w:rsidP="00961417">
            <w:pPr>
              <w:jc w:val="center"/>
              <w:rPr>
                <w:rFonts w:cstheme="minorHAnsi"/>
                <w:b/>
                <w:bCs/>
                <w:sz w:val="20"/>
                <w:szCs w:val="20"/>
              </w:rPr>
            </w:pPr>
            <w:r w:rsidRPr="00BD5EFF">
              <w:rPr>
                <w:rFonts w:cstheme="minorHAnsi"/>
                <w:b/>
                <w:bCs/>
                <w:sz w:val="20"/>
                <w:szCs w:val="20"/>
              </w:rPr>
              <w:t>Current Inventory</w:t>
            </w:r>
          </w:p>
        </w:tc>
        <w:tc>
          <w:tcPr>
            <w:tcW w:w="3008" w:type="dxa"/>
            <w:gridSpan w:val="4"/>
            <w:shd w:val="clear" w:color="auto" w:fill="D9D9D9" w:themeFill="background1" w:themeFillShade="D9"/>
            <w:vAlign w:val="center"/>
          </w:tcPr>
          <w:p w14:paraId="1AE8C020" w14:textId="3C63B227" w:rsidR="00961417" w:rsidRPr="00BD5EFF" w:rsidRDefault="00961417" w:rsidP="00961417">
            <w:pPr>
              <w:jc w:val="center"/>
              <w:rPr>
                <w:rFonts w:cstheme="minorHAnsi"/>
                <w:b/>
                <w:bCs/>
                <w:sz w:val="20"/>
                <w:szCs w:val="20"/>
              </w:rPr>
            </w:pPr>
            <w:r w:rsidRPr="00BD5EFF">
              <w:rPr>
                <w:rFonts w:cstheme="minorHAnsi"/>
                <w:b/>
                <w:bCs/>
                <w:sz w:val="20"/>
                <w:szCs w:val="20"/>
              </w:rPr>
              <w:t>Homeless Population</w:t>
            </w:r>
          </w:p>
        </w:tc>
        <w:tc>
          <w:tcPr>
            <w:tcW w:w="2806" w:type="dxa"/>
            <w:gridSpan w:val="4"/>
            <w:shd w:val="clear" w:color="auto" w:fill="D9D9D9" w:themeFill="background1" w:themeFillShade="D9"/>
            <w:vAlign w:val="center"/>
          </w:tcPr>
          <w:p w14:paraId="20216C77" w14:textId="34BB724D" w:rsidR="00961417" w:rsidRPr="00BD5EFF" w:rsidRDefault="00961417" w:rsidP="00961417">
            <w:pPr>
              <w:jc w:val="center"/>
              <w:rPr>
                <w:rFonts w:cstheme="minorHAnsi"/>
                <w:b/>
                <w:bCs/>
                <w:sz w:val="20"/>
                <w:szCs w:val="20"/>
              </w:rPr>
            </w:pPr>
            <w:r w:rsidRPr="00BD5EFF">
              <w:rPr>
                <w:rFonts w:cstheme="minorHAnsi"/>
                <w:b/>
                <w:bCs/>
                <w:sz w:val="20"/>
                <w:szCs w:val="20"/>
              </w:rPr>
              <w:t>Gap Analysis</w:t>
            </w:r>
          </w:p>
        </w:tc>
      </w:tr>
      <w:tr w:rsidR="00542E59" w:rsidRPr="00BD5EFF" w14:paraId="70F2F618" w14:textId="00944FB2" w:rsidTr="003F62F5">
        <w:trPr>
          <w:trHeight w:val="299"/>
        </w:trPr>
        <w:tc>
          <w:tcPr>
            <w:tcW w:w="1702" w:type="dxa"/>
            <w:tcBorders>
              <w:top w:val="nil"/>
              <w:left w:val="single" w:sz="4" w:space="0" w:color="auto"/>
              <w:bottom w:val="nil"/>
              <w:right w:val="single" w:sz="4" w:space="0" w:color="auto"/>
            </w:tcBorders>
            <w:shd w:val="clear" w:color="auto" w:fill="D9D9D9" w:themeFill="background1" w:themeFillShade="D9"/>
            <w:vAlign w:val="center"/>
          </w:tcPr>
          <w:p w14:paraId="18DA5E43" w14:textId="7677E061" w:rsidR="000E6DAD" w:rsidRPr="00BD5EFF" w:rsidRDefault="000E6DAD" w:rsidP="00961417">
            <w:pPr>
              <w:jc w:val="center"/>
              <w:rPr>
                <w:rFonts w:cstheme="minorHAnsi"/>
                <w:sz w:val="20"/>
                <w:szCs w:val="20"/>
              </w:rPr>
            </w:pPr>
          </w:p>
        </w:tc>
        <w:tc>
          <w:tcPr>
            <w:tcW w:w="1405" w:type="dxa"/>
            <w:gridSpan w:val="2"/>
            <w:tcBorders>
              <w:left w:val="single" w:sz="4" w:space="0" w:color="auto"/>
            </w:tcBorders>
            <w:shd w:val="clear" w:color="auto" w:fill="D9D9D9" w:themeFill="background1" w:themeFillShade="D9"/>
            <w:vAlign w:val="center"/>
          </w:tcPr>
          <w:p w14:paraId="7EBBB558" w14:textId="5E51C265" w:rsidR="000E6DAD" w:rsidRPr="00BD5EFF" w:rsidRDefault="000E6DAD" w:rsidP="00961417">
            <w:pPr>
              <w:jc w:val="center"/>
              <w:rPr>
                <w:rFonts w:cstheme="minorHAnsi"/>
                <w:sz w:val="20"/>
                <w:szCs w:val="20"/>
              </w:rPr>
            </w:pPr>
            <w:r w:rsidRPr="00BD5EFF">
              <w:rPr>
                <w:rFonts w:cstheme="minorHAnsi"/>
                <w:sz w:val="20"/>
                <w:szCs w:val="20"/>
              </w:rPr>
              <w:t>Family</w:t>
            </w:r>
          </w:p>
        </w:tc>
        <w:tc>
          <w:tcPr>
            <w:tcW w:w="1404" w:type="dxa"/>
            <w:gridSpan w:val="2"/>
            <w:shd w:val="clear" w:color="auto" w:fill="D9D9D9" w:themeFill="background1" w:themeFillShade="D9"/>
            <w:vAlign w:val="center"/>
          </w:tcPr>
          <w:p w14:paraId="74D6380A" w14:textId="37692152" w:rsidR="000E6DAD" w:rsidRPr="00BD5EFF" w:rsidRDefault="000E6DAD" w:rsidP="00961417">
            <w:pPr>
              <w:jc w:val="center"/>
              <w:rPr>
                <w:rFonts w:cstheme="minorHAnsi"/>
                <w:sz w:val="20"/>
                <w:szCs w:val="20"/>
              </w:rPr>
            </w:pPr>
            <w:r w:rsidRPr="00BD5EFF">
              <w:rPr>
                <w:rFonts w:cstheme="minorHAnsi"/>
                <w:sz w:val="20"/>
                <w:szCs w:val="20"/>
              </w:rPr>
              <w:t>Adults Only</w:t>
            </w:r>
          </w:p>
        </w:tc>
        <w:tc>
          <w:tcPr>
            <w:tcW w:w="699" w:type="dxa"/>
            <w:shd w:val="clear" w:color="auto" w:fill="D9D9D9" w:themeFill="background1" w:themeFillShade="D9"/>
            <w:vAlign w:val="center"/>
          </w:tcPr>
          <w:p w14:paraId="5930D643" w14:textId="1EFF07ED" w:rsidR="000E6DAD" w:rsidRPr="00BD5EFF" w:rsidRDefault="000E6DAD" w:rsidP="00961417">
            <w:pPr>
              <w:jc w:val="center"/>
              <w:rPr>
                <w:rFonts w:cstheme="minorHAnsi"/>
                <w:sz w:val="20"/>
                <w:szCs w:val="20"/>
              </w:rPr>
            </w:pPr>
            <w:r w:rsidRPr="00BD5EFF">
              <w:rPr>
                <w:rFonts w:cstheme="minorHAnsi"/>
                <w:sz w:val="20"/>
                <w:szCs w:val="20"/>
              </w:rPr>
              <w:t>Vets</w:t>
            </w:r>
          </w:p>
        </w:tc>
        <w:tc>
          <w:tcPr>
            <w:tcW w:w="783" w:type="dxa"/>
            <w:vMerge w:val="restart"/>
            <w:shd w:val="clear" w:color="auto" w:fill="D9D9D9" w:themeFill="background1" w:themeFillShade="D9"/>
            <w:vAlign w:val="center"/>
          </w:tcPr>
          <w:p w14:paraId="4198B835" w14:textId="13639BA2" w:rsidR="000E6DAD" w:rsidRPr="00BD5EFF" w:rsidRDefault="000E6DAD" w:rsidP="00961417">
            <w:pPr>
              <w:jc w:val="center"/>
              <w:rPr>
                <w:rFonts w:cstheme="minorHAnsi"/>
                <w:sz w:val="20"/>
                <w:szCs w:val="20"/>
              </w:rPr>
            </w:pPr>
            <w:r w:rsidRPr="00BD5EFF">
              <w:rPr>
                <w:rFonts w:cstheme="minorHAnsi"/>
                <w:sz w:val="20"/>
                <w:szCs w:val="20"/>
              </w:rPr>
              <w:t>Family HH (at least 1 child)</w:t>
            </w:r>
          </w:p>
        </w:tc>
        <w:tc>
          <w:tcPr>
            <w:tcW w:w="709" w:type="dxa"/>
            <w:vMerge w:val="restart"/>
            <w:shd w:val="clear" w:color="auto" w:fill="D9D9D9" w:themeFill="background1" w:themeFillShade="D9"/>
            <w:vAlign w:val="center"/>
          </w:tcPr>
          <w:p w14:paraId="1ADFAA5D" w14:textId="12C26710" w:rsidR="000E6DAD" w:rsidRPr="00BD5EFF" w:rsidRDefault="00542E59" w:rsidP="00961417">
            <w:pPr>
              <w:jc w:val="center"/>
              <w:rPr>
                <w:rFonts w:cstheme="minorHAnsi"/>
                <w:sz w:val="20"/>
                <w:szCs w:val="20"/>
              </w:rPr>
            </w:pPr>
            <w:r w:rsidRPr="00BD5EFF">
              <w:rPr>
                <w:rFonts w:cstheme="minorHAnsi"/>
                <w:sz w:val="20"/>
                <w:szCs w:val="20"/>
              </w:rPr>
              <w:t>Adult HH (w/o child)</w:t>
            </w:r>
          </w:p>
        </w:tc>
        <w:tc>
          <w:tcPr>
            <w:tcW w:w="696" w:type="dxa"/>
            <w:vMerge w:val="restart"/>
            <w:shd w:val="clear" w:color="auto" w:fill="D9D9D9" w:themeFill="background1" w:themeFillShade="D9"/>
            <w:vAlign w:val="center"/>
          </w:tcPr>
          <w:p w14:paraId="119774D9" w14:textId="2A3AA893" w:rsidR="000E6DAD" w:rsidRPr="00BD5EFF" w:rsidRDefault="00542E59" w:rsidP="00961417">
            <w:pPr>
              <w:jc w:val="center"/>
              <w:rPr>
                <w:rFonts w:cstheme="minorHAnsi"/>
                <w:sz w:val="20"/>
                <w:szCs w:val="20"/>
              </w:rPr>
            </w:pPr>
            <w:r w:rsidRPr="00BD5EFF">
              <w:rPr>
                <w:rFonts w:cstheme="minorHAnsi"/>
                <w:sz w:val="20"/>
                <w:szCs w:val="20"/>
              </w:rPr>
              <w:t>Vets</w:t>
            </w:r>
          </w:p>
        </w:tc>
        <w:tc>
          <w:tcPr>
            <w:tcW w:w="820" w:type="dxa"/>
            <w:vMerge w:val="restart"/>
            <w:shd w:val="clear" w:color="auto" w:fill="D9D9D9" w:themeFill="background1" w:themeFillShade="D9"/>
            <w:vAlign w:val="center"/>
          </w:tcPr>
          <w:p w14:paraId="7A6A721C" w14:textId="12439908" w:rsidR="000E6DAD" w:rsidRPr="00BD5EFF" w:rsidRDefault="00542E59" w:rsidP="00961417">
            <w:pPr>
              <w:ind w:left="-30"/>
              <w:jc w:val="center"/>
              <w:rPr>
                <w:rFonts w:cstheme="minorHAnsi"/>
                <w:sz w:val="20"/>
                <w:szCs w:val="20"/>
              </w:rPr>
            </w:pPr>
            <w:r w:rsidRPr="00BD5EFF">
              <w:rPr>
                <w:rFonts w:cstheme="minorHAnsi"/>
                <w:sz w:val="20"/>
                <w:szCs w:val="20"/>
              </w:rPr>
              <w:t>Victims of DV</w:t>
            </w:r>
          </w:p>
        </w:tc>
        <w:tc>
          <w:tcPr>
            <w:tcW w:w="1403" w:type="dxa"/>
            <w:gridSpan w:val="2"/>
            <w:shd w:val="clear" w:color="auto" w:fill="D9D9D9" w:themeFill="background1" w:themeFillShade="D9"/>
            <w:vAlign w:val="center"/>
          </w:tcPr>
          <w:p w14:paraId="3D78B829" w14:textId="6E1F0374" w:rsidR="000E6DAD" w:rsidRPr="00BD5EFF" w:rsidRDefault="004F1945" w:rsidP="00961417">
            <w:pPr>
              <w:jc w:val="center"/>
              <w:rPr>
                <w:rFonts w:cstheme="minorHAnsi"/>
                <w:sz w:val="20"/>
                <w:szCs w:val="20"/>
              </w:rPr>
            </w:pPr>
            <w:r w:rsidRPr="00BD5EFF">
              <w:rPr>
                <w:rFonts w:cstheme="minorHAnsi"/>
                <w:sz w:val="20"/>
                <w:szCs w:val="20"/>
              </w:rPr>
              <w:t>Family</w:t>
            </w:r>
          </w:p>
        </w:tc>
        <w:tc>
          <w:tcPr>
            <w:tcW w:w="1403" w:type="dxa"/>
            <w:gridSpan w:val="2"/>
            <w:shd w:val="clear" w:color="auto" w:fill="D9D9D9" w:themeFill="background1" w:themeFillShade="D9"/>
            <w:vAlign w:val="center"/>
          </w:tcPr>
          <w:p w14:paraId="54C20F8B" w14:textId="75357F22" w:rsidR="000E6DAD" w:rsidRPr="00BD5EFF" w:rsidRDefault="004F1945" w:rsidP="00961417">
            <w:pPr>
              <w:jc w:val="center"/>
              <w:rPr>
                <w:rFonts w:cstheme="minorHAnsi"/>
                <w:sz w:val="20"/>
                <w:szCs w:val="20"/>
              </w:rPr>
            </w:pPr>
            <w:r w:rsidRPr="00BD5EFF">
              <w:rPr>
                <w:rFonts w:cstheme="minorHAnsi"/>
                <w:sz w:val="20"/>
                <w:szCs w:val="20"/>
              </w:rPr>
              <w:t>Adult</w:t>
            </w:r>
            <w:r w:rsidR="00E00D5A" w:rsidRPr="00BD5EFF">
              <w:rPr>
                <w:rFonts w:cstheme="minorHAnsi"/>
                <w:sz w:val="20"/>
                <w:szCs w:val="20"/>
              </w:rPr>
              <w:t>s</w:t>
            </w:r>
            <w:r w:rsidRPr="00BD5EFF">
              <w:rPr>
                <w:rFonts w:cstheme="minorHAnsi"/>
                <w:sz w:val="20"/>
                <w:szCs w:val="20"/>
              </w:rPr>
              <w:t xml:space="preserve"> Only</w:t>
            </w:r>
          </w:p>
        </w:tc>
      </w:tr>
      <w:tr w:rsidR="00542E59" w:rsidRPr="00BD5EFF" w14:paraId="7E9BB3E4" w14:textId="77007DC8" w:rsidTr="003F62F5">
        <w:trPr>
          <w:trHeight w:val="299"/>
        </w:trPr>
        <w:tc>
          <w:tcPr>
            <w:tcW w:w="170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7B512CC" w14:textId="6E4C1EC4" w:rsidR="000E6DAD" w:rsidRPr="00BD5EFF" w:rsidRDefault="000E6DAD" w:rsidP="000E6DAD">
            <w:pPr>
              <w:jc w:val="both"/>
              <w:rPr>
                <w:rFonts w:cstheme="minorHAnsi"/>
                <w:sz w:val="20"/>
                <w:szCs w:val="20"/>
              </w:rPr>
            </w:pPr>
          </w:p>
        </w:tc>
        <w:tc>
          <w:tcPr>
            <w:tcW w:w="701" w:type="dxa"/>
            <w:tcBorders>
              <w:left w:val="single" w:sz="4" w:space="0" w:color="auto"/>
            </w:tcBorders>
            <w:shd w:val="clear" w:color="auto" w:fill="D9D9D9" w:themeFill="background1" w:themeFillShade="D9"/>
            <w:vAlign w:val="center"/>
          </w:tcPr>
          <w:p w14:paraId="20E3B429" w14:textId="5F7F719D" w:rsidR="000E6DAD" w:rsidRPr="00BD5EFF" w:rsidRDefault="000E6DAD" w:rsidP="000E6DAD">
            <w:pPr>
              <w:jc w:val="center"/>
              <w:rPr>
                <w:rFonts w:cstheme="minorHAnsi"/>
                <w:sz w:val="20"/>
                <w:szCs w:val="20"/>
              </w:rPr>
            </w:pPr>
            <w:r w:rsidRPr="00BD5EFF">
              <w:rPr>
                <w:rFonts w:cstheme="minorHAnsi"/>
                <w:sz w:val="20"/>
                <w:szCs w:val="20"/>
              </w:rPr>
              <w:t># of Beds</w:t>
            </w:r>
          </w:p>
        </w:tc>
        <w:tc>
          <w:tcPr>
            <w:tcW w:w="704" w:type="dxa"/>
            <w:shd w:val="clear" w:color="auto" w:fill="D9D9D9" w:themeFill="background1" w:themeFillShade="D9"/>
            <w:vAlign w:val="center"/>
          </w:tcPr>
          <w:p w14:paraId="5A834536" w14:textId="656A1179" w:rsidR="000E6DAD" w:rsidRPr="00BD5EFF" w:rsidRDefault="000E6DAD" w:rsidP="000E6DAD">
            <w:pPr>
              <w:jc w:val="center"/>
              <w:rPr>
                <w:rFonts w:cstheme="minorHAnsi"/>
                <w:sz w:val="20"/>
                <w:szCs w:val="20"/>
              </w:rPr>
            </w:pPr>
            <w:r w:rsidRPr="00BD5EFF">
              <w:rPr>
                <w:rFonts w:cstheme="minorHAnsi"/>
                <w:sz w:val="20"/>
                <w:szCs w:val="20"/>
              </w:rPr>
              <w:t># of Units</w:t>
            </w:r>
          </w:p>
        </w:tc>
        <w:tc>
          <w:tcPr>
            <w:tcW w:w="700" w:type="dxa"/>
            <w:shd w:val="clear" w:color="auto" w:fill="D9D9D9" w:themeFill="background1" w:themeFillShade="D9"/>
            <w:vAlign w:val="center"/>
          </w:tcPr>
          <w:p w14:paraId="79030AEC" w14:textId="312D29FF" w:rsidR="000E6DAD" w:rsidRPr="00BD5EFF" w:rsidRDefault="000E6DAD" w:rsidP="000E6DAD">
            <w:pPr>
              <w:jc w:val="center"/>
              <w:rPr>
                <w:rFonts w:cstheme="minorHAnsi"/>
                <w:sz w:val="20"/>
                <w:szCs w:val="20"/>
              </w:rPr>
            </w:pPr>
            <w:r w:rsidRPr="00BD5EFF">
              <w:rPr>
                <w:rFonts w:cstheme="minorHAnsi"/>
                <w:sz w:val="20"/>
                <w:szCs w:val="20"/>
              </w:rPr>
              <w:t># of Beds</w:t>
            </w:r>
          </w:p>
        </w:tc>
        <w:tc>
          <w:tcPr>
            <w:tcW w:w="704" w:type="dxa"/>
            <w:shd w:val="clear" w:color="auto" w:fill="D9D9D9" w:themeFill="background1" w:themeFillShade="D9"/>
            <w:vAlign w:val="center"/>
          </w:tcPr>
          <w:p w14:paraId="04C6E591" w14:textId="2CB0E9B7" w:rsidR="000E6DAD" w:rsidRPr="00BD5EFF" w:rsidRDefault="000E6DAD" w:rsidP="000E6DAD">
            <w:pPr>
              <w:jc w:val="center"/>
              <w:rPr>
                <w:rFonts w:cstheme="minorHAnsi"/>
                <w:sz w:val="20"/>
                <w:szCs w:val="20"/>
              </w:rPr>
            </w:pPr>
            <w:r w:rsidRPr="00BD5EFF">
              <w:rPr>
                <w:rFonts w:cstheme="minorHAnsi"/>
                <w:sz w:val="20"/>
                <w:szCs w:val="20"/>
              </w:rPr>
              <w:t># of Units</w:t>
            </w:r>
          </w:p>
        </w:tc>
        <w:tc>
          <w:tcPr>
            <w:tcW w:w="699" w:type="dxa"/>
            <w:shd w:val="clear" w:color="auto" w:fill="D9D9D9" w:themeFill="background1" w:themeFillShade="D9"/>
            <w:vAlign w:val="center"/>
          </w:tcPr>
          <w:p w14:paraId="5D619975" w14:textId="1A02CF4D" w:rsidR="000E6DAD" w:rsidRPr="00BD5EFF" w:rsidRDefault="000E6DAD" w:rsidP="000E6DAD">
            <w:pPr>
              <w:jc w:val="center"/>
              <w:rPr>
                <w:rFonts w:cstheme="minorHAnsi"/>
                <w:sz w:val="20"/>
                <w:szCs w:val="20"/>
              </w:rPr>
            </w:pPr>
            <w:r w:rsidRPr="00BD5EFF">
              <w:rPr>
                <w:rFonts w:cstheme="minorHAnsi"/>
                <w:sz w:val="20"/>
                <w:szCs w:val="20"/>
              </w:rPr>
              <w:t># of Beds</w:t>
            </w:r>
          </w:p>
        </w:tc>
        <w:tc>
          <w:tcPr>
            <w:tcW w:w="783" w:type="dxa"/>
            <w:vMerge/>
            <w:shd w:val="clear" w:color="auto" w:fill="D9D9D9" w:themeFill="background1" w:themeFillShade="D9"/>
            <w:vAlign w:val="center"/>
          </w:tcPr>
          <w:p w14:paraId="0448F6AC" w14:textId="77777777" w:rsidR="000E6DAD" w:rsidRPr="00BD5EFF" w:rsidRDefault="000E6DAD" w:rsidP="000E6DAD">
            <w:pPr>
              <w:jc w:val="center"/>
              <w:rPr>
                <w:rFonts w:cstheme="minorHAnsi"/>
                <w:sz w:val="20"/>
                <w:szCs w:val="20"/>
              </w:rPr>
            </w:pPr>
          </w:p>
        </w:tc>
        <w:tc>
          <w:tcPr>
            <w:tcW w:w="709" w:type="dxa"/>
            <w:vMerge/>
            <w:shd w:val="clear" w:color="auto" w:fill="D9D9D9" w:themeFill="background1" w:themeFillShade="D9"/>
            <w:vAlign w:val="center"/>
          </w:tcPr>
          <w:p w14:paraId="7E2BDDCD" w14:textId="77777777" w:rsidR="000E6DAD" w:rsidRPr="00BD5EFF" w:rsidRDefault="000E6DAD" w:rsidP="000E6DAD">
            <w:pPr>
              <w:jc w:val="center"/>
              <w:rPr>
                <w:rFonts w:cstheme="minorHAnsi"/>
                <w:sz w:val="20"/>
                <w:szCs w:val="20"/>
              </w:rPr>
            </w:pPr>
          </w:p>
        </w:tc>
        <w:tc>
          <w:tcPr>
            <w:tcW w:w="696" w:type="dxa"/>
            <w:vMerge/>
            <w:shd w:val="clear" w:color="auto" w:fill="D9D9D9" w:themeFill="background1" w:themeFillShade="D9"/>
            <w:vAlign w:val="center"/>
          </w:tcPr>
          <w:p w14:paraId="73E8FFF3" w14:textId="77777777" w:rsidR="000E6DAD" w:rsidRPr="00BD5EFF" w:rsidRDefault="000E6DAD" w:rsidP="000E6DAD">
            <w:pPr>
              <w:jc w:val="center"/>
              <w:rPr>
                <w:rFonts w:cstheme="minorHAnsi"/>
                <w:sz w:val="20"/>
                <w:szCs w:val="20"/>
              </w:rPr>
            </w:pPr>
          </w:p>
        </w:tc>
        <w:tc>
          <w:tcPr>
            <w:tcW w:w="820" w:type="dxa"/>
            <w:vMerge/>
            <w:shd w:val="clear" w:color="auto" w:fill="D9D9D9" w:themeFill="background1" w:themeFillShade="D9"/>
            <w:vAlign w:val="center"/>
          </w:tcPr>
          <w:p w14:paraId="4CAFFE7E" w14:textId="77777777" w:rsidR="000E6DAD" w:rsidRPr="00BD5EFF" w:rsidRDefault="000E6DAD" w:rsidP="000E6DAD">
            <w:pPr>
              <w:jc w:val="center"/>
              <w:rPr>
                <w:rFonts w:cstheme="minorHAnsi"/>
                <w:sz w:val="20"/>
                <w:szCs w:val="20"/>
              </w:rPr>
            </w:pPr>
          </w:p>
        </w:tc>
        <w:tc>
          <w:tcPr>
            <w:tcW w:w="699" w:type="dxa"/>
            <w:shd w:val="clear" w:color="auto" w:fill="D9D9D9" w:themeFill="background1" w:themeFillShade="D9"/>
            <w:vAlign w:val="center"/>
          </w:tcPr>
          <w:p w14:paraId="16C3134C" w14:textId="162EDFE6" w:rsidR="000E6DAD" w:rsidRPr="00BD5EFF" w:rsidRDefault="000E6DAD" w:rsidP="000E6DAD">
            <w:pPr>
              <w:jc w:val="center"/>
              <w:rPr>
                <w:rFonts w:cstheme="minorHAnsi"/>
                <w:sz w:val="20"/>
                <w:szCs w:val="20"/>
              </w:rPr>
            </w:pPr>
            <w:r w:rsidRPr="00BD5EFF">
              <w:rPr>
                <w:rFonts w:cstheme="minorHAnsi"/>
                <w:sz w:val="20"/>
                <w:szCs w:val="20"/>
              </w:rPr>
              <w:t># of Beds</w:t>
            </w:r>
          </w:p>
        </w:tc>
        <w:tc>
          <w:tcPr>
            <w:tcW w:w="704" w:type="dxa"/>
            <w:shd w:val="clear" w:color="auto" w:fill="D9D9D9" w:themeFill="background1" w:themeFillShade="D9"/>
            <w:vAlign w:val="center"/>
          </w:tcPr>
          <w:p w14:paraId="54C8172F" w14:textId="2A4DDC7E" w:rsidR="000E6DAD" w:rsidRPr="00BD5EFF" w:rsidRDefault="000E6DAD" w:rsidP="000E6DAD">
            <w:pPr>
              <w:jc w:val="center"/>
              <w:rPr>
                <w:rFonts w:cstheme="minorHAnsi"/>
                <w:sz w:val="20"/>
                <w:szCs w:val="20"/>
              </w:rPr>
            </w:pPr>
            <w:r w:rsidRPr="00BD5EFF">
              <w:rPr>
                <w:rFonts w:cstheme="minorHAnsi"/>
                <w:sz w:val="20"/>
                <w:szCs w:val="20"/>
              </w:rPr>
              <w:t># of Units</w:t>
            </w:r>
          </w:p>
        </w:tc>
        <w:tc>
          <w:tcPr>
            <w:tcW w:w="699" w:type="dxa"/>
            <w:shd w:val="clear" w:color="auto" w:fill="D9D9D9" w:themeFill="background1" w:themeFillShade="D9"/>
            <w:vAlign w:val="center"/>
          </w:tcPr>
          <w:p w14:paraId="1B2E5858" w14:textId="04A5A675" w:rsidR="000E6DAD" w:rsidRPr="00BD5EFF" w:rsidRDefault="000E6DAD" w:rsidP="000E6DAD">
            <w:pPr>
              <w:jc w:val="center"/>
              <w:rPr>
                <w:rFonts w:cstheme="minorHAnsi"/>
                <w:sz w:val="20"/>
                <w:szCs w:val="20"/>
              </w:rPr>
            </w:pPr>
            <w:r w:rsidRPr="00BD5EFF">
              <w:rPr>
                <w:rFonts w:cstheme="minorHAnsi"/>
                <w:sz w:val="20"/>
                <w:szCs w:val="20"/>
              </w:rPr>
              <w:t># of Beds</w:t>
            </w:r>
          </w:p>
        </w:tc>
        <w:tc>
          <w:tcPr>
            <w:tcW w:w="704" w:type="dxa"/>
            <w:shd w:val="clear" w:color="auto" w:fill="D9D9D9" w:themeFill="background1" w:themeFillShade="D9"/>
            <w:vAlign w:val="center"/>
          </w:tcPr>
          <w:p w14:paraId="68E652B9" w14:textId="02C2D27E" w:rsidR="000E6DAD" w:rsidRPr="00BD5EFF" w:rsidRDefault="000E6DAD" w:rsidP="000E6DAD">
            <w:pPr>
              <w:jc w:val="center"/>
              <w:rPr>
                <w:rFonts w:cstheme="minorHAnsi"/>
                <w:sz w:val="20"/>
                <w:szCs w:val="20"/>
              </w:rPr>
            </w:pPr>
            <w:r w:rsidRPr="00BD5EFF">
              <w:rPr>
                <w:rFonts w:cstheme="minorHAnsi"/>
                <w:sz w:val="20"/>
                <w:szCs w:val="20"/>
              </w:rPr>
              <w:t># of Units</w:t>
            </w:r>
          </w:p>
        </w:tc>
      </w:tr>
      <w:tr w:rsidR="00542E59" w:rsidRPr="00BD5EFF" w14:paraId="61C2E834" w14:textId="2B8425D5" w:rsidTr="003F62F5">
        <w:trPr>
          <w:trHeight w:val="512"/>
        </w:trPr>
        <w:tc>
          <w:tcPr>
            <w:tcW w:w="1702" w:type="dxa"/>
            <w:tcBorders>
              <w:top w:val="single" w:sz="4" w:space="0" w:color="auto"/>
            </w:tcBorders>
            <w:vAlign w:val="center"/>
          </w:tcPr>
          <w:p w14:paraId="20764657" w14:textId="77395FBE" w:rsidR="000E6DAD" w:rsidRPr="00BD5EFF" w:rsidRDefault="000E6DAD" w:rsidP="000E6DAD">
            <w:pPr>
              <w:ind w:left="-24"/>
              <w:jc w:val="both"/>
              <w:rPr>
                <w:rFonts w:cstheme="minorHAnsi"/>
                <w:sz w:val="20"/>
                <w:szCs w:val="20"/>
              </w:rPr>
            </w:pPr>
            <w:r w:rsidRPr="00BD5EFF">
              <w:rPr>
                <w:rFonts w:cstheme="minorHAnsi"/>
                <w:sz w:val="20"/>
                <w:szCs w:val="20"/>
              </w:rPr>
              <w:t>Emergency Shelter</w:t>
            </w:r>
          </w:p>
        </w:tc>
        <w:sdt>
          <w:sdtPr>
            <w:rPr>
              <w:rFonts w:cstheme="minorHAnsi"/>
              <w:sz w:val="20"/>
              <w:szCs w:val="20"/>
            </w:rPr>
            <w:id w:val="-840690926"/>
            <w:placeholder>
              <w:docPart w:val="19A1AEDBC4AA4891A8279AE89435B285"/>
            </w:placeholder>
          </w:sdtPr>
          <w:sdtContent>
            <w:tc>
              <w:tcPr>
                <w:tcW w:w="701" w:type="dxa"/>
                <w:vAlign w:val="center"/>
              </w:tcPr>
              <w:p w14:paraId="3FDFE508" w14:textId="6BA6C986" w:rsidR="000E6DAD" w:rsidRPr="00BD5EFF" w:rsidRDefault="004E4806" w:rsidP="008914C2">
                <w:pPr>
                  <w:jc w:val="center"/>
                  <w:rPr>
                    <w:rFonts w:cstheme="minorHAnsi"/>
                    <w:sz w:val="20"/>
                    <w:szCs w:val="20"/>
                  </w:rPr>
                </w:pPr>
                <w:r>
                  <w:rPr>
                    <w:rFonts w:cstheme="minorHAnsi"/>
                    <w:sz w:val="20"/>
                    <w:szCs w:val="20"/>
                  </w:rPr>
                  <w:t>127</w:t>
                </w:r>
              </w:p>
            </w:tc>
          </w:sdtContent>
        </w:sdt>
        <w:sdt>
          <w:sdtPr>
            <w:rPr>
              <w:rFonts w:cstheme="minorHAnsi"/>
              <w:sz w:val="20"/>
              <w:szCs w:val="20"/>
            </w:rPr>
            <w:id w:val="-298998134"/>
            <w:placeholder>
              <w:docPart w:val="BC56709EBD5C4C079ABD87757F369685"/>
            </w:placeholder>
          </w:sdtPr>
          <w:sdtContent>
            <w:tc>
              <w:tcPr>
                <w:tcW w:w="704" w:type="dxa"/>
                <w:vAlign w:val="center"/>
              </w:tcPr>
              <w:p w14:paraId="0B62379B" w14:textId="5DE1F4D5" w:rsidR="000E6DAD" w:rsidRPr="00BD5EFF" w:rsidRDefault="004E4806" w:rsidP="008914C2">
                <w:pPr>
                  <w:jc w:val="center"/>
                  <w:rPr>
                    <w:rFonts w:cstheme="minorHAnsi"/>
                    <w:sz w:val="20"/>
                    <w:szCs w:val="20"/>
                  </w:rPr>
                </w:pPr>
                <w:r>
                  <w:rPr>
                    <w:rFonts w:cstheme="minorHAnsi"/>
                    <w:sz w:val="20"/>
                    <w:szCs w:val="20"/>
                  </w:rPr>
                  <w:t>25</w:t>
                </w:r>
              </w:p>
            </w:tc>
          </w:sdtContent>
        </w:sdt>
        <w:sdt>
          <w:sdtPr>
            <w:rPr>
              <w:rFonts w:cstheme="minorHAnsi"/>
              <w:sz w:val="20"/>
              <w:szCs w:val="20"/>
            </w:rPr>
            <w:id w:val="-1578511159"/>
            <w:placeholder>
              <w:docPart w:val="4A8A1FDFDAC14DF8BDAE26525D2882F5"/>
            </w:placeholder>
          </w:sdtPr>
          <w:sdtContent>
            <w:tc>
              <w:tcPr>
                <w:tcW w:w="700" w:type="dxa"/>
                <w:vAlign w:val="center"/>
              </w:tcPr>
              <w:p w14:paraId="51FBE4AA" w14:textId="0FB58FC9" w:rsidR="000E6DAD" w:rsidRPr="00BD5EFF" w:rsidRDefault="004E4806" w:rsidP="008914C2">
                <w:pPr>
                  <w:jc w:val="center"/>
                  <w:rPr>
                    <w:rFonts w:cstheme="minorHAnsi"/>
                    <w:sz w:val="20"/>
                    <w:szCs w:val="20"/>
                  </w:rPr>
                </w:pPr>
                <w:r>
                  <w:rPr>
                    <w:rFonts w:cstheme="minorHAnsi"/>
                    <w:sz w:val="20"/>
                    <w:szCs w:val="20"/>
                  </w:rPr>
                  <w:t>79</w:t>
                </w:r>
              </w:p>
            </w:tc>
          </w:sdtContent>
        </w:sdt>
        <w:sdt>
          <w:sdtPr>
            <w:rPr>
              <w:rFonts w:cstheme="minorHAnsi"/>
              <w:sz w:val="20"/>
              <w:szCs w:val="20"/>
            </w:rPr>
            <w:id w:val="1212918028"/>
            <w:placeholder>
              <w:docPart w:val="B51873D5CB454CA4BC357A9A998378AF"/>
            </w:placeholder>
          </w:sdtPr>
          <w:sdtContent>
            <w:tc>
              <w:tcPr>
                <w:tcW w:w="704" w:type="dxa"/>
                <w:vAlign w:val="center"/>
              </w:tcPr>
              <w:p w14:paraId="47801FCE" w14:textId="5D032F27" w:rsidR="000E6DAD" w:rsidRPr="00BD5EFF" w:rsidRDefault="00F331DD" w:rsidP="008914C2">
                <w:pPr>
                  <w:jc w:val="center"/>
                  <w:rPr>
                    <w:rFonts w:cstheme="minorHAnsi"/>
                    <w:sz w:val="20"/>
                    <w:szCs w:val="20"/>
                  </w:rPr>
                </w:pPr>
                <w:r>
                  <w:rPr>
                    <w:rFonts w:cstheme="minorHAnsi"/>
                    <w:sz w:val="20"/>
                    <w:szCs w:val="20"/>
                  </w:rPr>
                  <w:t>0</w:t>
                </w:r>
              </w:p>
            </w:tc>
          </w:sdtContent>
        </w:sdt>
        <w:sdt>
          <w:sdtPr>
            <w:rPr>
              <w:rFonts w:cstheme="minorHAnsi"/>
              <w:sz w:val="20"/>
              <w:szCs w:val="20"/>
            </w:rPr>
            <w:id w:val="-1241253805"/>
            <w:placeholder>
              <w:docPart w:val="7D65558FEFA7459B920F26DCF6F974D8"/>
            </w:placeholder>
          </w:sdtPr>
          <w:sdtContent>
            <w:tc>
              <w:tcPr>
                <w:tcW w:w="699" w:type="dxa"/>
                <w:vAlign w:val="center"/>
              </w:tcPr>
              <w:p w14:paraId="1950F7B5" w14:textId="24F1CFAD" w:rsidR="000E6DAD" w:rsidRPr="00BD5EFF" w:rsidRDefault="00F331DD" w:rsidP="008914C2">
                <w:pPr>
                  <w:jc w:val="center"/>
                  <w:rPr>
                    <w:rFonts w:cstheme="minorHAnsi"/>
                    <w:sz w:val="20"/>
                    <w:szCs w:val="20"/>
                  </w:rPr>
                </w:pPr>
                <w:r>
                  <w:rPr>
                    <w:rFonts w:cstheme="minorHAnsi"/>
                    <w:sz w:val="20"/>
                    <w:szCs w:val="20"/>
                  </w:rPr>
                  <w:t>0</w:t>
                </w:r>
              </w:p>
            </w:tc>
          </w:sdtContent>
        </w:sdt>
        <w:tc>
          <w:tcPr>
            <w:tcW w:w="783" w:type="dxa"/>
            <w:shd w:val="clear" w:color="auto" w:fill="808080" w:themeFill="background1" w:themeFillShade="80"/>
            <w:vAlign w:val="center"/>
          </w:tcPr>
          <w:p w14:paraId="523B945F" w14:textId="77777777" w:rsidR="000E6DAD" w:rsidRPr="00BD5EFF" w:rsidRDefault="000E6DAD" w:rsidP="008914C2">
            <w:pPr>
              <w:jc w:val="center"/>
              <w:rPr>
                <w:rFonts w:cstheme="minorHAnsi"/>
                <w:sz w:val="20"/>
                <w:szCs w:val="20"/>
              </w:rPr>
            </w:pPr>
          </w:p>
        </w:tc>
        <w:tc>
          <w:tcPr>
            <w:tcW w:w="709" w:type="dxa"/>
            <w:shd w:val="clear" w:color="auto" w:fill="808080" w:themeFill="background1" w:themeFillShade="80"/>
            <w:vAlign w:val="center"/>
          </w:tcPr>
          <w:p w14:paraId="52B7F480" w14:textId="77777777" w:rsidR="000E6DAD" w:rsidRPr="00BD5EFF" w:rsidRDefault="000E6DAD" w:rsidP="008914C2">
            <w:pPr>
              <w:jc w:val="center"/>
              <w:rPr>
                <w:rFonts w:cstheme="minorHAnsi"/>
                <w:sz w:val="20"/>
                <w:szCs w:val="20"/>
              </w:rPr>
            </w:pPr>
          </w:p>
        </w:tc>
        <w:tc>
          <w:tcPr>
            <w:tcW w:w="696" w:type="dxa"/>
            <w:shd w:val="clear" w:color="auto" w:fill="808080" w:themeFill="background1" w:themeFillShade="80"/>
            <w:vAlign w:val="center"/>
          </w:tcPr>
          <w:p w14:paraId="762BB33B" w14:textId="77777777" w:rsidR="000E6DAD" w:rsidRPr="00BD5EFF" w:rsidRDefault="000E6DAD" w:rsidP="008914C2">
            <w:pPr>
              <w:jc w:val="center"/>
              <w:rPr>
                <w:rFonts w:cstheme="minorHAnsi"/>
                <w:sz w:val="20"/>
                <w:szCs w:val="20"/>
              </w:rPr>
            </w:pPr>
          </w:p>
        </w:tc>
        <w:tc>
          <w:tcPr>
            <w:tcW w:w="820" w:type="dxa"/>
            <w:shd w:val="clear" w:color="auto" w:fill="808080" w:themeFill="background1" w:themeFillShade="80"/>
            <w:vAlign w:val="center"/>
          </w:tcPr>
          <w:p w14:paraId="0587CB62"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45922646"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12D323B3"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490D3C74"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07AC16FA" w14:textId="77777777" w:rsidR="000E6DAD" w:rsidRPr="00BD5EFF" w:rsidRDefault="000E6DAD" w:rsidP="008914C2">
            <w:pPr>
              <w:jc w:val="center"/>
              <w:rPr>
                <w:rFonts w:cstheme="minorHAnsi"/>
                <w:sz w:val="20"/>
                <w:szCs w:val="20"/>
              </w:rPr>
            </w:pPr>
          </w:p>
        </w:tc>
      </w:tr>
      <w:tr w:rsidR="00542E59" w:rsidRPr="00BD5EFF" w14:paraId="44449198" w14:textId="77BF6623" w:rsidTr="003F62F5">
        <w:trPr>
          <w:trHeight w:val="299"/>
        </w:trPr>
        <w:tc>
          <w:tcPr>
            <w:tcW w:w="1702" w:type="dxa"/>
            <w:vAlign w:val="center"/>
          </w:tcPr>
          <w:p w14:paraId="0F241D20" w14:textId="694614DD" w:rsidR="000E6DAD" w:rsidRPr="00BD5EFF" w:rsidRDefault="000E6DAD" w:rsidP="000E6DAD">
            <w:pPr>
              <w:ind w:left="-24"/>
              <w:jc w:val="both"/>
              <w:rPr>
                <w:rFonts w:cstheme="minorHAnsi"/>
                <w:sz w:val="20"/>
                <w:szCs w:val="20"/>
              </w:rPr>
            </w:pPr>
            <w:r w:rsidRPr="00BD5EFF">
              <w:rPr>
                <w:rFonts w:cstheme="minorHAnsi"/>
                <w:sz w:val="20"/>
                <w:szCs w:val="20"/>
              </w:rPr>
              <w:t>Transitional Housing</w:t>
            </w:r>
          </w:p>
        </w:tc>
        <w:sdt>
          <w:sdtPr>
            <w:rPr>
              <w:rFonts w:cstheme="minorHAnsi"/>
              <w:sz w:val="20"/>
              <w:szCs w:val="20"/>
            </w:rPr>
            <w:id w:val="1357081810"/>
            <w:placeholder>
              <w:docPart w:val="DBAE502268A048A28FA36CCFAEA3E16D"/>
            </w:placeholder>
          </w:sdtPr>
          <w:sdtContent>
            <w:tc>
              <w:tcPr>
                <w:tcW w:w="701" w:type="dxa"/>
                <w:vAlign w:val="center"/>
              </w:tcPr>
              <w:p w14:paraId="43B6A4D9" w14:textId="62A107CA" w:rsidR="000E6DAD" w:rsidRPr="00BD5EFF" w:rsidRDefault="00F331DD" w:rsidP="008914C2">
                <w:pPr>
                  <w:jc w:val="center"/>
                  <w:rPr>
                    <w:rFonts w:cstheme="minorHAnsi"/>
                    <w:sz w:val="20"/>
                    <w:szCs w:val="20"/>
                  </w:rPr>
                </w:pPr>
                <w:r>
                  <w:rPr>
                    <w:rFonts w:cstheme="minorHAnsi"/>
                    <w:sz w:val="20"/>
                    <w:szCs w:val="20"/>
                  </w:rPr>
                  <w:t>0</w:t>
                </w:r>
              </w:p>
            </w:tc>
          </w:sdtContent>
        </w:sdt>
        <w:sdt>
          <w:sdtPr>
            <w:rPr>
              <w:rFonts w:cstheme="minorHAnsi"/>
              <w:sz w:val="20"/>
              <w:szCs w:val="20"/>
            </w:rPr>
            <w:id w:val="553355390"/>
            <w:placeholder>
              <w:docPart w:val="7F57204235C04665BD976A28E793B596"/>
            </w:placeholder>
          </w:sdtPr>
          <w:sdtContent>
            <w:tc>
              <w:tcPr>
                <w:tcW w:w="704" w:type="dxa"/>
                <w:vAlign w:val="center"/>
              </w:tcPr>
              <w:p w14:paraId="50DEF8BD" w14:textId="5C96CD58" w:rsidR="000E6DAD" w:rsidRPr="00BD5EFF" w:rsidRDefault="00F331DD" w:rsidP="008914C2">
                <w:pPr>
                  <w:jc w:val="center"/>
                  <w:rPr>
                    <w:rFonts w:cstheme="minorHAnsi"/>
                    <w:sz w:val="20"/>
                    <w:szCs w:val="20"/>
                  </w:rPr>
                </w:pPr>
                <w:r>
                  <w:rPr>
                    <w:rFonts w:cstheme="minorHAnsi"/>
                    <w:sz w:val="20"/>
                    <w:szCs w:val="20"/>
                  </w:rPr>
                  <w:t>0</w:t>
                </w:r>
              </w:p>
            </w:tc>
          </w:sdtContent>
        </w:sdt>
        <w:sdt>
          <w:sdtPr>
            <w:rPr>
              <w:rFonts w:cstheme="minorHAnsi"/>
              <w:sz w:val="20"/>
              <w:szCs w:val="20"/>
            </w:rPr>
            <w:id w:val="1230883499"/>
            <w:placeholder>
              <w:docPart w:val="511FF016BABF46598CF8FD9E8FF902D0"/>
            </w:placeholder>
          </w:sdtPr>
          <w:sdtContent>
            <w:tc>
              <w:tcPr>
                <w:tcW w:w="700" w:type="dxa"/>
                <w:vAlign w:val="center"/>
              </w:tcPr>
              <w:p w14:paraId="14F957AF" w14:textId="34C4893E" w:rsidR="000E6DAD" w:rsidRPr="00BD5EFF" w:rsidRDefault="004E4806" w:rsidP="008914C2">
                <w:pPr>
                  <w:jc w:val="center"/>
                  <w:rPr>
                    <w:rFonts w:cstheme="minorHAnsi"/>
                    <w:sz w:val="20"/>
                    <w:szCs w:val="20"/>
                  </w:rPr>
                </w:pPr>
                <w:r>
                  <w:rPr>
                    <w:rFonts w:cstheme="minorHAnsi"/>
                    <w:sz w:val="20"/>
                    <w:szCs w:val="20"/>
                  </w:rPr>
                  <w:t>53</w:t>
                </w:r>
              </w:p>
            </w:tc>
          </w:sdtContent>
        </w:sdt>
        <w:sdt>
          <w:sdtPr>
            <w:rPr>
              <w:rFonts w:cstheme="minorHAnsi"/>
              <w:sz w:val="20"/>
              <w:szCs w:val="20"/>
            </w:rPr>
            <w:id w:val="-745956896"/>
            <w:placeholder>
              <w:docPart w:val="2C224F879F344BB0AE3DCE662DE3A01B"/>
            </w:placeholder>
          </w:sdtPr>
          <w:sdtContent>
            <w:tc>
              <w:tcPr>
                <w:tcW w:w="704" w:type="dxa"/>
                <w:vAlign w:val="center"/>
              </w:tcPr>
              <w:p w14:paraId="3CA59311" w14:textId="4F659496" w:rsidR="000E6DAD" w:rsidRPr="00BD5EFF" w:rsidRDefault="00F331DD" w:rsidP="008914C2">
                <w:pPr>
                  <w:jc w:val="center"/>
                  <w:rPr>
                    <w:rFonts w:cstheme="minorHAnsi"/>
                    <w:sz w:val="20"/>
                    <w:szCs w:val="20"/>
                  </w:rPr>
                </w:pPr>
                <w:r>
                  <w:rPr>
                    <w:rFonts w:cstheme="minorHAnsi"/>
                    <w:sz w:val="20"/>
                    <w:szCs w:val="20"/>
                  </w:rPr>
                  <w:t>0</w:t>
                </w:r>
              </w:p>
            </w:tc>
          </w:sdtContent>
        </w:sdt>
        <w:sdt>
          <w:sdtPr>
            <w:rPr>
              <w:rFonts w:cstheme="minorHAnsi"/>
              <w:sz w:val="20"/>
              <w:szCs w:val="20"/>
            </w:rPr>
            <w:id w:val="1843116815"/>
            <w:placeholder>
              <w:docPart w:val="6957D0ECA43F4C049232734C518BF066"/>
            </w:placeholder>
          </w:sdtPr>
          <w:sdtContent>
            <w:tc>
              <w:tcPr>
                <w:tcW w:w="699" w:type="dxa"/>
                <w:vAlign w:val="center"/>
              </w:tcPr>
              <w:p w14:paraId="3707B962" w14:textId="1B3E09E0" w:rsidR="000E6DAD" w:rsidRPr="00BD5EFF" w:rsidRDefault="00F331DD" w:rsidP="008914C2">
                <w:pPr>
                  <w:jc w:val="center"/>
                  <w:rPr>
                    <w:rFonts w:cstheme="minorHAnsi"/>
                    <w:sz w:val="20"/>
                    <w:szCs w:val="20"/>
                  </w:rPr>
                </w:pPr>
                <w:r>
                  <w:rPr>
                    <w:rFonts w:cstheme="minorHAnsi"/>
                    <w:sz w:val="20"/>
                    <w:szCs w:val="20"/>
                  </w:rPr>
                  <w:t>0</w:t>
                </w:r>
              </w:p>
            </w:tc>
          </w:sdtContent>
        </w:sdt>
        <w:tc>
          <w:tcPr>
            <w:tcW w:w="783" w:type="dxa"/>
            <w:shd w:val="clear" w:color="auto" w:fill="808080" w:themeFill="background1" w:themeFillShade="80"/>
            <w:vAlign w:val="center"/>
          </w:tcPr>
          <w:p w14:paraId="3E5FC602" w14:textId="5E7CEE85" w:rsidR="000E6DAD" w:rsidRPr="00BD5EFF" w:rsidRDefault="000E6DAD" w:rsidP="008914C2">
            <w:pPr>
              <w:jc w:val="center"/>
              <w:rPr>
                <w:rFonts w:cstheme="minorHAnsi"/>
                <w:sz w:val="20"/>
                <w:szCs w:val="20"/>
              </w:rPr>
            </w:pPr>
          </w:p>
        </w:tc>
        <w:tc>
          <w:tcPr>
            <w:tcW w:w="709" w:type="dxa"/>
            <w:shd w:val="clear" w:color="auto" w:fill="808080" w:themeFill="background1" w:themeFillShade="80"/>
            <w:vAlign w:val="center"/>
          </w:tcPr>
          <w:p w14:paraId="7B3C19A8" w14:textId="3364A09C" w:rsidR="000E6DAD" w:rsidRPr="00BD5EFF" w:rsidRDefault="000E6DAD" w:rsidP="008914C2">
            <w:pPr>
              <w:jc w:val="center"/>
              <w:rPr>
                <w:rFonts w:cstheme="minorHAnsi"/>
                <w:sz w:val="20"/>
                <w:szCs w:val="20"/>
              </w:rPr>
            </w:pPr>
          </w:p>
        </w:tc>
        <w:tc>
          <w:tcPr>
            <w:tcW w:w="696" w:type="dxa"/>
            <w:shd w:val="clear" w:color="auto" w:fill="808080" w:themeFill="background1" w:themeFillShade="80"/>
            <w:vAlign w:val="center"/>
          </w:tcPr>
          <w:p w14:paraId="4BB1478E" w14:textId="2C066F26" w:rsidR="000E6DAD" w:rsidRPr="00BD5EFF" w:rsidRDefault="000E6DAD" w:rsidP="008914C2">
            <w:pPr>
              <w:jc w:val="center"/>
              <w:rPr>
                <w:rFonts w:cstheme="minorHAnsi"/>
                <w:sz w:val="20"/>
                <w:szCs w:val="20"/>
              </w:rPr>
            </w:pPr>
          </w:p>
        </w:tc>
        <w:tc>
          <w:tcPr>
            <w:tcW w:w="820" w:type="dxa"/>
            <w:shd w:val="clear" w:color="auto" w:fill="808080" w:themeFill="background1" w:themeFillShade="80"/>
            <w:vAlign w:val="center"/>
          </w:tcPr>
          <w:p w14:paraId="6B12E06F"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4E38F7F6"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7A8D7919"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206BA108"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04BE49A0" w14:textId="77777777" w:rsidR="000E6DAD" w:rsidRPr="00BD5EFF" w:rsidRDefault="000E6DAD" w:rsidP="008914C2">
            <w:pPr>
              <w:jc w:val="center"/>
              <w:rPr>
                <w:rFonts w:cstheme="minorHAnsi"/>
                <w:sz w:val="20"/>
                <w:szCs w:val="20"/>
              </w:rPr>
            </w:pPr>
          </w:p>
        </w:tc>
      </w:tr>
      <w:tr w:rsidR="00542E59" w:rsidRPr="00BD5EFF" w14:paraId="27455895" w14:textId="60D5F528" w:rsidTr="003F62F5">
        <w:trPr>
          <w:trHeight w:val="299"/>
        </w:trPr>
        <w:tc>
          <w:tcPr>
            <w:tcW w:w="1702" w:type="dxa"/>
            <w:vAlign w:val="center"/>
          </w:tcPr>
          <w:p w14:paraId="084B1AD9" w14:textId="0EF887B9" w:rsidR="000E6DAD" w:rsidRPr="00BD5EFF" w:rsidRDefault="000E6DAD" w:rsidP="000E6DAD">
            <w:pPr>
              <w:ind w:left="-24" w:right="-39"/>
              <w:rPr>
                <w:rFonts w:cstheme="minorHAnsi"/>
                <w:sz w:val="20"/>
                <w:szCs w:val="20"/>
              </w:rPr>
            </w:pPr>
            <w:r w:rsidRPr="00BD5EFF">
              <w:rPr>
                <w:rFonts w:cstheme="minorHAnsi"/>
                <w:sz w:val="20"/>
                <w:szCs w:val="20"/>
              </w:rPr>
              <w:t>Permanent Supportive Housing</w:t>
            </w:r>
          </w:p>
        </w:tc>
        <w:sdt>
          <w:sdtPr>
            <w:rPr>
              <w:rFonts w:cstheme="minorHAnsi"/>
              <w:sz w:val="20"/>
              <w:szCs w:val="20"/>
            </w:rPr>
            <w:id w:val="1999684153"/>
            <w:placeholder>
              <w:docPart w:val="1C9961FF5E62426FA483EC5FB1AA404B"/>
            </w:placeholder>
          </w:sdtPr>
          <w:sdtContent>
            <w:tc>
              <w:tcPr>
                <w:tcW w:w="701" w:type="dxa"/>
                <w:vAlign w:val="center"/>
              </w:tcPr>
              <w:p w14:paraId="528C47DE" w14:textId="05B01E03" w:rsidR="000E6DAD" w:rsidRPr="00BD5EFF" w:rsidRDefault="00F331DD" w:rsidP="008914C2">
                <w:pPr>
                  <w:jc w:val="center"/>
                  <w:rPr>
                    <w:rFonts w:cstheme="minorHAnsi"/>
                    <w:sz w:val="20"/>
                    <w:szCs w:val="20"/>
                  </w:rPr>
                </w:pPr>
                <w:r>
                  <w:rPr>
                    <w:rFonts w:cstheme="minorHAnsi"/>
                    <w:sz w:val="20"/>
                    <w:szCs w:val="20"/>
                  </w:rPr>
                  <w:t>0</w:t>
                </w:r>
              </w:p>
            </w:tc>
          </w:sdtContent>
        </w:sdt>
        <w:sdt>
          <w:sdtPr>
            <w:rPr>
              <w:rFonts w:cstheme="minorHAnsi"/>
              <w:sz w:val="20"/>
              <w:szCs w:val="20"/>
            </w:rPr>
            <w:id w:val="1808208096"/>
            <w:placeholder>
              <w:docPart w:val="8E1CE2EF37F843BB807AF56500F0A1FA"/>
            </w:placeholder>
          </w:sdtPr>
          <w:sdtContent>
            <w:tc>
              <w:tcPr>
                <w:tcW w:w="704" w:type="dxa"/>
                <w:vAlign w:val="center"/>
              </w:tcPr>
              <w:p w14:paraId="6AADFC5E" w14:textId="627C716F" w:rsidR="000E6DAD" w:rsidRPr="00BD5EFF" w:rsidRDefault="00F331DD" w:rsidP="008914C2">
                <w:pPr>
                  <w:jc w:val="center"/>
                  <w:rPr>
                    <w:rFonts w:cstheme="minorHAnsi"/>
                    <w:sz w:val="20"/>
                    <w:szCs w:val="20"/>
                  </w:rPr>
                </w:pPr>
                <w:r>
                  <w:rPr>
                    <w:rFonts w:cstheme="minorHAnsi"/>
                    <w:sz w:val="20"/>
                    <w:szCs w:val="20"/>
                  </w:rPr>
                  <w:t>0</w:t>
                </w:r>
              </w:p>
            </w:tc>
          </w:sdtContent>
        </w:sdt>
        <w:sdt>
          <w:sdtPr>
            <w:rPr>
              <w:rFonts w:cstheme="minorHAnsi"/>
              <w:sz w:val="20"/>
              <w:szCs w:val="20"/>
            </w:rPr>
            <w:id w:val="1812210507"/>
            <w:placeholder>
              <w:docPart w:val="ECC3721367E7438187FA1116B1CC6319"/>
            </w:placeholder>
          </w:sdtPr>
          <w:sdtContent>
            <w:tc>
              <w:tcPr>
                <w:tcW w:w="700" w:type="dxa"/>
                <w:vAlign w:val="center"/>
              </w:tcPr>
              <w:p w14:paraId="2FB7917E" w14:textId="2B0E0B54" w:rsidR="000E6DAD" w:rsidRPr="00BD5EFF" w:rsidRDefault="00F331DD" w:rsidP="008914C2">
                <w:pPr>
                  <w:jc w:val="center"/>
                  <w:rPr>
                    <w:rFonts w:cstheme="minorHAnsi"/>
                    <w:sz w:val="20"/>
                    <w:szCs w:val="20"/>
                  </w:rPr>
                </w:pPr>
                <w:r>
                  <w:rPr>
                    <w:rFonts w:cstheme="minorHAnsi"/>
                    <w:sz w:val="20"/>
                    <w:szCs w:val="20"/>
                  </w:rPr>
                  <w:t>72</w:t>
                </w:r>
              </w:p>
            </w:tc>
          </w:sdtContent>
        </w:sdt>
        <w:sdt>
          <w:sdtPr>
            <w:rPr>
              <w:rFonts w:cstheme="minorHAnsi"/>
              <w:sz w:val="20"/>
              <w:szCs w:val="20"/>
            </w:rPr>
            <w:id w:val="-1356188660"/>
            <w:placeholder>
              <w:docPart w:val="F8E573A5E45F4C6F845E97E019A49BB8"/>
            </w:placeholder>
          </w:sdtPr>
          <w:sdtContent>
            <w:tc>
              <w:tcPr>
                <w:tcW w:w="704" w:type="dxa"/>
                <w:vAlign w:val="center"/>
              </w:tcPr>
              <w:p w14:paraId="30556577" w14:textId="44079D94" w:rsidR="000E6DAD" w:rsidRPr="00BD5EFF" w:rsidRDefault="00F331DD" w:rsidP="008914C2">
                <w:pPr>
                  <w:jc w:val="center"/>
                  <w:rPr>
                    <w:rFonts w:cstheme="minorHAnsi"/>
                    <w:sz w:val="20"/>
                    <w:szCs w:val="20"/>
                  </w:rPr>
                </w:pPr>
                <w:r>
                  <w:rPr>
                    <w:rFonts w:cstheme="minorHAnsi"/>
                    <w:sz w:val="20"/>
                    <w:szCs w:val="20"/>
                  </w:rPr>
                  <w:t>56</w:t>
                </w:r>
              </w:p>
            </w:tc>
          </w:sdtContent>
        </w:sdt>
        <w:sdt>
          <w:sdtPr>
            <w:rPr>
              <w:rFonts w:cstheme="minorHAnsi"/>
              <w:sz w:val="20"/>
              <w:szCs w:val="20"/>
            </w:rPr>
            <w:id w:val="239150476"/>
            <w:placeholder>
              <w:docPart w:val="6041920E65374FE39EEFF4E93A9A2792"/>
            </w:placeholder>
          </w:sdtPr>
          <w:sdtContent>
            <w:tc>
              <w:tcPr>
                <w:tcW w:w="699" w:type="dxa"/>
                <w:vAlign w:val="center"/>
              </w:tcPr>
              <w:p w14:paraId="57226623" w14:textId="3955D081" w:rsidR="000E6DAD" w:rsidRPr="00BD5EFF" w:rsidRDefault="00F331DD" w:rsidP="008914C2">
                <w:pPr>
                  <w:jc w:val="center"/>
                  <w:rPr>
                    <w:rFonts w:cstheme="minorHAnsi"/>
                    <w:sz w:val="20"/>
                    <w:szCs w:val="20"/>
                  </w:rPr>
                </w:pPr>
                <w:r>
                  <w:rPr>
                    <w:rFonts w:cstheme="minorHAnsi"/>
                    <w:sz w:val="20"/>
                    <w:szCs w:val="20"/>
                  </w:rPr>
                  <w:t>0</w:t>
                </w:r>
              </w:p>
            </w:tc>
          </w:sdtContent>
        </w:sdt>
        <w:tc>
          <w:tcPr>
            <w:tcW w:w="783" w:type="dxa"/>
            <w:shd w:val="clear" w:color="auto" w:fill="808080" w:themeFill="background1" w:themeFillShade="80"/>
            <w:vAlign w:val="center"/>
          </w:tcPr>
          <w:p w14:paraId="5DB539BC" w14:textId="77777777" w:rsidR="000E6DAD" w:rsidRPr="00BD5EFF" w:rsidRDefault="000E6DAD" w:rsidP="008914C2">
            <w:pPr>
              <w:jc w:val="center"/>
              <w:rPr>
                <w:rFonts w:cstheme="minorHAnsi"/>
                <w:sz w:val="20"/>
                <w:szCs w:val="20"/>
              </w:rPr>
            </w:pPr>
          </w:p>
        </w:tc>
        <w:tc>
          <w:tcPr>
            <w:tcW w:w="709" w:type="dxa"/>
            <w:shd w:val="clear" w:color="auto" w:fill="808080" w:themeFill="background1" w:themeFillShade="80"/>
            <w:vAlign w:val="center"/>
          </w:tcPr>
          <w:p w14:paraId="0C74C627" w14:textId="77777777" w:rsidR="000E6DAD" w:rsidRPr="00BD5EFF" w:rsidRDefault="000E6DAD" w:rsidP="008914C2">
            <w:pPr>
              <w:jc w:val="center"/>
              <w:rPr>
                <w:rFonts w:cstheme="minorHAnsi"/>
                <w:sz w:val="20"/>
                <w:szCs w:val="20"/>
              </w:rPr>
            </w:pPr>
          </w:p>
        </w:tc>
        <w:tc>
          <w:tcPr>
            <w:tcW w:w="696" w:type="dxa"/>
            <w:shd w:val="clear" w:color="auto" w:fill="808080" w:themeFill="background1" w:themeFillShade="80"/>
            <w:vAlign w:val="center"/>
          </w:tcPr>
          <w:p w14:paraId="76E28C5F" w14:textId="77777777" w:rsidR="000E6DAD" w:rsidRPr="00BD5EFF" w:rsidRDefault="000E6DAD" w:rsidP="008914C2">
            <w:pPr>
              <w:jc w:val="center"/>
              <w:rPr>
                <w:rFonts w:cstheme="minorHAnsi"/>
                <w:sz w:val="20"/>
                <w:szCs w:val="20"/>
              </w:rPr>
            </w:pPr>
          </w:p>
        </w:tc>
        <w:tc>
          <w:tcPr>
            <w:tcW w:w="820" w:type="dxa"/>
            <w:shd w:val="clear" w:color="auto" w:fill="808080" w:themeFill="background1" w:themeFillShade="80"/>
            <w:vAlign w:val="center"/>
          </w:tcPr>
          <w:p w14:paraId="6C302048"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0D534918"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4F27D697"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46603386"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0B2AF386" w14:textId="77777777" w:rsidR="000E6DAD" w:rsidRPr="00BD5EFF" w:rsidRDefault="000E6DAD" w:rsidP="008914C2">
            <w:pPr>
              <w:jc w:val="center"/>
              <w:rPr>
                <w:rFonts w:cstheme="minorHAnsi"/>
                <w:sz w:val="20"/>
                <w:szCs w:val="20"/>
              </w:rPr>
            </w:pPr>
          </w:p>
        </w:tc>
      </w:tr>
      <w:tr w:rsidR="009A79E7" w:rsidRPr="00BD5EFF" w14:paraId="5C232E85" w14:textId="242C0939" w:rsidTr="009A79E7">
        <w:trPr>
          <w:trHeight w:val="299"/>
        </w:trPr>
        <w:tc>
          <w:tcPr>
            <w:tcW w:w="1702" w:type="dxa"/>
            <w:vAlign w:val="center"/>
          </w:tcPr>
          <w:p w14:paraId="301A129C" w14:textId="6EFF389E" w:rsidR="009A79E7" w:rsidRPr="00BD5EFF" w:rsidRDefault="009A79E7" w:rsidP="009A79E7">
            <w:pPr>
              <w:rPr>
                <w:rFonts w:cstheme="minorHAnsi"/>
                <w:sz w:val="20"/>
                <w:szCs w:val="20"/>
              </w:rPr>
            </w:pPr>
            <w:r w:rsidRPr="00BD5EFF">
              <w:rPr>
                <w:rFonts w:cstheme="minorHAnsi"/>
                <w:sz w:val="20"/>
                <w:szCs w:val="20"/>
              </w:rPr>
              <w:t>Other Permanent Housing</w:t>
            </w:r>
          </w:p>
        </w:tc>
        <w:sdt>
          <w:sdtPr>
            <w:rPr>
              <w:rFonts w:cstheme="minorHAnsi"/>
              <w:sz w:val="20"/>
              <w:szCs w:val="20"/>
            </w:rPr>
            <w:id w:val="-923883517"/>
            <w:placeholder>
              <w:docPart w:val="0715B132E20449E9A987F4A26527CCBB"/>
            </w:placeholder>
          </w:sdtPr>
          <w:sdtContent>
            <w:tc>
              <w:tcPr>
                <w:tcW w:w="701" w:type="dxa"/>
                <w:shd w:val="clear" w:color="auto" w:fill="FFFFFF" w:themeFill="background1"/>
                <w:vAlign w:val="center"/>
              </w:tcPr>
              <w:p w14:paraId="2198298F" w14:textId="5039B131" w:rsidR="009A79E7" w:rsidRPr="00BD5EFF" w:rsidRDefault="00F331DD" w:rsidP="009A79E7">
                <w:pPr>
                  <w:jc w:val="center"/>
                  <w:rPr>
                    <w:rFonts w:cstheme="minorHAnsi"/>
                    <w:sz w:val="20"/>
                    <w:szCs w:val="20"/>
                  </w:rPr>
                </w:pPr>
                <w:r>
                  <w:rPr>
                    <w:rFonts w:cstheme="minorHAnsi"/>
                    <w:sz w:val="20"/>
                    <w:szCs w:val="20"/>
                  </w:rPr>
                  <w:t>0</w:t>
                </w:r>
              </w:p>
            </w:tc>
          </w:sdtContent>
        </w:sdt>
        <w:sdt>
          <w:sdtPr>
            <w:rPr>
              <w:rFonts w:cstheme="minorHAnsi"/>
              <w:sz w:val="20"/>
              <w:szCs w:val="20"/>
            </w:rPr>
            <w:id w:val="-1765986356"/>
            <w:placeholder>
              <w:docPart w:val="AA7DD2FE0DE240BFB9A76C48F6D5B44E"/>
            </w:placeholder>
          </w:sdtPr>
          <w:sdtContent>
            <w:tc>
              <w:tcPr>
                <w:tcW w:w="704" w:type="dxa"/>
                <w:shd w:val="clear" w:color="auto" w:fill="FFFFFF" w:themeFill="background1"/>
                <w:vAlign w:val="center"/>
              </w:tcPr>
              <w:p w14:paraId="657F213F" w14:textId="253E92AB" w:rsidR="009A79E7" w:rsidRPr="00BD5EFF" w:rsidRDefault="00F331DD" w:rsidP="009A79E7">
                <w:pPr>
                  <w:jc w:val="center"/>
                  <w:rPr>
                    <w:rFonts w:cstheme="minorHAnsi"/>
                    <w:sz w:val="20"/>
                    <w:szCs w:val="20"/>
                  </w:rPr>
                </w:pPr>
                <w:r>
                  <w:rPr>
                    <w:rFonts w:cstheme="minorHAnsi"/>
                    <w:sz w:val="20"/>
                    <w:szCs w:val="20"/>
                  </w:rPr>
                  <w:t>0</w:t>
                </w:r>
              </w:p>
            </w:tc>
          </w:sdtContent>
        </w:sdt>
        <w:sdt>
          <w:sdtPr>
            <w:rPr>
              <w:rFonts w:cstheme="minorHAnsi"/>
              <w:sz w:val="20"/>
              <w:szCs w:val="20"/>
            </w:rPr>
            <w:id w:val="1342126319"/>
            <w:placeholder>
              <w:docPart w:val="8ACB67F5E76C4D0DBF46762855A523DF"/>
            </w:placeholder>
          </w:sdtPr>
          <w:sdtContent>
            <w:tc>
              <w:tcPr>
                <w:tcW w:w="700" w:type="dxa"/>
                <w:shd w:val="clear" w:color="auto" w:fill="FFFFFF" w:themeFill="background1"/>
                <w:vAlign w:val="center"/>
              </w:tcPr>
              <w:p w14:paraId="592B66F8" w14:textId="05EA99C5" w:rsidR="009A79E7" w:rsidRPr="00BD5EFF" w:rsidRDefault="00F331DD" w:rsidP="009A79E7">
                <w:pPr>
                  <w:jc w:val="center"/>
                  <w:rPr>
                    <w:rFonts w:cstheme="minorHAnsi"/>
                    <w:sz w:val="20"/>
                    <w:szCs w:val="20"/>
                  </w:rPr>
                </w:pPr>
                <w:r>
                  <w:rPr>
                    <w:rFonts w:cstheme="minorHAnsi"/>
                    <w:sz w:val="20"/>
                    <w:szCs w:val="20"/>
                  </w:rPr>
                  <w:t>0</w:t>
                </w:r>
              </w:p>
            </w:tc>
          </w:sdtContent>
        </w:sdt>
        <w:sdt>
          <w:sdtPr>
            <w:rPr>
              <w:rFonts w:cstheme="minorHAnsi"/>
              <w:sz w:val="20"/>
              <w:szCs w:val="20"/>
            </w:rPr>
            <w:id w:val="-690528289"/>
            <w:placeholder>
              <w:docPart w:val="126F858B21BB45B8B15A4DCBAF0827AE"/>
            </w:placeholder>
          </w:sdtPr>
          <w:sdtContent>
            <w:sdt>
              <w:sdtPr>
                <w:rPr>
                  <w:rFonts w:cstheme="minorHAnsi"/>
                  <w:sz w:val="20"/>
                  <w:szCs w:val="20"/>
                </w:rPr>
                <w:id w:val="1428387726"/>
                <w:placeholder>
                  <w:docPart w:val="3723037A306141ECBD2BA788019AFAEA"/>
                </w:placeholder>
              </w:sdtPr>
              <w:sdtContent>
                <w:tc>
                  <w:tcPr>
                    <w:tcW w:w="704" w:type="dxa"/>
                    <w:shd w:val="clear" w:color="auto" w:fill="FFFFFF" w:themeFill="background1"/>
                    <w:vAlign w:val="center"/>
                  </w:tcPr>
                  <w:p w14:paraId="711A2650" w14:textId="0F754BAD" w:rsidR="009A79E7" w:rsidRPr="00BD5EFF" w:rsidRDefault="00F331DD" w:rsidP="009A79E7">
                    <w:pPr>
                      <w:jc w:val="center"/>
                      <w:rPr>
                        <w:rFonts w:cstheme="minorHAnsi"/>
                        <w:sz w:val="20"/>
                        <w:szCs w:val="20"/>
                      </w:rPr>
                    </w:pPr>
                    <w:r>
                      <w:rPr>
                        <w:rFonts w:cstheme="minorHAnsi"/>
                        <w:sz w:val="20"/>
                        <w:szCs w:val="20"/>
                      </w:rPr>
                      <w:t>0</w:t>
                    </w:r>
                  </w:p>
                </w:tc>
              </w:sdtContent>
            </w:sdt>
          </w:sdtContent>
        </w:sdt>
        <w:sdt>
          <w:sdtPr>
            <w:rPr>
              <w:rFonts w:cstheme="minorHAnsi"/>
              <w:sz w:val="20"/>
              <w:szCs w:val="20"/>
            </w:rPr>
            <w:id w:val="1586029903"/>
            <w:placeholder>
              <w:docPart w:val="9A1EEFBB9BFA47C280CA653BC3243FE7"/>
            </w:placeholder>
          </w:sdtPr>
          <w:sdtContent>
            <w:tc>
              <w:tcPr>
                <w:tcW w:w="699" w:type="dxa"/>
                <w:shd w:val="clear" w:color="auto" w:fill="FFFFFF" w:themeFill="background1"/>
                <w:vAlign w:val="center"/>
              </w:tcPr>
              <w:p w14:paraId="133CAC53" w14:textId="39583315" w:rsidR="009A79E7" w:rsidRPr="00BD5EFF" w:rsidRDefault="00F331DD" w:rsidP="009A79E7">
                <w:pPr>
                  <w:jc w:val="center"/>
                  <w:rPr>
                    <w:rFonts w:cstheme="minorHAnsi"/>
                    <w:sz w:val="20"/>
                    <w:szCs w:val="20"/>
                  </w:rPr>
                </w:pPr>
                <w:r>
                  <w:rPr>
                    <w:rFonts w:cstheme="minorHAnsi"/>
                    <w:sz w:val="20"/>
                    <w:szCs w:val="20"/>
                  </w:rPr>
                  <w:t>0</w:t>
                </w:r>
              </w:p>
            </w:tc>
          </w:sdtContent>
        </w:sdt>
        <w:tc>
          <w:tcPr>
            <w:tcW w:w="783" w:type="dxa"/>
            <w:shd w:val="clear" w:color="auto" w:fill="7F7F7F" w:themeFill="text1" w:themeFillTint="80"/>
            <w:vAlign w:val="center"/>
          </w:tcPr>
          <w:p w14:paraId="19AB96F0" w14:textId="03D5CC96" w:rsidR="009A79E7" w:rsidRPr="00BD5EFF" w:rsidRDefault="009A79E7" w:rsidP="009A79E7">
            <w:pPr>
              <w:jc w:val="center"/>
              <w:rPr>
                <w:rFonts w:cstheme="minorHAnsi"/>
                <w:sz w:val="20"/>
                <w:szCs w:val="20"/>
              </w:rPr>
            </w:pPr>
          </w:p>
        </w:tc>
        <w:tc>
          <w:tcPr>
            <w:tcW w:w="709" w:type="dxa"/>
            <w:shd w:val="clear" w:color="auto" w:fill="7F7F7F" w:themeFill="text1" w:themeFillTint="80"/>
            <w:vAlign w:val="center"/>
          </w:tcPr>
          <w:p w14:paraId="66CA4429" w14:textId="08F19912" w:rsidR="009A79E7" w:rsidRPr="00BD5EFF" w:rsidRDefault="009A79E7" w:rsidP="009A79E7">
            <w:pPr>
              <w:jc w:val="center"/>
              <w:rPr>
                <w:rFonts w:cstheme="minorHAnsi"/>
                <w:sz w:val="20"/>
                <w:szCs w:val="20"/>
              </w:rPr>
            </w:pPr>
          </w:p>
        </w:tc>
        <w:tc>
          <w:tcPr>
            <w:tcW w:w="696" w:type="dxa"/>
            <w:shd w:val="clear" w:color="auto" w:fill="7F7F7F" w:themeFill="text1" w:themeFillTint="80"/>
            <w:vAlign w:val="center"/>
          </w:tcPr>
          <w:p w14:paraId="78A5C3F7" w14:textId="4F78512E" w:rsidR="009A79E7" w:rsidRPr="00BD5EFF" w:rsidRDefault="009A79E7" w:rsidP="009A79E7">
            <w:pPr>
              <w:jc w:val="center"/>
              <w:rPr>
                <w:rFonts w:cstheme="minorHAnsi"/>
                <w:sz w:val="20"/>
                <w:szCs w:val="20"/>
              </w:rPr>
            </w:pPr>
          </w:p>
        </w:tc>
        <w:tc>
          <w:tcPr>
            <w:tcW w:w="820" w:type="dxa"/>
            <w:shd w:val="clear" w:color="auto" w:fill="7F7F7F" w:themeFill="text1" w:themeFillTint="80"/>
            <w:vAlign w:val="center"/>
          </w:tcPr>
          <w:p w14:paraId="0A5BCA3A" w14:textId="621E5D15" w:rsidR="009A79E7" w:rsidRPr="00BD5EFF" w:rsidRDefault="009A79E7" w:rsidP="009A79E7">
            <w:pPr>
              <w:jc w:val="center"/>
              <w:rPr>
                <w:rFonts w:cstheme="minorHAnsi"/>
                <w:sz w:val="20"/>
                <w:szCs w:val="20"/>
              </w:rPr>
            </w:pPr>
          </w:p>
        </w:tc>
        <w:tc>
          <w:tcPr>
            <w:tcW w:w="699" w:type="dxa"/>
            <w:shd w:val="clear" w:color="auto" w:fill="808080" w:themeFill="background1" w:themeFillShade="80"/>
            <w:vAlign w:val="center"/>
          </w:tcPr>
          <w:p w14:paraId="7E69D155" w14:textId="77777777" w:rsidR="009A79E7" w:rsidRPr="00BD5EFF" w:rsidRDefault="009A79E7" w:rsidP="009A79E7">
            <w:pPr>
              <w:jc w:val="center"/>
              <w:rPr>
                <w:rFonts w:cstheme="minorHAnsi"/>
                <w:sz w:val="20"/>
                <w:szCs w:val="20"/>
              </w:rPr>
            </w:pPr>
          </w:p>
        </w:tc>
        <w:tc>
          <w:tcPr>
            <w:tcW w:w="704" w:type="dxa"/>
            <w:shd w:val="clear" w:color="auto" w:fill="808080" w:themeFill="background1" w:themeFillShade="80"/>
            <w:vAlign w:val="center"/>
          </w:tcPr>
          <w:p w14:paraId="3C90A7E9" w14:textId="77777777" w:rsidR="009A79E7" w:rsidRPr="00BD5EFF" w:rsidRDefault="009A79E7" w:rsidP="009A79E7">
            <w:pPr>
              <w:jc w:val="center"/>
              <w:rPr>
                <w:rFonts w:cstheme="minorHAnsi"/>
                <w:sz w:val="20"/>
                <w:szCs w:val="20"/>
              </w:rPr>
            </w:pPr>
          </w:p>
        </w:tc>
        <w:tc>
          <w:tcPr>
            <w:tcW w:w="699" w:type="dxa"/>
            <w:shd w:val="clear" w:color="auto" w:fill="808080" w:themeFill="background1" w:themeFillShade="80"/>
            <w:vAlign w:val="center"/>
          </w:tcPr>
          <w:p w14:paraId="14865D34" w14:textId="77777777" w:rsidR="009A79E7" w:rsidRPr="00BD5EFF" w:rsidRDefault="009A79E7" w:rsidP="009A79E7">
            <w:pPr>
              <w:jc w:val="center"/>
              <w:rPr>
                <w:rFonts w:cstheme="minorHAnsi"/>
                <w:sz w:val="20"/>
                <w:szCs w:val="20"/>
              </w:rPr>
            </w:pPr>
          </w:p>
        </w:tc>
        <w:tc>
          <w:tcPr>
            <w:tcW w:w="704" w:type="dxa"/>
            <w:shd w:val="clear" w:color="auto" w:fill="808080" w:themeFill="background1" w:themeFillShade="80"/>
            <w:vAlign w:val="center"/>
          </w:tcPr>
          <w:p w14:paraId="486A9A09" w14:textId="77777777" w:rsidR="009A79E7" w:rsidRPr="00BD5EFF" w:rsidRDefault="009A79E7" w:rsidP="009A79E7">
            <w:pPr>
              <w:jc w:val="center"/>
              <w:rPr>
                <w:rFonts w:cstheme="minorHAnsi"/>
                <w:sz w:val="20"/>
                <w:szCs w:val="20"/>
              </w:rPr>
            </w:pPr>
          </w:p>
        </w:tc>
      </w:tr>
      <w:tr w:rsidR="00542E59" w:rsidRPr="00BD5EFF" w14:paraId="406282DC" w14:textId="3867115D" w:rsidTr="003F62F5">
        <w:trPr>
          <w:trHeight w:val="299"/>
        </w:trPr>
        <w:tc>
          <w:tcPr>
            <w:tcW w:w="1702" w:type="dxa"/>
            <w:vAlign w:val="center"/>
          </w:tcPr>
          <w:p w14:paraId="28CD7BBA" w14:textId="5BF0875A" w:rsidR="000E6DAD" w:rsidRPr="00BD5EFF" w:rsidRDefault="000E6DAD" w:rsidP="000E6DAD">
            <w:pPr>
              <w:jc w:val="both"/>
              <w:rPr>
                <w:rFonts w:cstheme="minorHAnsi"/>
                <w:sz w:val="20"/>
                <w:szCs w:val="20"/>
              </w:rPr>
            </w:pPr>
            <w:r w:rsidRPr="00BD5EFF">
              <w:rPr>
                <w:rFonts w:cstheme="minorHAnsi"/>
                <w:sz w:val="20"/>
                <w:szCs w:val="20"/>
              </w:rPr>
              <w:t>Sheltered Homeless</w:t>
            </w:r>
          </w:p>
        </w:tc>
        <w:tc>
          <w:tcPr>
            <w:tcW w:w="701" w:type="dxa"/>
            <w:shd w:val="clear" w:color="auto" w:fill="808080" w:themeFill="background1" w:themeFillShade="80"/>
            <w:vAlign w:val="center"/>
          </w:tcPr>
          <w:p w14:paraId="752307E6" w14:textId="5071F484"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5BF2EDED" w14:textId="77777777" w:rsidR="000E6DAD" w:rsidRPr="00BD5EFF" w:rsidRDefault="000E6DAD" w:rsidP="008914C2">
            <w:pPr>
              <w:jc w:val="center"/>
              <w:rPr>
                <w:rFonts w:cstheme="minorHAnsi"/>
                <w:sz w:val="20"/>
                <w:szCs w:val="20"/>
              </w:rPr>
            </w:pPr>
          </w:p>
        </w:tc>
        <w:tc>
          <w:tcPr>
            <w:tcW w:w="700" w:type="dxa"/>
            <w:shd w:val="clear" w:color="auto" w:fill="808080" w:themeFill="background1" w:themeFillShade="80"/>
            <w:vAlign w:val="center"/>
          </w:tcPr>
          <w:p w14:paraId="119E822E"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08F4D377"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33612AE9" w14:textId="77777777" w:rsidR="000E6DAD" w:rsidRPr="00BD5EFF" w:rsidRDefault="000E6DAD" w:rsidP="008914C2">
            <w:pPr>
              <w:jc w:val="center"/>
              <w:rPr>
                <w:rFonts w:cstheme="minorHAnsi"/>
                <w:sz w:val="20"/>
                <w:szCs w:val="20"/>
              </w:rPr>
            </w:pPr>
          </w:p>
        </w:tc>
        <w:sdt>
          <w:sdtPr>
            <w:rPr>
              <w:rFonts w:cstheme="minorHAnsi"/>
              <w:sz w:val="20"/>
              <w:szCs w:val="20"/>
            </w:rPr>
            <w:id w:val="-1312552889"/>
            <w:placeholder>
              <w:docPart w:val="6C7FAD5631FA451BB19CBCF1943A264E"/>
            </w:placeholder>
          </w:sdtPr>
          <w:sdtContent>
            <w:tc>
              <w:tcPr>
                <w:tcW w:w="783" w:type="dxa"/>
                <w:vAlign w:val="center"/>
              </w:tcPr>
              <w:p w14:paraId="31B80CB4" w14:textId="22C270D6" w:rsidR="000E6DAD" w:rsidRPr="00BD5EFF" w:rsidRDefault="004E4806" w:rsidP="008914C2">
                <w:pPr>
                  <w:jc w:val="center"/>
                  <w:rPr>
                    <w:rFonts w:cstheme="minorHAnsi"/>
                    <w:sz w:val="20"/>
                    <w:szCs w:val="20"/>
                  </w:rPr>
                </w:pPr>
                <w:r>
                  <w:rPr>
                    <w:rFonts w:cstheme="minorHAnsi"/>
                    <w:sz w:val="20"/>
                    <w:szCs w:val="20"/>
                  </w:rPr>
                  <w:t>106</w:t>
                </w:r>
              </w:p>
            </w:tc>
          </w:sdtContent>
        </w:sdt>
        <w:sdt>
          <w:sdtPr>
            <w:rPr>
              <w:rFonts w:cstheme="minorHAnsi"/>
              <w:sz w:val="20"/>
              <w:szCs w:val="20"/>
            </w:rPr>
            <w:id w:val="-842865994"/>
            <w:placeholder>
              <w:docPart w:val="3AFAC51A95A648A0A1434873F99CB777"/>
            </w:placeholder>
          </w:sdtPr>
          <w:sdtContent>
            <w:tc>
              <w:tcPr>
                <w:tcW w:w="709" w:type="dxa"/>
                <w:vAlign w:val="center"/>
              </w:tcPr>
              <w:p w14:paraId="7CCC29FB" w14:textId="7D1718E3" w:rsidR="000E6DAD" w:rsidRPr="00BD5EFF" w:rsidRDefault="004E4806" w:rsidP="008914C2">
                <w:pPr>
                  <w:jc w:val="center"/>
                  <w:rPr>
                    <w:rFonts w:cstheme="minorHAnsi"/>
                    <w:sz w:val="20"/>
                    <w:szCs w:val="20"/>
                  </w:rPr>
                </w:pPr>
                <w:r>
                  <w:rPr>
                    <w:rFonts w:cstheme="minorHAnsi"/>
                    <w:sz w:val="20"/>
                    <w:szCs w:val="20"/>
                  </w:rPr>
                  <w:t>75</w:t>
                </w:r>
              </w:p>
            </w:tc>
          </w:sdtContent>
        </w:sdt>
        <w:sdt>
          <w:sdtPr>
            <w:rPr>
              <w:rFonts w:cstheme="minorHAnsi"/>
              <w:sz w:val="20"/>
              <w:szCs w:val="20"/>
            </w:rPr>
            <w:id w:val="-92947777"/>
            <w:placeholder>
              <w:docPart w:val="58BF141C14A740B1859774F4BE954C0D"/>
            </w:placeholder>
          </w:sdtPr>
          <w:sdtContent>
            <w:tc>
              <w:tcPr>
                <w:tcW w:w="696" w:type="dxa"/>
                <w:vAlign w:val="center"/>
              </w:tcPr>
              <w:p w14:paraId="3F738529" w14:textId="21734075" w:rsidR="000E6DAD" w:rsidRPr="00BD5EFF" w:rsidRDefault="004E4806" w:rsidP="008914C2">
                <w:pPr>
                  <w:jc w:val="center"/>
                  <w:rPr>
                    <w:rFonts w:cstheme="minorHAnsi"/>
                    <w:sz w:val="20"/>
                    <w:szCs w:val="20"/>
                  </w:rPr>
                </w:pPr>
                <w:r>
                  <w:rPr>
                    <w:rFonts w:cstheme="minorHAnsi"/>
                    <w:sz w:val="20"/>
                    <w:szCs w:val="20"/>
                  </w:rPr>
                  <w:t>0</w:t>
                </w:r>
              </w:p>
            </w:tc>
          </w:sdtContent>
        </w:sdt>
        <w:sdt>
          <w:sdtPr>
            <w:rPr>
              <w:rFonts w:cstheme="minorHAnsi"/>
              <w:sz w:val="20"/>
              <w:szCs w:val="20"/>
            </w:rPr>
            <w:id w:val="-771395740"/>
            <w:placeholder>
              <w:docPart w:val="5CE8CF7ADB564A24A24C67A5664B2F46"/>
            </w:placeholder>
          </w:sdtPr>
          <w:sdtContent>
            <w:tc>
              <w:tcPr>
                <w:tcW w:w="820" w:type="dxa"/>
                <w:vAlign w:val="center"/>
              </w:tcPr>
              <w:p w14:paraId="4DC83CDA" w14:textId="307B0A05" w:rsidR="000E6DAD" w:rsidRPr="00BD5EFF" w:rsidRDefault="004E4806" w:rsidP="008914C2">
                <w:pPr>
                  <w:jc w:val="center"/>
                  <w:rPr>
                    <w:rFonts w:cstheme="minorHAnsi"/>
                    <w:sz w:val="20"/>
                    <w:szCs w:val="20"/>
                  </w:rPr>
                </w:pPr>
                <w:r>
                  <w:rPr>
                    <w:rFonts w:cstheme="minorHAnsi"/>
                    <w:sz w:val="20"/>
                    <w:szCs w:val="20"/>
                  </w:rPr>
                  <w:t>42</w:t>
                </w:r>
              </w:p>
            </w:tc>
          </w:sdtContent>
        </w:sdt>
        <w:tc>
          <w:tcPr>
            <w:tcW w:w="699" w:type="dxa"/>
            <w:shd w:val="clear" w:color="auto" w:fill="808080" w:themeFill="background1" w:themeFillShade="80"/>
            <w:vAlign w:val="center"/>
          </w:tcPr>
          <w:p w14:paraId="15D35190"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66ECB709"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2236B72D"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6511E89D" w14:textId="77777777" w:rsidR="000E6DAD" w:rsidRPr="00BD5EFF" w:rsidRDefault="000E6DAD" w:rsidP="008914C2">
            <w:pPr>
              <w:jc w:val="center"/>
              <w:rPr>
                <w:rFonts w:cstheme="minorHAnsi"/>
                <w:sz w:val="20"/>
                <w:szCs w:val="20"/>
              </w:rPr>
            </w:pPr>
          </w:p>
        </w:tc>
      </w:tr>
      <w:tr w:rsidR="00542E59" w:rsidRPr="00BD5EFF" w14:paraId="0C2A14E5" w14:textId="1D6AC028" w:rsidTr="004E4806">
        <w:trPr>
          <w:trHeight w:val="299"/>
        </w:trPr>
        <w:tc>
          <w:tcPr>
            <w:tcW w:w="1702" w:type="dxa"/>
            <w:vAlign w:val="center"/>
          </w:tcPr>
          <w:p w14:paraId="2C22DA26" w14:textId="10CA1469" w:rsidR="000E6DAD" w:rsidRPr="00BD5EFF" w:rsidRDefault="000E6DAD" w:rsidP="000E6DAD">
            <w:pPr>
              <w:jc w:val="both"/>
              <w:rPr>
                <w:rFonts w:cstheme="minorHAnsi"/>
                <w:sz w:val="20"/>
                <w:szCs w:val="20"/>
              </w:rPr>
            </w:pPr>
            <w:r w:rsidRPr="00BD5EFF">
              <w:rPr>
                <w:rFonts w:cstheme="minorHAnsi"/>
                <w:sz w:val="20"/>
                <w:szCs w:val="20"/>
              </w:rPr>
              <w:t>Unsheltered Homeless</w:t>
            </w:r>
          </w:p>
        </w:tc>
        <w:tc>
          <w:tcPr>
            <w:tcW w:w="701" w:type="dxa"/>
            <w:shd w:val="clear" w:color="auto" w:fill="808080" w:themeFill="background1" w:themeFillShade="80"/>
            <w:vAlign w:val="center"/>
          </w:tcPr>
          <w:p w14:paraId="228B8335"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5D35549B" w14:textId="77777777" w:rsidR="000E6DAD" w:rsidRPr="00BD5EFF" w:rsidRDefault="000E6DAD" w:rsidP="008914C2">
            <w:pPr>
              <w:jc w:val="center"/>
              <w:rPr>
                <w:rFonts w:cstheme="minorHAnsi"/>
                <w:sz w:val="20"/>
                <w:szCs w:val="20"/>
              </w:rPr>
            </w:pPr>
          </w:p>
        </w:tc>
        <w:tc>
          <w:tcPr>
            <w:tcW w:w="700" w:type="dxa"/>
            <w:shd w:val="clear" w:color="auto" w:fill="808080" w:themeFill="background1" w:themeFillShade="80"/>
            <w:vAlign w:val="center"/>
          </w:tcPr>
          <w:p w14:paraId="61FB9BAB"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0C8FD567"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04FA8193" w14:textId="77777777" w:rsidR="000E6DAD" w:rsidRPr="00BD5EFF" w:rsidRDefault="000E6DAD" w:rsidP="008914C2">
            <w:pPr>
              <w:jc w:val="center"/>
              <w:rPr>
                <w:rFonts w:cstheme="minorHAnsi"/>
                <w:sz w:val="20"/>
                <w:szCs w:val="20"/>
              </w:rPr>
            </w:pPr>
          </w:p>
        </w:tc>
        <w:sdt>
          <w:sdtPr>
            <w:rPr>
              <w:rFonts w:cstheme="minorHAnsi"/>
              <w:sz w:val="20"/>
              <w:szCs w:val="20"/>
            </w:rPr>
            <w:id w:val="-1536340016"/>
            <w:placeholder>
              <w:docPart w:val="FB7D33C84129458B92699ABB25D6BD19"/>
            </w:placeholder>
          </w:sdtPr>
          <w:sdtContent>
            <w:tc>
              <w:tcPr>
                <w:tcW w:w="783" w:type="dxa"/>
                <w:shd w:val="clear" w:color="auto" w:fill="auto"/>
                <w:vAlign w:val="center"/>
              </w:tcPr>
              <w:p w14:paraId="19499DE0" w14:textId="2439FF47" w:rsidR="000E6DAD" w:rsidRPr="004E4806" w:rsidRDefault="004E4806" w:rsidP="008914C2">
                <w:pPr>
                  <w:jc w:val="center"/>
                  <w:rPr>
                    <w:rFonts w:cstheme="minorHAnsi"/>
                    <w:sz w:val="20"/>
                    <w:szCs w:val="20"/>
                  </w:rPr>
                </w:pPr>
                <w:r w:rsidRPr="004E4806">
                  <w:rPr>
                    <w:rFonts w:cstheme="minorHAnsi"/>
                    <w:sz w:val="20"/>
                    <w:szCs w:val="20"/>
                  </w:rPr>
                  <w:t>1</w:t>
                </w:r>
              </w:p>
            </w:tc>
          </w:sdtContent>
        </w:sdt>
        <w:sdt>
          <w:sdtPr>
            <w:rPr>
              <w:rFonts w:cstheme="minorHAnsi"/>
              <w:sz w:val="20"/>
              <w:szCs w:val="20"/>
            </w:rPr>
            <w:id w:val="1902864143"/>
            <w:placeholder>
              <w:docPart w:val="EC22B3BA3B8F4CA68A2FFC8D9E62DB38"/>
            </w:placeholder>
          </w:sdtPr>
          <w:sdtContent>
            <w:tc>
              <w:tcPr>
                <w:tcW w:w="709" w:type="dxa"/>
                <w:shd w:val="clear" w:color="auto" w:fill="auto"/>
                <w:vAlign w:val="center"/>
              </w:tcPr>
              <w:p w14:paraId="383A5A11" w14:textId="5E700E9D" w:rsidR="000E6DAD" w:rsidRPr="004E4806" w:rsidRDefault="004E4806" w:rsidP="008914C2">
                <w:pPr>
                  <w:jc w:val="center"/>
                  <w:rPr>
                    <w:rFonts w:cstheme="minorHAnsi"/>
                    <w:sz w:val="20"/>
                    <w:szCs w:val="20"/>
                  </w:rPr>
                </w:pPr>
                <w:r w:rsidRPr="004E4806">
                  <w:rPr>
                    <w:rFonts w:cstheme="minorHAnsi"/>
                    <w:sz w:val="20"/>
                    <w:szCs w:val="20"/>
                  </w:rPr>
                  <w:t>227</w:t>
                </w:r>
              </w:p>
            </w:tc>
          </w:sdtContent>
        </w:sdt>
        <w:sdt>
          <w:sdtPr>
            <w:rPr>
              <w:rFonts w:cstheme="minorHAnsi"/>
              <w:sz w:val="20"/>
              <w:szCs w:val="20"/>
            </w:rPr>
            <w:id w:val="-1355723443"/>
            <w:placeholder>
              <w:docPart w:val="18E5C3A013B047509286E9C527F9C012"/>
            </w:placeholder>
          </w:sdtPr>
          <w:sdtContent>
            <w:tc>
              <w:tcPr>
                <w:tcW w:w="696" w:type="dxa"/>
                <w:shd w:val="clear" w:color="auto" w:fill="auto"/>
                <w:vAlign w:val="center"/>
              </w:tcPr>
              <w:p w14:paraId="319E00CA" w14:textId="0487DF77" w:rsidR="000E6DAD" w:rsidRPr="004E4806" w:rsidRDefault="004E4806" w:rsidP="008914C2">
                <w:pPr>
                  <w:jc w:val="center"/>
                  <w:rPr>
                    <w:rFonts w:cstheme="minorHAnsi"/>
                    <w:sz w:val="20"/>
                    <w:szCs w:val="20"/>
                  </w:rPr>
                </w:pPr>
                <w:r w:rsidRPr="004E4806">
                  <w:rPr>
                    <w:rFonts w:cstheme="minorHAnsi"/>
                    <w:sz w:val="20"/>
                    <w:szCs w:val="20"/>
                  </w:rPr>
                  <w:t>16</w:t>
                </w:r>
              </w:p>
            </w:tc>
          </w:sdtContent>
        </w:sdt>
        <w:sdt>
          <w:sdtPr>
            <w:rPr>
              <w:rFonts w:cstheme="minorHAnsi"/>
              <w:sz w:val="20"/>
              <w:szCs w:val="20"/>
            </w:rPr>
            <w:id w:val="-225688901"/>
            <w:placeholder>
              <w:docPart w:val="C616F4EC3FE2441F83EE2F1B26FE7EBC"/>
            </w:placeholder>
          </w:sdtPr>
          <w:sdtContent>
            <w:tc>
              <w:tcPr>
                <w:tcW w:w="820" w:type="dxa"/>
                <w:shd w:val="clear" w:color="auto" w:fill="auto"/>
                <w:vAlign w:val="center"/>
              </w:tcPr>
              <w:p w14:paraId="15910B38" w14:textId="7AF779B4" w:rsidR="000E6DAD" w:rsidRPr="004E4806" w:rsidRDefault="004E4806" w:rsidP="008914C2">
                <w:pPr>
                  <w:jc w:val="center"/>
                  <w:rPr>
                    <w:rFonts w:cstheme="minorHAnsi"/>
                    <w:sz w:val="20"/>
                    <w:szCs w:val="20"/>
                  </w:rPr>
                </w:pPr>
                <w:r w:rsidRPr="004E4806">
                  <w:rPr>
                    <w:rFonts w:cstheme="minorHAnsi"/>
                    <w:sz w:val="20"/>
                    <w:szCs w:val="20"/>
                  </w:rPr>
                  <w:t>0</w:t>
                </w:r>
              </w:p>
            </w:tc>
          </w:sdtContent>
        </w:sdt>
        <w:tc>
          <w:tcPr>
            <w:tcW w:w="699" w:type="dxa"/>
            <w:shd w:val="clear" w:color="auto" w:fill="808080" w:themeFill="background1" w:themeFillShade="80"/>
            <w:vAlign w:val="center"/>
          </w:tcPr>
          <w:p w14:paraId="786821E8"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4DE9B4D2"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19CAB9BA"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235A8437" w14:textId="77777777" w:rsidR="000E6DAD" w:rsidRPr="00BD5EFF" w:rsidRDefault="000E6DAD" w:rsidP="008914C2">
            <w:pPr>
              <w:jc w:val="center"/>
              <w:rPr>
                <w:rFonts w:cstheme="minorHAnsi"/>
                <w:sz w:val="20"/>
                <w:szCs w:val="20"/>
              </w:rPr>
            </w:pPr>
          </w:p>
        </w:tc>
      </w:tr>
      <w:tr w:rsidR="00542E59" w:rsidRPr="00BD5EFF" w14:paraId="022A3C92" w14:textId="611926E9" w:rsidTr="008A0540">
        <w:trPr>
          <w:trHeight w:val="620"/>
        </w:trPr>
        <w:tc>
          <w:tcPr>
            <w:tcW w:w="1702" w:type="dxa"/>
            <w:vAlign w:val="center"/>
          </w:tcPr>
          <w:p w14:paraId="2C0EBF54" w14:textId="13E396AD" w:rsidR="000E6DAD" w:rsidRPr="00BD5EFF" w:rsidRDefault="000E6DAD" w:rsidP="000E6DAD">
            <w:pPr>
              <w:jc w:val="both"/>
              <w:rPr>
                <w:rFonts w:cstheme="minorHAnsi"/>
                <w:b/>
                <w:bCs/>
                <w:i/>
                <w:iCs/>
                <w:sz w:val="20"/>
                <w:szCs w:val="20"/>
              </w:rPr>
            </w:pPr>
            <w:r w:rsidRPr="00BD5EFF">
              <w:rPr>
                <w:rFonts w:cstheme="minorHAnsi"/>
                <w:b/>
                <w:bCs/>
                <w:i/>
                <w:iCs/>
                <w:sz w:val="20"/>
                <w:szCs w:val="20"/>
              </w:rPr>
              <w:t>Current Gap</w:t>
            </w:r>
          </w:p>
        </w:tc>
        <w:tc>
          <w:tcPr>
            <w:tcW w:w="701" w:type="dxa"/>
            <w:shd w:val="clear" w:color="auto" w:fill="808080" w:themeFill="background1" w:themeFillShade="80"/>
            <w:vAlign w:val="center"/>
          </w:tcPr>
          <w:p w14:paraId="68E2A859" w14:textId="55508880"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5A615923" w14:textId="51FF9CF8" w:rsidR="000E6DAD" w:rsidRPr="00BD5EFF" w:rsidRDefault="000E6DAD" w:rsidP="008914C2">
            <w:pPr>
              <w:jc w:val="center"/>
              <w:rPr>
                <w:rFonts w:cstheme="minorHAnsi"/>
                <w:sz w:val="20"/>
                <w:szCs w:val="20"/>
              </w:rPr>
            </w:pPr>
          </w:p>
        </w:tc>
        <w:tc>
          <w:tcPr>
            <w:tcW w:w="700" w:type="dxa"/>
            <w:shd w:val="clear" w:color="auto" w:fill="808080" w:themeFill="background1" w:themeFillShade="80"/>
            <w:vAlign w:val="center"/>
          </w:tcPr>
          <w:p w14:paraId="63A588C0" w14:textId="77777777" w:rsidR="000E6DAD" w:rsidRPr="00BD5EFF" w:rsidRDefault="000E6DAD" w:rsidP="008914C2">
            <w:pPr>
              <w:jc w:val="center"/>
              <w:rPr>
                <w:rFonts w:cstheme="minorHAnsi"/>
                <w:sz w:val="20"/>
                <w:szCs w:val="20"/>
              </w:rPr>
            </w:pPr>
          </w:p>
        </w:tc>
        <w:tc>
          <w:tcPr>
            <w:tcW w:w="704" w:type="dxa"/>
            <w:shd w:val="clear" w:color="auto" w:fill="808080" w:themeFill="background1" w:themeFillShade="80"/>
            <w:vAlign w:val="center"/>
          </w:tcPr>
          <w:p w14:paraId="607C2350" w14:textId="77777777" w:rsidR="000E6DAD" w:rsidRPr="00BD5EFF" w:rsidRDefault="000E6DAD" w:rsidP="008914C2">
            <w:pPr>
              <w:jc w:val="center"/>
              <w:rPr>
                <w:rFonts w:cstheme="minorHAnsi"/>
                <w:sz w:val="20"/>
                <w:szCs w:val="20"/>
              </w:rPr>
            </w:pPr>
          </w:p>
        </w:tc>
        <w:tc>
          <w:tcPr>
            <w:tcW w:w="699" w:type="dxa"/>
            <w:shd w:val="clear" w:color="auto" w:fill="808080" w:themeFill="background1" w:themeFillShade="80"/>
            <w:vAlign w:val="center"/>
          </w:tcPr>
          <w:p w14:paraId="15638DAE" w14:textId="77777777" w:rsidR="000E6DAD" w:rsidRPr="00BD5EFF" w:rsidRDefault="000E6DAD" w:rsidP="008914C2">
            <w:pPr>
              <w:jc w:val="center"/>
              <w:rPr>
                <w:rFonts w:cstheme="minorHAnsi"/>
                <w:sz w:val="20"/>
                <w:szCs w:val="20"/>
              </w:rPr>
            </w:pPr>
          </w:p>
        </w:tc>
        <w:tc>
          <w:tcPr>
            <w:tcW w:w="783" w:type="dxa"/>
            <w:shd w:val="clear" w:color="auto" w:fill="808080" w:themeFill="background1" w:themeFillShade="80"/>
            <w:vAlign w:val="center"/>
          </w:tcPr>
          <w:p w14:paraId="273F08FB" w14:textId="77777777" w:rsidR="000E6DAD" w:rsidRPr="00BD5EFF" w:rsidRDefault="000E6DAD" w:rsidP="008914C2">
            <w:pPr>
              <w:jc w:val="center"/>
              <w:rPr>
                <w:rFonts w:cstheme="minorHAnsi"/>
                <w:sz w:val="20"/>
                <w:szCs w:val="20"/>
              </w:rPr>
            </w:pPr>
          </w:p>
        </w:tc>
        <w:tc>
          <w:tcPr>
            <w:tcW w:w="709" w:type="dxa"/>
            <w:shd w:val="clear" w:color="auto" w:fill="808080" w:themeFill="background1" w:themeFillShade="80"/>
            <w:vAlign w:val="center"/>
          </w:tcPr>
          <w:p w14:paraId="38484493" w14:textId="38A3E95E" w:rsidR="000E6DAD" w:rsidRPr="00BD5EFF" w:rsidRDefault="000E6DAD" w:rsidP="008914C2">
            <w:pPr>
              <w:jc w:val="center"/>
              <w:rPr>
                <w:rFonts w:cstheme="minorHAnsi"/>
                <w:sz w:val="20"/>
                <w:szCs w:val="20"/>
              </w:rPr>
            </w:pPr>
          </w:p>
        </w:tc>
        <w:tc>
          <w:tcPr>
            <w:tcW w:w="696" w:type="dxa"/>
            <w:shd w:val="clear" w:color="auto" w:fill="808080" w:themeFill="background1" w:themeFillShade="80"/>
            <w:vAlign w:val="center"/>
          </w:tcPr>
          <w:p w14:paraId="477B8881" w14:textId="193733B2" w:rsidR="000E6DAD" w:rsidRPr="00BD5EFF" w:rsidRDefault="000E6DAD" w:rsidP="008914C2">
            <w:pPr>
              <w:jc w:val="center"/>
              <w:rPr>
                <w:rFonts w:cstheme="minorHAnsi"/>
                <w:sz w:val="20"/>
                <w:szCs w:val="20"/>
              </w:rPr>
            </w:pPr>
          </w:p>
        </w:tc>
        <w:tc>
          <w:tcPr>
            <w:tcW w:w="820" w:type="dxa"/>
            <w:shd w:val="clear" w:color="auto" w:fill="808080" w:themeFill="background1" w:themeFillShade="80"/>
            <w:vAlign w:val="center"/>
          </w:tcPr>
          <w:p w14:paraId="6930932E" w14:textId="0B46F26B" w:rsidR="000E6DAD" w:rsidRPr="00BD5EFF" w:rsidRDefault="000E6DAD" w:rsidP="008914C2">
            <w:pPr>
              <w:jc w:val="center"/>
              <w:rPr>
                <w:rFonts w:cstheme="minorHAnsi"/>
                <w:sz w:val="20"/>
                <w:szCs w:val="20"/>
              </w:rPr>
            </w:pPr>
          </w:p>
        </w:tc>
        <w:sdt>
          <w:sdtPr>
            <w:rPr>
              <w:rFonts w:cstheme="minorHAnsi"/>
              <w:sz w:val="20"/>
              <w:szCs w:val="20"/>
            </w:rPr>
            <w:id w:val="-710264106"/>
            <w:placeholder>
              <w:docPart w:val="0B7019A43FAA477A93A7A40FC5653118"/>
            </w:placeholder>
          </w:sdtPr>
          <w:sdtContent>
            <w:tc>
              <w:tcPr>
                <w:tcW w:w="699" w:type="dxa"/>
                <w:shd w:val="clear" w:color="auto" w:fill="auto"/>
                <w:vAlign w:val="center"/>
              </w:tcPr>
              <w:p w14:paraId="078B2F25" w14:textId="665973D1" w:rsidR="000E6DAD" w:rsidRPr="00BD5EFF" w:rsidRDefault="005B3703" w:rsidP="008914C2">
                <w:pPr>
                  <w:jc w:val="center"/>
                  <w:rPr>
                    <w:rFonts w:cstheme="minorHAnsi"/>
                    <w:sz w:val="20"/>
                    <w:szCs w:val="20"/>
                  </w:rPr>
                </w:pPr>
                <w:r>
                  <w:rPr>
                    <w:rFonts w:cstheme="minorHAnsi"/>
                    <w:sz w:val="20"/>
                    <w:szCs w:val="20"/>
                  </w:rPr>
                  <w:t>-</w:t>
                </w:r>
              </w:p>
            </w:tc>
          </w:sdtContent>
        </w:sdt>
        <w:tc>
          <w:tcPr>
            <w:tcW w:w="704" w:type="dxa"/>
            <w:shd w:val="clear" w:color="auto" w:fill="auto"/>
            <w:vAlign w:val="center"/>
          </w:tcPr>
          <w:p w14:paraId="019C5358" w14:textId="10BCFE75" w:rsidR="000E6DAD" w:rsidRPr="00BD5EFF" w:rsidRDefault="005B3703" w:rsidP="008914C2">
            <w:pPr>
              <w:jc w:val="center"/>
              <w:rPr>
                <w:rFonts w:cstheme="minorHAnsi"/>
                <w:sz w:val="20"/>
                <w:szCs w:val="20"/>
              </w:rPr>
            </w:pPr>
            <w:r>
              <w:rPr>
                <w:rFonts w:cstheme="minorHAnsi"/>
                <w:sz w:val="20"/>
                <w:szCs w:val="20"/>
              </w:rPr>
              <w:t>-</w:t>
            </w:r>
          </w:p>
        </w:tc>
        <w:sdt>
          <w:sdtPr>
            <w:rPr>
              <w:rFonts w:cstheme="minorHAnsi"/>
              <w:sz w:val="20"/>
              <w:szCs w:val="20"/>
            </w:rPr>
            <w:id w:val="-674646601"/>
            <w:placeholder>
              <w:docPart w:val="D9A58685C01248919F40FAD162B57C28"/>
            </w:placeholder>
          </w:sdtPr>
          <w:sdtContent>
            <w:tc>
              <w:tcPr>
                <w:tcW w:w="699" w:type="dxa"/>
                <w:shd w:val="clear" w:color="auto" w:fill="auto"/>
                <w:vAlign w:val="center"/>
              </w:tcPr>
              <w:p w14:paraId="65361395" w14:textId="56AF55B6" w:rsidR="000E6DAD" w:rsidRPr="00BD5EFF" w:rsidRDefault="008A0540" w:rsidP="008914C2">
                <w:pPr>
                  <w:jc w:val="center"/>
                  <w:rPr>
                    <w:rFonts w:cstheme="minorHAnsi"/>
                    <w:sz w:val="20"/>
                    <w:szCs w:val="20"/>
                  </w:rPr>
                </w:pPr>
                <w:r>
                  <w:rPr>
                    <w:rFonts w:cstheme="minorHAnsi"/>
                    <w:sz w:val="20"/>
                    <w:szCs w:val="20"/>
                  </w:rPr>
                  <w:t>98</w:t>
                </w:r>
              </w:p>
            </w:tc>
          </w:sdtContent>
        </w:sdt>
        <w:tc>
          <w:tcPr>
            <w:tcW w:w="704" w:type="dxa"/>
            <w:shd w:val="clear" w:color="auto" w:fill="auto"/>
            <w:vAlign w:val="center"/>
          </w:tcPr>
          <w:p w14:paraId="1CF69F00" w14:textId="3D7A86B3" w:rsidR="000E6DAD" w:rsidRPr="00BD5EFF" w:rsidRDefault="005B3703" w:rsidP="008914C2">
            <w:pPr>
              <w:jc w:val="center"/>
              <w:rPr>
                <w:rFonts w:cstheme="minorHAnsi"/>
                <w:sz w:val="20"/>
                <w:szCs w:val="20"/>
              </w:rPr>
            </w:pPr>
            <w:r>
              <w:rPr>
                <w:rFonts w:cstheme="minorHAnsi"/>
                <w:sz w:val="20"/>
                <w:szCs w:val="20"/>
              </w:rPr>
              <w:t>-</w:t>
            </w:r>
          </w:p>
        </w:tc>
      </w:tr>
    </w:tbl>
    <w:p w14:paraId="77A94070" w14:textId="071611FB" w:rsidR="003F4EF2" w:rsidRPr="00BD5EFF" w:rsidRDefault="003F4EF2" w:rsidP="00E5190D">
      <w:pPr>
        <w:spacing w:after="0"/>
        <w:ind w:left="-720" w:right="-900"/>
        <w:rPr>
          <w:rFonts w:cstheme="minorHAnsi"/>
          <w:sz w:val="20"/>
          <w:szCs w:val="20"/>
        </w:rPr>
      </w:pPr>
      <w:r w:rsidRPr="00BD5EFF">
        <w:rPr>
          <w:rFonts w:cstheme="minorHAnsi"/>
          <w:b/>
          <w:bCs/>
          <w:sz w:val="20"/>
          <w:szCs w:val="20"/>
        </w:rPr>
        <w:t>Data Sources:</w:t>
      </w:r>
      <w:r w:rsidR="0004475D" w:rsidRPr="00BD5EFF">
        <w:rPr>
          <w:rFonts w:cstheme="minorHAnsi"/>
          <w:b/>
          <w:bCs/>
          <w:sz w:val="20"/>
          <w:szCs w:val="20"/>
        </w:rPr>
        <w:t xml:space="preserve"> </w:t>
      </w:r>
      <w:r w:rsidR="0004475D" w:rsidRPr="00BD5EFF">
        <w:rPr>
          <w:rFonts w:cstheme="minorHAnsi"/>
          <w:sz w:val="20"/>
          <w:szCs w:val="20"/>
        </w:rPr>
        <w:t xml:space="preserve">1. </w:t>
      </w:r>
      <w:r w:rsidRPr="00BD5EFF">
        <w:rPr>
          <w:rFonts w:cstheme="minorHAnsi"/>
          <w:sz w:val="20"/>
          <w:szCs w:val="20"/>
        </w:rPr>
        <w:t>Point in Time Count (PIT)</w:t>
      </w:r>
      <w:r w:rsidR="00E5190D" w:rsidRPr="00BD5EFF">
        <w:rPr>
          <w:rFonts w:cstheme="minorHAnsi"/>
          <w:sz w:val="20"/>
          <w:szCs w:val="20"/>
        </w:rPr>
        <w:t>;</w:t>
      </w:r>
      <w:r w:rsidR="0004475D" w:rsidRPr="00BD5EFF">
        <w:rPr>
          <w:rFonts w:cstheme="minorHAnsi"/>
          <w:sz w:val="20"/>
          <w:szCs w:val="20"/>
        </w:rPr>
        <w:t xml:space="preserve"> 2. </w:t>
      </w:r>
      <w:r w:rsidRPr="00BD5EFF">
        <w:rPr>
          <w:rFonts w:cstheme="minorHAnsi"/>
          <w:sz w:val="20"/>
          <w:szCs w:val="20"/>
        </w:rPr>
        <w:t>Continuum of Care Housing Inventory Count (HIC)</w:t>
      </w:r>
    </w:p>
    <w:p w14:paraId="298DE38E" w14:textId="0CB49E38" w:rsidR="00B651E4" w:rsidRPr="00BD5EFF" w:rsidRDefault="00B651E4" w:rsidP="00F62669">
      <w:pPr>
        <w:spacing w:after="0"/>
        <w:rPr>
          <w:rFonts w:cstheme="minorHAnsi"/>
          <w:sz w:val="24"/>
          <w:szCs w:val="24"/>
        </w:rPr>
      </w:pPr>
    </w:p>
    <w:p w14:paraId="54FE74DC" w14:textId="569BC627" w:rsidR="00222FE8" w:rsidRPr="00BD5EFF" w:rsidRDefault="00222FE8" w:rsidP="003F62F5">
      <w:pPr>
        <w:spacing w:after="0"/>
        <w:ind w:left="180"/>
        <w:rPr>
          <w:rFonts w:cstheme="minorHAnsi"/>
          <w:b/>
          <w:bCs/>
          <w:sz w:val="24"/>
          <w:szCs w:val="24"/>
        </w:rPr>
      </w:pPr>
      <w:r w:rsidRPr="00BD5EFF">
        <w:rPr>
          <w:rFonts w:cstheme="minorHAnsi"/>
          <w:b/>
          <w:bCs/>
          <w:sz w:val="24"/>
          <w:szCs w:val="24"/>
        </w:rPr>
        <w:t>Housing Needs Inventory and Gap Analysis Table</w:t>
      </w:r>
    </w:p>
    <w:tbl>
      <w:tblPr>
        <w:tblStyle w:val="TableGrid"/>
        <w:tblW w:w="0" w:type="auto"/>
        <w:tblInd w:w="-5" w:type="dxa"/>
        <w:tblLayout w:type="fixed"/>
        <w:tblLook w:val="04A0" w:firstRow="1" w:lastRow="0" w:firstColumn="1" w:lastColumn="0" w:noHBand="0" w:noVBand="1"/>
      </w:tblPr>
      <w:tblGrid>
        <w:gridCol w:w="3690"/>
        <w:gridCol w:w="1828"/>
        <w:gridCol w:w="1828"/>
        <w:gridCol w:w="1829"/>
      </w:tblGrid>
      <w:tr w:rsidR="00A878D1" w:rsidRPr="00BD5EFF" w14:paraId="1CCE52D1" w14:textId="77777777" w:rsidTr="00C06940">
        <w:trPr>
          <w:trHeight w:val="276"/>
        </w:trPr>
        <w:tc>
          <w:tcPr>
            <w:tcW w:w="9175" w:type="dxa"/>
            <w:gridSpan w:val="4"/>
            <w:shd w:val="clear" w:color="auto" w:fill="D9D9D9" w:themeFill="background1" w:themeFillShade="D9"/>
          </w:tcPr>
          <w:p w14:paraId="7DA4228C" w14:textId="32408680" w:rsidR="00A878D1" w:rsidRPr="00BD5EFF" w:rsidRDefault="00A878D1" w:rsidP="00A878D1">
            <w:pPr>
              <w:jc w:val="center"/>
              <w:rPr>
                <w:rFonts w:cstheme="minorHAnsi"/>
                <w:b/>
                <w:bCs/>
                <w:sz w:val="24"/>
                <w:szCs w:val="24"/>
              </w:rPr>
            </w:pPr>
            <w:r w:rsidRPr="00BD5EFF">
              <w:rPr>
                <w:rFonts w:cstheme="minorHAnsi"/>
                <w:b/>
                <w:bCs/>
                <w:sz w:val="24"/>
                <w:szCs w:val="24"/>
              </w:rPr>
              <w:t>Non-Homeless</w:t>
            </w:r>
          </w:p>
        </w:tc>
      </w:tr>
      <w:tr w:rsidR="00A878D1" w:rsidRPr="00BD5EFF" w14:paraId="7A5D74FE" w14:textId="77777777" w:rsidTr="00C06940">
        <w:trPr>
          <w:trHeight w:val="276"/>
        </w:trPr>
        <w:tc>
          <w:tcPr>
            <w:tcW w:w="3690" w:type="dxa"/>
            <w:shd w:val="clear" w:color="auto" w:fill="D9D9D9" w:themeFill="background1" w:themeFillShade="D9"/>
          </w:tcPr>
          <w:p w14:paraId="324BDC71" w14:textId="70F0C868" w:rsidR="00A878D1" w:rsidRPr="00BD5EFF" w:rsidRDefault="00A878D1" w:rsidP="00A878D1">
            <w:pPr>
              <w:rPr>
                <w:rFonts w:cstheme="minorHAnsi"/>
                <w:b/>
                <w:bCs/>
                <w:sz w:val="20"/>
                <w:szCs w:val="20"/>
              </w:rPr>
            </w:pPr>
          </w:p>
        </w:tc>
        <w:tc>
          <w:tcPr>
            <w:tcW w:w="1828" w:type="dxa"/>
            <w:shd w:val="clear" w:color="auto" w:fill="D9D9D9" w:themeFill="background1" w:themeFillShade="D9"/>
            <w:vAlign w:val="center"/>
          </w:tcPr>
          <w:p w14:paraId="23549D97" w14:textId="675AA1BB" w:rsidR="00A878D1" w:rsidRPr="00BD5EFF" w:rsidRDefault="00A878D1" w:rsidP="00E5190D">
            <w:pPr>
              <w:jc w:val="center"/>
              <w:rPr>
                <w:rFonts w:cstheme="minorHAnsi"/>
                <w:b/>
                <w:bCs/>
                <w:sz w:val="20"/>
                <w:szCs w:val="20"/>
              </w:rPr>
            </w:pPr>
            <w:r w:rsidRPr="00BD5EFF">
              <w:rPr>
                <w:rFonts w:eastAsia="Times New Roman" w:cstheme="minorHAnsi"/>
                <w:b/>
                <w:bCs/>
                <w:sz w:val="20"/>
                <w:szCs w:val="20"/>
              </w:rPr>
              <w:t>Current Inventory</w:t>
            </w:r>
          </w:p>
        </w:tc>
        <w:tc>
          <w:tcPr>
            <w:tcW w:w="1828" w:type="dxa"/>
            <w:shd w:val="clear" w:color="auto" w:fill="D9D9D9" w:themeFill="background1" w:themeFillShade="D9"/>
            <w:vAlign w:val="center"/>
          </w:tcPr>
          <w:p w14:paraId="002E68B9" w14:textId="1AFB634B" w:rsidR="00A878D1" w:rsidRPr="00BD5EFF" w:rsidRDefault="00A878D1" w:rsidP="00E5190D">
            <w:pPr>
              <w:jc w:val="center"/>
              <w:rPr>
                <w:rFonts w:cstheme="minorHAnsi"/>
                <w:b/>
                <w:bCs/>
                <w:sz w:val="20"/>
                <w:szCs w:val="20"/>
              </w:rPr>
            </w:pPr>
            <w:r w:rsidRPr="00BD5EFF">
              <w:rPr>
                <w:rFonts w:eastAsia="Times New Roman" w:cstheme="minorHAnsi"/>
                <w:b/>
                <w:bCs/>
                <w:sz w:val="20"/>
                <w:szCs w:val="20"/>
              </w:rPr>
              <w:t>Level of Need</w:t>
            </w:r>
          </w:p>
        </w:tc>
        <w:tc>
          <w:tcPr>
            <w:tcW w:w="1829" w:type="dxa"/>
            <w:shd w:val="clear" w:color="auto" w:fill="D9D9D9" w:themeFill="background1" w:themeFillShade="D9"/>
            <w:vAlign w:val="center"/>
          </w:tcPr>
          <w:p w14:paraId="0F7443E6" w14:textId="391CFE5A" w:rsidR="00A878D1" w:rsidRPr="00BD5EFF" w:rsidRDefault="00A878D1" w:rsidP="00E5190D">
            <w:pPr>
              <w:jc w:val="center"/>
              <w:rPr>
                <w:rFonts w:cstheme="minorHAnsi"/>
                <w:b/>
                <w:bCs/>
                <w:sz w:val="20"/>
                <w:szCs w:val="20"/>
              </w:rPr>
            </w:pPr>
            <w:r w:rsidRPr="00BD5EFF">
              <w:rPr>
                <w:rFonts w:eastAsia="Times New Roman" w:cstheme="minorHAnsi"/>
                <w:b/>
                <w:bCs/>
                <w:sz w:val="20"/>
                <w:szCs w:val="20"/>
              </w:rPr>
              <w:t>Gap Analysis</w:t>
            </w:r>
          </w:p>
        </w:tc>
      </w:tr>
      <w:tr w:rsidR="00A878D1" w:rsidRPr="00BD5EFF" w14:paraId="4EB8DBD7" w14:textId="77777777" w:rsidTr="00C06940">
        <w:trPr>
          <w:trHeight w:val="296"/>
        </w:trPr>
        <w:tc>
          <w:tcPr>
            <w:tcW w:w="3690" w:type="dxa"/>
            <w:shd w:val="clear" w:color="auto" w:fill="D9D9D9" w:themeFill="background1" w:themeFillShade="D9"/>
            <w:vAlign w:val="center"/>
          </w:tcPr>
          <w:p w14:paraId="6E5E2372" w14:textId="667522A5" w:rsidR="00A878D1" w:rsidRPr="00BD5EFF" w:rsidRDefault="00A878D1" w:rsidP="00A878D1">
            <w:pPr>
              <w:rPr>
                <w:rFonts w:cstheme="minorHAnsi"/>
                <w:b/>
                <w:bCs/>
                <w:sz w:val="20"/>
                <w:szCs w:val="20"/>
              </w:rPr>
            </w:pPr>
          </w:p>
        </w:tc>
        <w:tc>
          <w:tcPr>
            <w:tcW w:w="1828" w:type="dxa"/>
            <w:shd w:val="clear" w:color="auto" w:fill="D9D9D9" w:themeFill="background1" w:themeFillShade="D9"/>
            <w:vAlign w:val="center"/>
          </w:tcPr>
          <w:p w14:paraId="2C82C37A" w14:textId="28568ED3" w:rsidR="00A878D1" w:rsidRPr="00BD5EFF" w:rsidRDefault="00A878D1" w:rsidP="00E5190D">
            <w:pPr>
              <w:jc w:val="center"/>
              <w:rPr>
                <w:rFonts w:cstheme="minorHAnsi"/>
                <w:b/>
                <w:bCs/>
                <w:sz w:val="20"/>
                <w:szCs w:val="20"/>
              </w:rPr>
            </w:pPr>
            <w:r w:rsidRPr="00BD5EFF">
              <w:rPr>
                <w:rFonts w:eastAsia="Times New Roman" w:cstheme="minorHAnsi"/>
                <w:sz w:val="20"/>
                <w:szCs w:val="20"/>
              </w:rPr>
              <w:t># of Units</w:t>
            </w:r>
          </w:p>
        </w:tc>
        <w:tc>
          <w:tcPr>
            <w:tcW w:w="1828" w:type="dxa"/>
            <w:shd w:val="clear" w:color="auto" w:fill="D9D9D9" w:themeFill="background1" w:themeFillShade="D9"/>
            <w:vAlign w:val="center"/>
          </w:tcPr>
          <w:p w14:paraId="2F91EAED" w14:textId="1BB1FD1C" w:rsidR="00A878D1" w:rsidRPr="00BD5EFF" w:rsidRDefault="00A878D1" w:rsidP="00E5190D">
            <w:pPr>
              <w:jc w:val="center"/>
              <w:rPr>
                <w:rFonts w:cstheme="minorHAnsi"/>
                <w:b/>
                <w:bCs/>
                <w:sz w:val="20"/>
                <w:szCs w:val="20"/>
              </w:rPr>
            </w:pPr>
            <w:r w:rsidRPr="00BD5EFF">
              <w:rPr>
                <w:rFonts w:eastAsia="Times New Roman" w:cstheme="minorHAnsi"/>
                <w:sz w:val="20"/>
                <w:szCs w:val="20"/>
              </w:rPr>
              <w:t># of Households</w:t>
            </w:r>
          </w:p>
        </w:tc>
        <w:tc>
          <w:tcPr>
            <w:tcW w:w="1829" w:type="dxa"/>
            <w:shd w:val="clear" w:color="auto" w:fill="D9D9D9" w:themeFill="background1" w:themeFillShade="D9"/>
            <w:vAlign w:val="center"/>
          </w:tcPr>
          <w:p w14:paraId="0BEE4424" w14:textId="1647E774" w:rsidR="00A878D1" w:rsidRPr="00BD5EFF" w:rsidRDefault="00A878D1" w:rsidP="00E5190D">
            <w:pPr>
              <w:jc w:val="center"/>
              <w:rPr>
                <w:rFonts w:cstheme="minorHAnsi"/>
                <w:b/>
                <w:bCs/>
                <w:sz w:val="20"/>
                <w:szCs w:val="20"/>
              </w:rPr>
            </w:pPr>
            <w:r w:rsidRPr="00BD5EFF">
              <w:rPr>
                <w:rFonts w:eastAsia="Times New Roman" w:cstheme="minorHAnsi"/>
                <w:sz w:val="20"/>
                <w:szCs w:val="20"/>
              </w:rPr>
              <w:t># of Households</w:t>
            </w:r>
          </w:p>
        </w:tc>
      </w:tr>
      <w:tr w:rsidR="00E5190D" w:rsidRPr="00BD5EFF" w14:paraId="62E6A1B3" w14:textId="77777777" w:rsidTr="00C06940">
        <w:trPr>
          <w:trHeight w:val="276"/>
        </w:trPr>
        <w:tc>
          <w:tcPr>
            <w:tcW w:w="3690" w:type="dxa"/>
            <w:vAlign w:val="center"/>
          </w:tcPr>
          <w:p w14:paraId="5212A800" w14:textId="6D0C9FCF" w:rsidR="00E5190D" w:rsidRPr="00BD5EFF" w:rsidRDefault="00E5190D" w:rsidP="00A878D1">
            <w:pPr>
              <w:keepNext/>
              <w:keepLines/>
              <w:textAlignment w:val="baseline"/>
              <w:rPr>
                <w:rFonts w:eastAsia="Times New Roman" w:cstheme="minorHAnsi"/>
                <w:sz w:val="20"/>
                <w:szCs w:val="20"/>
              </w:rPr>
            </w:pPr>
            <w:r w:rsidRPr="00BD5EFF">
              <w:rPr>
                <w:rFonts w:eastAsia="Times New Roman" w:cstheme="minorHAnsi"/>
                <w:sz w:val="20"/>
                <w:szCs w:val="20"/>
              </w:rPr>
              <w:t>Total Rental Units</w:t>
            </w:r>
          </w:p>
        </w:tc>
        <w:sdt>
          <w:sdtPr>
            <w:rPr>
              <w:rFonts w:cstheme="minorHAnsi"/>
              <w:sz w:val="20"/>
              <w:szCs w:val="20"/>
            </w:rPr>
            <w:id w:val="-2030868464"/>
            <w:placeholder>
              <w:docPart w:val="65F03BA15AB44BAEA7D35064FAEBF063"/>
            </w:placeholder>
          </w:sdtPr>
          <w:sdtContent>
            <w:tc>
              <w:tcPr>
                <w:tcW w:w="1828" w:type="dxa"/>
                <w:vAlign w:val="center"/>
              </w:tcPr>
              <w:p w14:paraId="30C3EF7A" w14:textId="39E0CD6A" w:rsidR="00E5190D" w:rsidRPr="00BD5EFF" w:rsidRDefault="00BB462A" w:rsidP="00E5190D">
                <w:pPr>
                  <w:jc w:val="center"/>
                  <w:rPr>
                    <w:rFonts w:cstheme="minorHAnsi"/>
                    <w:sz w:val="20"/>
                    <w:szCs w:val="20"/>
                  </w:rPr>
                </w:pPr>
                <w:r>
                  <w:rPr>
                    <w:rFonts w:cstheme="minorHAnsi"/>
                    <w:sz w:val="20"/>
                    <w:szCs w:val="20"/>
                  </w:rPr>
                  <w:t>21,235</w:t>
                </w:r>
              </w:p>
            </w:tc>
          </w:sdtContent>
        </w:sdt>
        <w:tc>
          <w:tcPr>
            <w:tcW w:w="1828" w:type="dxa"/>
            <w:shd w:val="clear" w:color="auto" w:fill="808080" w:themeFill="background1" w:themeFillShade="80"/>
            <w:vAlign w:val="center"/>
          </w:tcPr>
          <w:p w14:paraId="67C6EF3D" w14:textId="77777777" w:rsidR="00E5190D" w:rsidRPr="00BD5EFF" w:rsidRDefault="00E5190D" w:rsidP="00E5190D">
            <w:pPr>
              <w:jc w:val="center"/>
              <w:rPr>
                <w:rFonts w:cstheme="minorHAnsi"/>
                <w:b/>
                <w:sz w:val="20"/>
                <w:szCs w:val="20"/>
              </w:rPr>
            </w:pPr>
          </w:p>
        </w:tc>
        <w:tc>
          <w:tcPr>
            <w:tcW w:w="1829" w:type="dxa"/>
            <w:shd w:val="clear" w:color="auto" w:fill="808080" w:themeFill="background1" w:themeFillShade="80"/>
            <w:vAlign w:val="center"/>
          </w:tcPr>
          <w:p w14:paraId="55D4E1C8" w14:textId="77777777" w:rsidR="00E5190D" w:rsidRPr="00BD5EFF" w:rsidRDefault="00E5190D" w:rsidP="00E5190D">
            <w:pPr>
              <w:jc w:val="center"/>
              <w:rPr>
                <w:rFonts w:cstheme="minorHAnsi"/>
                <w:b/>
                <w:sz w:val="20"/>
                <w:szCs w:val="20"/>
              </w:rPr>
            </w:pPr>
          </w:p>
        </w:tc>
      </w:tr>
      <w:tr w:rsidR="00A878D1" w:rsidRPr="00BD5EFF" w14:paraId="3CAAED61" w14:textId="77777777" w:rsidTr="00C06940">
        <w:trPr>
          <w:trHeight w:val="276"/>
        </w:trPr>
        <w:tc>
          <w:tcPr>
            <w:tcW w:w="3690" w:type="dxa"/>
            <w:vAlign w:val="center"/>
          </w:tcPr>
          <w:p w14:paraId="24D69AE1" w14:textId="1B2BE7F1" w:rsidR="00A878D1" w:rsidRPr="00BD5EFF" w:rsidRDefault="00A878D1" w:rsidP="00E5190D">
            <w:pPr>
              <w:keepNext/>
              <w:keepLines/>
              <w:textAlignment w:val="baseline"/>
              <w:rPr>
                <w:rFonts w:cstheme="minorHAnsi"/>
                <w:b/>
                <w:sz w:val="20"/>
                <w:szCs w:val="20"/>
              </w:rPr>
            </w:pPr>
            <w:r w:rsidRPr="00BD5EFF">
              <w:rPr>
                <w:rFonts w:eastAsia="Times New Roman" w:cstheme="minorHAnsi"/>
                <w:sz w:val="20"/>
                <w:szCs w:val="20"/>
              </w:rPr>
              <w:t>Rental Units Affordable to HH at 30% AMI (At-Risk of Homelessness)</w:t>
            </w:r>
          </w:p>
        </w:tc>
        <w:sdt>
          <w:sdtPr>
            <w:rPr>
              <w:rFonts w:cstheme="minorHAnsi"/>
              <w:sz w:val="20"/>
              <w:szCs w:val="20"/>
            </w:rPr>
            <w:id w:val="-184443751"/>
            <w:placeholder>
              <w:docPart w:val="0342F83DD334407AB9A9DECCB3C26D65"/>
            </w:placeholder>
          </w:sdtPr>
          <w:sdtContent>
            <w:tc>
              <w:tcPr>
                <w:tcW w:w="1828" w:type="dxa"/>
                <w:vAlign w:val="center"/>
              </w:tcPr>
              <w:p w14:paraId="5800600F" w14:textId="669064CA" w:rsidR="00A878D1" w:rsidRPr="00BD5EFF" w:rsidRDefault="00BB462A" w:rsidP="00E5190D">
                <w:pPr>
                  <w:jc w:val="center"/>
                  <w:rPr>
                    <w:rFonts w:cstheme="minorHAnsi"/>
                    <w:b/>
                    <w:sz w:val="20"/>
                    <w:szCs w:val="20"/>
                  </w:rPr>
                </w:pPr>
                <w:r>
                  <w:rPr>
                    <w:rFonts w:cstheme="minorHAnsi"/>
                    <w:sz w:val="20"/>
                    <w:szCs w:val="20"/>
                  </w:rPr>
                  <w:t>1,030</w:t>
                </w:r>
              </w:p>
            </w:tc>
          </w:sdtContent>
        </w:sdt>
        <w:tc>
          <w:tcPr>
            <w:tcW w:w="1828" w:type="dxa"/>
            <w:shd w:val="clear" w:color="auto" w:fill="808080" w:themeFill="background1" w:themeFillShade="80"/>
            <w:vAlign w:val="center"/>
          </w:tcPr>
          <w:p w14:paraId="217213BD" w14:textId="77777777" w:rsidR="00A878D1" w:rsidRPr="00BD5EFF" w:rsidRDefault="00A878D1" w:rsidP="00E5190D">
            <w:pPr>
              <w:jc w:val="center"/>
              <w:rPr>
                <w:rFonts w:cstheme="minorHAnsi"/>
                <w:b/>
                <w:sz w:val="20"/>
                <w:szCs w:val="20"/>
              </w:rPr>
            </w:pPr>
          </w:p>
        </w:tc>
        <w:tc>
          <w:tcPr>
            <w:tcW w:w="1829" w:type="dxa"/>
            <w:shd w:val="clear" w:color="auto" w:fill="808080" w:themeFill="background1" w:themeFillShade="80"/>
            <w:vAlign w:val="center"/>
          </w:tcPr>
          <w:p w14:paraId="306C0FE7" w14:textId="77777777" w:rsidR="00A878D1" w:rsidRPr="00BD5EFF" w:rsidRDefault="00A878D1" w:rsidP="00E5190D">
            <w:pPr>
              <w:jc w:val="center"/>
              <w:rPr>
                <w:rFonts w:cstheme="minorHAnsi"/>
                <w:b/>
                <w:sz w:val="20"/>
                <w:szCs w:val="20"/>
              </w:rPr>
            </w:pPr>
          </w:p>
        </w:tc>
      </w:tr>
      <w:tr w:rsidR="00A878D1" w:rsidRPr="00BD5EFF" w14:paraId="43D4E855" w14:textId="77777777" w:rsidTr="00C06940">
        <w:trPr>
          <w:trHeight w:val="276"/>
        </w:trPr>
        <w:tc>
          <w:tcPr>
            <w:tcW w:w="3690" w:type="dxa"/>
            <w:vAlign w:val="center"/>
          </w:tcPr>
          <w:p w14:paraId="046181A0" w14:textId="7394860F" w:rsidR="00A878D1" w:rsidRPr="00BD5EFF" w:rsidRDefault="00A878D1" w:rsidP="00E5190D">
            <w:pPr>
              <w:keepNext/>
              <w:keepLines/>
              <w:textAlignment w:val="baseline"/>
              <w:rPr>
                <w:rFonts w:cstheme="minorHAnsi"/>
                <w:b/>
                <w:sz w:val="20"/>
                <w:szCs w:val="20"/>
              </w:rPr>
            </w:pPr>
            <w:r w:rsidRPr="00BD5EFF">
              <w:rPr>
                <w:rFonts w:eastAsia="Times New Roman" w:cstheme="minorHAnsi"/>
                <w:sz w:val="20"/>
                <w:szCs w:val="20"/>
              </w:rPr>
              <w:t>Rental Units Affordable to HH at 50% AMI</w:t>
            </w:r>
            <w:r w:rsidR="008914C2" w:rsidRPr="00BD5EFF">
              <w:rPr>
                <w:rFonts w:eastAsia="Times New Roman" w:cstheme="minorHAnsi"/>
                <w:sz w:val="20"/>
                <w:szCs w:val="20"/>
              </w:rPr>
              <w:t xml:space="preserve"> </w:t>
            </w:r>
            <w:r w:rsidRPr="00BD5EFF">
              <w:rPr>
                <w:rFonts w:eastAsia="Times New Roman" w:cstheme="minorHAnsi"/>
                <w:sz w:val="20"/>
                <w:szCs w:val="20"/>
              </w:rPr>
              <w:t>(Other Populations)</w:t>
            </w:r>
          </w:p>
        </w:tc>
        <w:sdt>
          <w:sdtPr>
            <w:rPr>
              <w:rFonts w:cstheme="minorHAnsi"/>
              <w:sz w:val="20"/>
              <w:szCs w:val="20"/>
            </w:rPr>
            <w:id w:val="-783883134"/>
            <w:placeholder>
              <w:docPart w:val="D6787A31394B4BEAAF1CDC6ED31D3CD9"/>
            </w:placeholder>
          </w:sdtPr>
          <w:sdtContent>
            <w:tc>
              <w:tcPr>
                <w:tcW w:w="1828" w:type="dxa"/>
                <w:vAlign w:val="center"/>
              </w:tcPr>
              <w:p w14:paraId="2BB6935E" w14:textId="0E0AB04B" w:rsidR="00A878D1" w:rsidRPr="00BD5EFF" w:rsidRDefault="00BB462A" w:rsidP="00E5190D">
                <w:pPr>
                  <w:jc w:val="center"/>
                  <w:rPr>
                    <w:rFonts w:cstheme="minorHAnsi"/>
                    <w:b/>
                    <w:sz w:val="20"/>
                    <w:szCs w:val="20"/>
                  </w:rPr>
                </w:pPr>
                <w:r>
                  <w:rPr>
                    <w:rFonts w:cstheme="minorHAnsi"/>
                    <w:sz w:val="20"/>
                    <w:szCs w:val="20"/>
                  </w:rPr>
                  <w:t>620</w:t>
                </w:r>
              </w:p>
            </w:tc>
          </w:sdtContent>
        </w:sdt>
        <w:tc>
          <w:tcPr>
            <w:tcW w:w="1828" w:type="dxa"/>
            <w:shd w:val="clear" w:color="auto" w:fill="808080" w:themeFill="background1" w:themeFillShade="80"/>
            <w:vAlign w:val="center"/>
          </w:tcPr>
          <w:p w14:paraId="1640587D" w14:textId="77777777" w:rsidR="00A878D1" w:rsidRPr="00BD5EFF" w:rsidRDefault="00A878D1" w:rsidP="00E5190D">
            <w:pPr>
              <w:jc w:val="center"/>
              <w:rPr>
                <w:rFonts w:cstheme="minorHAnsi"/>
                <w:b/>
                <w:sz w:val="20"/>
                <w:szCs w:val="20"/>
              </w:rPr>
            </w:pPr>
          </w:p>
        </w:tc>
        <w:tc>
          <w:tcPr>
            <w:tcW w:w="1829" w:type="dxa"/>
            <w:shd w:val="clear" w:color="auto" w:fill="808080" w:themeFill="background1" w:themeFillShade="80"/>
            <w:vAlign w:val="center"/>
          </w:tcPr>
          <w:p w14:paraId="3D8F76FF" w14:textId="77777777" w:rsidR="00A878D1" w:rsidRPr="00BD5EFF" w:rsidRDefault="00A878D1" w:rsidP="00E5190D">
            <w:pPr>
              <w:jc w:val="center"/>
              <w:rPr>
                <w:rFonts w:cstheme="minorHAnsi"/>
                <w:b/>
                <w:sz w:val="20"/>
                <w:szCs w:val="20"/>
              </w:rPr>
            </w:pPr>
          </w:p>
        </w:tc>
      </w:tr>
      <w:tr w:rsidR="00A878D1" w:rsidRPr="00BD5EFF" w14:paraId="68C8E59F" w14:textId="77777777" w:rsidTr="00C06940">
        <w:trPr>
          <w:trHeight w:val="276"/>
        </w:trPr>
        <w:tc>
          <w:tcPr>
            <w:tcW w:w="3690" w:type="dxa"/>
            <w:vAlign w:val="center"/>
          </w:tcPr>
          <w:p w14:paraId="606FA773" w14:textId="04E80E2B" w:rsidR="00A878D1" w:rsidRPr="00BD5EFF" w:rsidRDefault="008914C2" w:rsidP="00A878D1">
            <w:pPr>
              <w:keepNext/>
              <w:keepLines/>
              <w:textAlignment w:val="baseline"/>
              <w:rPr>
                <w:rFonts w:eastAsia="Times New Roman" w:cstheme="minorHAnsi"/>
                <w:sz w:val="20"/>
                <w:szCs w:val="20"/>
              </w:rPr>
            </w:pPr>
            <w:r w:rsidRPr="00BD5EFF">
              <w:rPr>
                <w:rFonts w:eastAsia="Times New Roman" w:cstheme="minorHAnsi"/>
                <w:sz w:val="20"/>
                <w:szCs w:val="20"/>
              </w:rPr>
              <w:t xml:space="preserve">0%-30% AMI </w:t>
            </w:r>
            <w:r w:rsidR="00A878D1" w:rsidRPr="00BD5EFF">
              <w:rPr>
                <w:rFonts w:eastAsia="Times New Roman" w:cstheme="minorHAnsi"/>
                <w:sz w:val="20"/>
                <w:szCs w:val="20"/>
              </w:rPr>
              <w:t>Renter HH w/ 1 or more severe housing problems</w:t>
            </w:r>
          </w:p>
          <w:p w14:paraId="59E1DA98" w14:textId="3677C1D1" w:rsidR="00A878D1" w:rsidRPr="00BD5EFF" w:rsidRDefault="00A878D1" w:rsidP="00A878D1">
            <w:pPr>
              <w:rPr>
                <w:rFonts w:cstheme="minorHAnsi"/>
                <w:b/>
                <w:sz w:val="20"/>
                <w:szCs w:val="20"/>
              </w:rPr>
            </w:pPr>
            <w:r w:rsidRPr="00BD5EFF">
              <w:rPr>
                <w:rFonts w:eastAsia="Times New Roman" w:cstheme="minorHAnsi"/>
                <w:sz w:val="20"/>
                <w:szCs w:val="20"/>
              </w:rPr>
              <w:t>(At-Risk of Homelessness)</w:t>
            </w:r>
          </w:p>
        </w:tc>
        <w:tc>
          <w:tcPr>
            <w:tcW w:w="1828" w:type="dxa"/>
            <w:shd w:val="clear" w:color="auto" w:fill="808080" w:themeFill="background1" w:themeFillShade="80"/>
            <w:vAlign w:val="center"/>
          </w:tcPr>
          <w:p w14:paraId="488BF1A1" w14:textId="0A3CBBC3" w:rsidR="00A878D1" w:rsidRPr="00BD5EFF" w:rsidRDefault="00A878D1" w:rsidP="00E5190D">
            <w:pPr>
              <w:jc w:val="center"/>
              <w:rPr>
                <w:rFonts w:cstheme="minorHAnsi"/>
                <w:b/>
                <w:sz w:val="20"/>
                <w:szCs w:val="20"/>
              </w:rPr>
            </w:pPr>
          </w:p>
        </w:tc>
        <w:sdt>
          <w:sdtPr>
            <w:rPr>
              <w:rFonts w:cstheme="minorHAnsi"/>
              <w:sz w:val="20"/>
              <w:szCs w:val="20"/>
            </w:rPr>
            <w:id w:val="612560435"/>
            <w:placeholder>
              <w:docPart w:val="99DC1DB7681F4AFE9BB5FD43C8F90F06"/>
            </w:placeholder>
          </w:sdtPr>
          <w:sdtContent>
            <w:tc>
              <w:tcPr>
                <w:tcW w:w="1828" w:type="dxa"/>
                <w:vAlign w:val="center"/>
              </w:tcPr>
              <w:p w14:paraId="3BC1835B" w14:textId="300BEC9C" w:rsidR="00A878D1" w:rsidRPr="00BD5EFF" w:rsidRDefault="00BB462A" w:rsidP="00E5190D">
                <w:pPr>
                  <w:jc w:val="center"/>
                  <w:rPr>
                    <w:rFonts w:cstheme="minorHAnsi"/>
                    <w:b/>
                    <w:sz w:val="20"/>
                    <w:szCs w:val="20"/>
                  </w:rPr>
                </w:pPr>
                <w:r>
                  <w:rPr>
                    <w:rFonts w:cstheme="minorHAnsi"/>
                    <w:sz w:val="20"/>
                    <w:szCs w:val="20"/>
                  </w:rPr>
                  <w:t>3,080</w:t>
                </w:r>
              </w:p>
            </w:tc>
          </w:sdtContent>
        </w:sdt>
        <w:tc>
          <w:tcPr>
            <w:tcW w:w="1829" w:type="dxa"/>
            <w:shd w:val="clear" w:color="auto" w:fill="808080" w:themeFill="background1" w:themeFillShade="80"/>
            <w:vAlign w:val="center"/>
          </w:tcPr>
          <w:p w14:paraId="09D91A0C" w14:textId="77777777" w:rsidR="00A878D1" w:rsidRPr="00BD5EFF" w:rsidRDefault="00A878D1" w:rsidP="00E5190D">
            <w:pPr>
              <w:jc w:val="center"/>
              <w:rPr>
                <w:rFonts w:cstheme="minorHAnsi"/>
                <w:b/>
                <w:sz w:val="20"/>
                <w:szCs w:val="20"/>
              </w:rPr>
            </w:pPr>
          </w:p>
        </w:tc>
      </w:tr>
      <w:tr w:rsidR="00A878D1" w:rsidRPr="00BD5EFF" w14:paraId="69E13A27" w14:textId="77777777" w:rsidTr="00C06940">
        <w:trPr>
          <w:trHeight w:val="276"/>
        </w:trPr>
        <w:tc>
          <w:tcPr>
            <w:tcW w:w="3690" w:type="dxa"/>
            <w:vAlign w:val="center"/>
          </w:tcPr>
          <w:p w14:paraId="7FC6048A" w14:textId="77777777" w:rsidR="008914C2" w:rsidRPr="00BD5EFF" w:rsidRDefault="008914C2" w:rsidP="008914C2">
            <w:pPr>
              <w:keepNext/>
              <w:keepLines/>
              <w:textAlignment w:val="baseline"/>
              <w:rPr>
                <w:rFonts w:eastAsia="Times New Roman" w:cstheme="minorHAnsi"/>
                <w:sz w:val="20"/>
                <w:szCs w:val="20"/>
              </w:rPr>
            </w:pPr>
            <w:r w:rsidRPr="00BD5EFF">
              <w:rPr>
                <w:rFonts w:eastAsia="Times New Roman" w:cstheme="minorHAnsi"/>
                <w:sz w:val="20"/>
                <w:szCs w:val="20"/>
              </w:rPr>
              <w:t xml:space="preserve">30%-50% AMI </w:t>
            </w:r>
            <w:r w:rsidR="00A878D1" w:rsidRPr="00BD5EFF">
              <w:rPr>
                <w:rFonts w:eastAsia="Times New Roman" w:cstheme="minorHAnsi"/>
                <w:sz w:val="20"/>
                <w:szCs w:val="20"/>
              </w:rPr>
              <w:t>Renter HH w/ 1 or more severe housing problems</w:t>
            </w:r>
            <w:r w:rsidRPr="00BD5EFF">
              <w:rPr>
                <w:rFonts w:eastAsia="Times New Roman" w:cstheme="minorHAnsi"/>
                <w:sz w:val="20"/>
                <w:szCs w:val="20"/>
              </w:rPr>
              <w:t xml:space="preserve"> </w:t>
            </w:r>
          </w:p>
          <w:p w14:paraId="7E1DE57E" w14:textId="05CF60EC" w:rsidR="00A878D1" w:rsidRPr="00BD5EFF" w:rsidRDefault="00A878D1" w:rsidP="008914C2">
            <w:pPr>
              <w:keepNext/>
              <w:keepLines/>
              <w:textAlignment w:val="baseline"/>
              <w:rPr>
                <w:rFonts w:cstheme="minorHAnsi"/>
                <w:b/>
                <w:sz w:val="20"/>
                <w:szCs w:val="20"/>
              </w:rPr>
            </w:pPr>
            <w:r w:rsidRPr="00BD5EFF">
              <w:rPr>
                <w:rFonts w:eastAsia="Times New Roman" w:cstheme="minorHAnsi"/>
                <w:sz w:val="20"/>
                <w:szCs w:val="20"/>
              </w:rPr>
              <w:t>(Other Populations)</w:t>
            </w:r>
          </w:p>
        </w:tc>
        <w:tc>
          <w:tcPr>
            <w:tcW w:w="1828" w:type="dxa"/>
            <w:shd w:val="clear" w:color="auto" w:fill="808080" w:themeFill="background1" w:themeFillShade="80"/>
            <w:vAlign w:val="center"/>
          </w:tcPr>
          <w:p w14:paraId="5BF9FFB8" w14:textId="77777777" w:rsidR="00A878D1" w:rsidRPr="00BD5EFF" w:rsidRDefault="00A878D1" w:rsidP="00E5190D">
            <w:pPr>
              <w:jc w:val="center"/>
              <w:rPr>
                <w:rFonts w:cstheme="minorHAnsi"/>
                <w:b/>
                <w:sz w:val="20"/>
                <w:szCs w:val="20"/>
              </w:rPr>
            </w:pPr>
          </w:p>
        </w:tc>
        <w:sdt>
          <w:sdtPr>
            <w:rPr>
              <w:rFonts w:cstheme="minorHAnsi"/>
              <w:sz w:val="20"/>
              <w:szCs w:val="20"/>
            </w:rPr>
            <w:id w:val="-44751652"/>
            <w:placeholder>
              <w:docPart w:val="A3EA46BABE5E4B23BBEEDEDA8B269597"/>
            </w:placeholder>
          </w:sdtPr>
          <w:sdtContent>
            <w:tc>
              <w:tcPr>
                <w:tcW w:w="1828" w:type="dxa"/>
                <w:vAlign w:val="center"/>
              </w:tcPr>
              <w:p w14:paraId="20D413E2" w14:textId="3C69CCFF" w:rsidR="00A878D1" w:rsidRPr="00BD5EFF" w:rsidRDefault="00BB462A" w:rsidP="00E5190D">
                <w:pPr>
                  <w:jc w:val="center"/>
                  <w:rPr>
                    <w:rFonts w:cstheme="minorHAnsi"/>
                    <w:b/>
                    <w:sz w:val="20"/>
                    <w:szCs w:val="20"/>
                  </w:rPr>
                </w:pPr>
                <w:r>
                  <w:rPr>
                    <w:rFonts w:cstheme="minorHAnsi"/>
                    <w:sz w:val="20"/>
                    <w:szCs w:val="20"/>
                  </w:rPr>
                  <w:t>2,210</w:t>
                </w:r>
              </w:p>
            </w:tc>
          </w:sdtContent>
        </w:sdt>
        <w:tc>
          <w:tcPr>
            <w:tcW w:w="1829" w:type="dxa"/>
            <w:shd w:val="clear" w:color="auto" w:fill="808080" w:themeFill="background1" w:themeFillShade="80"/>
            <w:vAlign w:val="center"/>
          </w:tcPr>
          <w:p w14:paraId="030B7702" w14:textId="77777777" w:rsidR="00A878D1" w:rsidRPr="00BD5EFF" w:rsidRDefault="00A878D1" w:rsidP="00E5190D">
            <w:pPr>
              <w:jc w:val="center"/>
              <w:rPr>
                <w:rFonts w:cstheme="minorHAnsi"/>
                <w:b/>
                <w:sz w:val="20"/>
                <w:szCs w:val="20"/>
              </w:rPr>
            </w:pPr>
          </w:p>
        </w:tc>
      </w:tr>
      <w:tr w:rsidR="00A878D1" w:rsidRPr="00BD5EFF" w14:paraId="3C5645FE" w14:textId="77777777" w:rsidTr="00C06940">
        <w:trPr>
          <w:trHeight w:val="602"/>
        </w:trPr>
        <w:tc>
          <w:tcPr>
            <w:tcW w:w="3690" w:type="dxa"/>
            <w:vAlign w:val="center"/>
          </w:tcPr>
          <w:p w14:paraId="0080CD61" w14:textId="53FE71EE" w:rsidR="00A878D1" w:rsidRPr="00BD5EFF" w:rsidRDefault="00A878D1" w:rsidP="00A878D1">
            <w:pPr>
              <w:rPr>
                <w:rFonts w:cstheme="minorHAnsi"/>
                <w:b/>
                <w:sz w:val="20"/>
                <w:szCs w:val="20"/>
              </w:rPr>
            </w:pPr>
            <w:r w:rsidRPr="00BD5EFF">
              <w:rPr>
                <w:rFonts w:eastAsia="Times New Roman" w:cstheme="minorHAnsi"/>
                <w:b/>
                <w:i/>
                <w:sz w:val="20"/>
                <w:szCs w:val="20"/>
              </w:rPr>
              <w:t>Current Gaps</w:t>
            </w:r>
          </w:p>
        </w:tc>
        <w:tc>
          <w:tcPr>
            <w:tcW w:w="1828" w:type="dxa"/>
            <w:shd w:val="clear" w:color="auto" w:fill="808080" w:themeFill="background1" w:themeFillShade="80"/>
            <w:vAlign w:val="center"/>
          </w:tcPr>
          <w:p w14:paraId="6853B93C" w14:textId="77777777" w:rsidR="00A878D1" w:rsidRPr="00BD5EFF" w:rsidRDefault="00A878D1" w:rsidP="00E5190D">
            <w:pPr>
              <w:jc w:val="center"/>
              <w:rPr>
                <w:rFonts w:cstheme="minorHAnsi"/>
                <w:b/>
                <w:sz w:val="20"/>
                <w:szCs w:val="20"/>
              </w:rPr>
            </w:pPr>
          </w:p>
        </w:tc>
        <w:tc>
          <w:tcPr>
            <w:tcW w:w="1828" w:type="dxa"/>
            <w:shd w:val="clear" w:color="auto" w:fill="808080" w:themeFill="background1" w:themeFillShade="80"/>
            <w:vAlign w:val="center"/>
          </w:tcPr>
          <w:p w14:paraId="6EF61913" w14:textId="77777777" w:rsidR="00A878D1" w:rsidRPr="00BD5EFF" w:rsidRDefault="00A878D1" w:rsidP="00E5190D">
            <w:pPr>
              <w:jc w:val="center"/>
              <w:rPr>
                <w:rFonts w:cstheme="minorHAnsi"/>
                <w:b/>
                <w:sz w:val="20"/>
                <w:szCs w:val="20"/>
              </w:rPr>
            </w:pPr>
          </w:p>
        </w:tc>
        <w:sdt>
          <w:sdtPr>
            <w:rPr>
              <w:rFonts w:cstheme="minorHAnsi"/>
              <w:sz w:val="20"/>
              <w:szCs w:val="20"/>
            </w:rPr>
            <w:id w:val="-495881842"/>
            <w:placeholder>
              <w:docPart w:val="592E9888FCD54FE59A8C7ED13A723DA5"/>
            </w:placeholder>
          </w:sdtPr>
          <w:sdtContent>
            <w:tc>
              <w:tcPr>
                <w:tcW w:w="1829" w:type="dxa"/>
                <w:vAlign w:val="center"/>
              </w:tcPr>
              <w:p w14:paraId="722CD0E1" w14:textId="5E75C4DF" w:rsidR="00A878D1" w:rsidRPr="00BD5EFF" w:rsidRDefault="00BB462A" w:rsidP="00E5190D">
                <w:pPr>
                  <w:jc w:val="center"/>
                  <w:rPr>
                    <w:rFonts w:cstheme="minorHAnsi"/>
                    <w:b/>
                    <w:sz w:val="20"/>
                    <w:szCs w:val="20"/>
                  </w:rPr>
                </w:pPr>
                <w:r>
                  <w:rPr>
                    <w:rFonts w:cstheme="minorHAnsi"/>
                    <w:sz w:val="20"/>
                    <w:szCs w:val="20"/>
                  </w:rPr>
                  <w:t>3,640</w:t>
                </w:r>
              </w:p>
            </w:tc>
          </w:sdtContent>
        </w:sdt>
      </w:tr>
    </w:tbl>
    <w:p w14:paraId="1E192E51" w14:textId="144484EC" w:rsidR="003F62F5" w:rsidRPr="00BD5EFF" w:rsidRDefault="00222FE8" w:rsidP="00C06940">
      <w:pPr>
        <w:spacing w:after="0"/>
        <w:rPr>
          <w:rFonts w:cstheme="minorHAnsi"/>
          <w:sz w:val="20"/>
          <w:szCs w:val="20"/>
        </w:rPr>
      </w:pPr>
      <w:r w:rsidRPr="00BD5EFF">
        <w:rPr>
          <w:rFonts w:cstheme="minorHAnsi"/>
          <w:b/>
          <w:sz w:val="20"/>
          <w:szCs w:val="20"/>
        </w:rPr>
        <w:t>Data Source:</w:t>
      </w:r>
      <w:r w:rsidR="00BB462A">
        <w:rPr>
          <w:rFonts w:cstheme="minorHAnsi"/>
          <w:b/>
          <w:sz w:val="20"/>
          <w:szCs w:val="20"/>
        </w:rPr>
        <w:t xml:space="preserve"> </w:t>
      </w:r>
      <w:r w:rsidR="00BB462A" w:rsidRPr="00BB462A">
        <w:rPr>
          <w:rFonts w:cstheme="minorHAnsi"/>
          <w:bCs/>
          <w:sz w:val="20"/>
          <w:szCs w:val="20"/>
        </w:rPr>
        <w:t>2015-2019</w:t>
      </w:r>
      <w:r w:rsidRPr="00BB462A">
        <w:rPr>
          <w:rFonts w:cstheme="minorHAnsi"/>
          <w:bCs/>
          <w:sz w:val="20"/>
          <w:szCs w:val="20"/>
        </w:rPr>
        <w:t xml:space="preserve"> Comprehensive</w:t>
      </w:r>
      <w:r w:rsidRPr="00BD5EFF">
        <w:rPr>
          <w:rFonts w:cstheme="minorHAnsi"/>
          <w:sz w:val="20"/>
          <w:szCs w:val="20"/>
        </w:rPr>
        <w:t xml:space="preserve"> Housing</w:t>
      </w:r>
      <w:r w:rsidR="003F62F5" w:rsidRPr="00BD5EFF">
        <w:rPr>
          <w:rFonts w:cstheme="minorHAnsi"/>
          <w:sz w:val="20"/>
          <w:szCs w:val="20"/>
        </w:rPr>
        <w:t xml:space="preserve"> </w:t>
      </w:r>
      <w:r w:rsidRPr="00BD5EFF">
        <w:rPr>
          <w:rFonts w:cstheme="minorHAnsi"/>
          <w:sz w:val="20"/>
          <w:szCs w:val="20"/>
        </w:rPr>
        <w:t>Affordability Strategy (CHAS)</w:t>
      </w:r>
    </w:p>
    <w:p w14:paraId="78B617E7" w14:textId="597AA3FD" w:rsidR="00723E22" w:rsidRPr="00BD5EFF" w:rsidRDefault="00723E22" w:rsidP="003F62F5">
      <w:pPr>
        <w:spacing w:after="0"/>
        <w:ind w:left="180"/>
        <w:rPr>
          <w:rFonts w:cstheme="minorHAnsi"/>
          <w:sz w:val="20"/>
          <w:szCs w:val="20"/>
        </w:rPr>
      </w:pPr>
    </w:p>
    <w:p w14:paraId="46E96B9F" w14:textId="45FDFBB6" w:rsidR="00084254" w:rsidRPr="00BD5EFF" w:rsidRDefault="00084254">
      <w:pPr>
        <w:rPr>
          <w:rFonts w:cstheme="minorHAnsi"/>
          <w:sz w:val="20"/>
          <w:szCs w:val="20"/>
        </w:rPr>
      </w:pPr>
      <w:r w:rsidRPr="00BD5EFF">
        <w:rPr>
          <w:rFonts w:cstheme="minorHAnsi"/>
          <w:sz w:val="20"/>
          <w:szCs w:val="20"/>
        </w:rPr>
        <w:br w:type="page"/>
      </w:r>
    </w:p>
    <w:p w14:paraId="6222C890" w14:textId="7E48FCC1" w:rsidR="008852FA" w:rsidRPr="00BD5EFF" w:rsidRDefault="008852FA" w:rsidP="00F62669">
      <w:pPr>
        <w:spacing w:after="0"/>
        <w:rPr>
          <w:rFonts w:cstheme="minorHAnsi"/>
          <w:b/>
          <w:i/>
          <w:sz w:val="24"/>
          <w:szCs w:val="24"/>
        </w:rPr>
      </w:pPr>
      <w:r w:rsidRPr="00BD5EFF">
        <w:rPr>
          <w:rFonts w:cstheme="minorHAnsi"/>
          <w:b/>
          <w:i/>
          <w:sz w:val="24"/>
          <w:szCs w:val="24"/>
        </w:rPr>
        <w:lastRenderedPageBreak/>
        <w:t>Describe the size and demographic composition of qualifying populations within the PJ’s boundaries</w:t>
      </w:r>
      <w:r w:rsidR="00E65FE8" w:rsidRPr="00BD5EFF">
        <w:rPr>
          <w:rFonts w:cstheme="minorHAnsi"/>
          <w:b/>
          <w:i/>
          <w:sz w:val="24"/>
          <w:szCs w:val="24"/>
        </w:rPr>
        <w:t>:</w:t>
      </w:r>
      <w:r w:rsidRPr="00BD5EFF">
        <w:rPr>
          <w:rFonts w:cstheme="minorHAnsi"/>
          <w:b/>
          <w:i/>
          <w:sz w:val="24"/>
          <w:szCs w:val="24"/>
        </w:rPr>
        <w:t xml:space="preserve"> </w:t>
      </w:r>
    </w:p>
    <w:p w14:paraId="6361AAEF" w14:textId="46570417" w:rsidR="00D25F6C" w:rsidRPr="001F6C5C" w:rsidRDefault="00D25F6C" w:rsidP="001F6C5C">
      <w:pPr>
        <w:spacing w:after="0"/>
        <w:jc w:val="both"/>
        <w:rPr>
          <w:rFonts w:cstheme="minorHAnsi"/>
          <w:bCs/>
          <w:iCs/>
          <w:sz w:val="24"/>
          <w:szCs w:val="24"/>
        </w:rPr>
      </w:pPr>
    </w:p>
    <w:p w14:paraId="7F323283" w14:textId="2D7D7AF8" w:rsidR="00B01F9F" w:rsidRDefault="007761C7" w:rsidP="001F6C5C">
      <w:pPr>
        <w:spacing w:after="0"/>
        <w:jc w:val="both"/>
        <w:rPr>
          <w:rFonts w:cstheme="minorHAnsi"/>
          <w:bCs/>
          <w:iCs/>
          <w:sz w:val="24"/>
          <w:szCs w:val="24"/>
        </w:rPr>
      </w:pPr>
      <w:r w:rsidRPr="001F6C5C">
        <w:rPr>
          <w:rFonts w:cstheme="minorHAnsi"/>
          <w:bCs/>
          <w:iCs/>
          <w:sz w:val="24"/>
          <w:szCs w:val="24"/>
        </w:rPr>
        <w:t xml:space="preserve">HOME-ARP funds are required to primarily benefit individuals and families </w:t>
      </w:r>
      <w:r w:rsidR="001F6C5C" w:rsidRPr="001F6C5C">
        <w:rPr>
          <w:rFonts w:cstheme="minorHAnsi"/>
          <w:bCs/>
          <w:iCs/>
          <w:sz w:val="24"/>
          <w:szCs w:val="24"/>
        </w:rPr>
        <w:t>from four qualifying populations</w:t>
      </w:r>
      <w:r w:rsidR="001F6C5C">
        <w:rPr>
          <w:rFonts w:cstheme="minorHAnsi"/>
          <w:bCs/>
          <w:iCs/>
          <w:sz w:val="24"/>
          <w:szCs w:val="24"/>
        </w:rPr>
        <w:t xml:space="preserve">. This section of the Allocation Plan </w:t>
      </w:r>
      <w:r w:rsidR="00B01F9F">
        <w:rPr>
          <w:rFonts w:cstheme="minorHAnsi"/>
          <w:bCs/>
          <w:iCs/>
          <w:sz w:val="24"/>
          <w:szCs w:val="24"/>
        </w:rPr>
        <w:t>evaluates the size and demographic composition of all four of the qualifying populations and assesses the unmet needs of each of those populations.</w:t>
      </w:r>
    </w:p>
    <w:p w14:paraId="41E35050" w14:textId="77777777" w:rsidR="00B01F9F" w:rsidRDefault="00B01F9F" w:rsidP="001F6C5C">
      <w:pPr>
        <w:spacing w:after="0"/>
        <w:jc w:val="both"/>
        <w:rPr>
          <w:rFonts w:cstheme="minorHAnsi"/>
          <w:bCs/>
          <w:iCs/>
          <w:sz w:val="24"/>
          <w:szCs w:val="24"/>
        </w:rPr>
      </w:pPr>
    </w:p>
    <w:p w14:paraId="3281CAE8" w14:textId="26B9371F" w:rsidR="00D25F6C" w:rsidRPr="008E0448" w:rsidRDefault="008E0448" w:rsidP="00017AFA">
      <w:pPr>
        <w:pStyle w:val="ListParagraph"/>
        <w:numPr>
          <w:ilvl w:val="0"/>
          <w:numId w:val="7"/>
        </w:numPr>
        <w:spacing w:after="0"/>
        <w:rPr>
          <w:rFonts w:cstheme="minorHAnsi"/>
          <w:b/>
          <w:i/>
          <w:sz w:val="24"/>
          <w:szCs w:val="24"/>
        </w:rPr>
      </w:pPr>
      <w:r>
        <w:rPr>
          <w:rFonts w:cstheme="minorHAnsi"/>
          <w:b/>
          <w:i/>
          <w:sz w:val="24"/>
          <w:szCs w:val="24"/>
        </w:rPr>
        <w:t>Individuals and families experiencing homelessness</w:t>
      </w:r>
    </w:p>
    <w:sdt>
      <w:sdtPr>
        <w:rPr>
          <w:rFonts w:cstheme="minorHAnsi"/>
          <w:sz w:val="24"/>
          <w:szCs w:val="24"/>
        </w:rPr>
        <w:id w:val="9806252"/>
        <w:placeholder>
          <w:docPart w:val="D7B78E82D6B64EC7BAF64A5AFDBF0242"/>
        </w:placeholder>
      </w:sdtPr>
      <w:sdtContent>
        <w:p w14:paraId="6830410D" w14:textId="77777777" w:rsidR="003300BF" w:rsidRDefault="00761980" w:rsidP="008E0448">
          <w:pPr>
            <w:spacing w:after="0"/>
            <w:jc w:val="both"/>
            <w:rPr>
              <w:rFonts w:cstheme="minorHAnsi"/>
              <w:sz w:val="24"/>
              <w:szCs w:val="24"/>
            </w:rPr>
          </w:pPr>
          <w:r>
            <w:rPr>
              <w:rFonts w:cstheme="minorHAnsi"/>
              <w:sz w:val="24"/>
              <w:szCs w:val="24"/>
            </w:rPr>
            <w:t xml:space="preserve">Individuals and families experiencing homelessness is defined by 24 CFR 91.5 as persons </w:t>
          </w:r>
          <w:r w:rsidR="008E0448">
            <w:rPr>
              <w:rFonts w:cstheme="minorHAnsi"/>
              <w:sz w:val="24"/>
              <w:szCs w:val="24"/>
            </w:rPr>
            <w:t xml:space="preserve">lacking </w:t>
          </w:r>
          <w:r>
            <w:rPr>
              <w:rFonts w:cstheme="minorHAnsi"/>
              <w:sz w:val="24"/>
              <w:szCs w:val="24"/>
            </w:rPr>
            <w:t xml:space="preserve">a fixed, regular, and adequate nighttime residence. The definition also includes persons who will imminently lose their primary </w:t>
          </w:r>
          <w:r w:rsidR="008E0448">
            <w:rPr>
              <w:rFonts w:cstheme="minorHAnsi"/>
              <w:sz w:val="24"/>
              <w:szCs w:val="24"/>
            </w:rPr>
            <w:t xml:space="preserve">nighttime </w:t>
          </w:r>
          <w:r>
            <w:rPr>
              <w:rFonts w:cstheme="minorHAnsi"/>
              <w:sz w:val="24"/>
              <w:szCs w:val="24"/>
            </w:rPr>
            <w:t>residence</w:t>
          </w:r>
          <w:r w:rsidR="003D15AC">
            <w:rPr>
              <w:rFonts w:cstheme="minorHAnsi"/>
              <w:sz w:val="24"/>
              <w:szCs w:val="24"/>
            </w:rPr>
            <w:t xml:space="preserve">, and </w:t>
          </w:r>
          <w:r>
            <w:rPr>
              <w:rFonts w:cstheme="minorHAnsi"/>
              <w:sz w:val="24"/>
              <w:szCs w:val="24"/>
            </w:rPr>
            <w:t>families with children or unaccompanied youth who may meet the definition of homeless under other federal statutes</w:t>
          </w:r>
          <w:r w:rsidR="008E0448">
            <w:rPr>
              <w:rFonts w:cstheme="minorHAnsi"/>
              <w:sz w:val="24"/>
              <w:szCs w:val="24"/>
            </w:rPr>
            <w:t xml:space="preserve"> as identified in 24 CFR 91.5</w:t>
          </w:r>
          <w:r>
            <w:rPr>
              <w:rFonts w:cstheme="minorHAnsi"/>
              <w:sz w:val="24"/>
              <w:szCs w:val="24"/>
            </w:rPr>
            <w:t xml:space="preserve">. </w:t>
          </w:r>
        </w:p>
        <w:p w14:paraId="11FD64B5" w14:textId="77777777" w:rsidR="003300BF" w:rsidRDefault="003300BF" w:rsidP="008E0448">
          <w:pPr>
            <w:spacing w:after="0"/>
            <w:jc w:val="both"/>
            <w:rPr>
              <w:rFonts w:cstheme="minorHAnsi"/>
              <w:sz w:val="24"/>
              <w:szCs w:val="24"/>
            </w:rPr>
          </w:pPr>
        </w:p>
        <w:p w14:paraId="180D7932" w14:textId="3C7820D7" w:rsidR="008E0448" w:rsidRDefault="00761980" w:rsidP="008E0448">
          <w:pPr>
            <w:spacing w:after="0"/>
            <w:jc w:val="both"/>
            <w:rPr>
              <w:rFonts w:cstheme="minorHAnsi"/>
              <w:sz w:val="24"/>
              <w:szCs w:val="24"/>
            </w:rPr>
          </w:pPr>
          <w:r>
            <w:rPr>
              <w:rFonts w:cstheme="minorHAnsi"/>
              <w:sz w:val="24"/>
              <w:szCs w:val="24"/>
            </w:rPr>
            <w:t xml:space="preserve">To estimate the number of persons experiencing homeless in West Palm Beach, the City consulted with the Homeless and Housing Alliance of Palm Beach County (HHA), the </w:t>
          </w:r>
          <w:r w:rsidR="008E0448">
            <w:rPr>
              <w:rFonts w:cstheme="minorHAnsi"/>
              <w:sz w:val="24"/>
              <w:szCs w:val="24"/>
            </w:rPr>
            <w:t xml:space="preserve">lead agency for the </w:t>
          </w:r>
          <w:r>
            <w:rPr>
              <w:rFonts w:cstheme="minorHAnsi"/>
              <w:sz w:val="24"/>
              <w:szCs w:val="24"/>
            </w:rPr>
            <w:t>Continuum of Care (</w:t>
          </w:r>
          <w:proofErr w:type="spellStart"/>
          <w:r>
            <w:rPr>
              <w:rFonts w:cstheme="minorHAnsi"/>
              <w:sz w:val="24"/>
              <w:szCs w:val="24"/>
            </w:rPr>
            <w:t>CoC</w:t>
          </w:r>
          <w:proofErr w:type="spellEnd"/>
          <w:r w:rsidRPr="00384A6A">
            <w:rPr>
              <w:rFonts w:cstheme="minorHAnsi"/>
              <w:sz w:val="24"/>
              <w:szCs w:val="24"/>
            </w:rPr>
            <w:t xml:space="preserve">).  </w:t>
          </w:r>
          <w:r w:rsidR="00AC5CA9" w:rsidRPr="00384A6A">
            <w:rPr>
              <w:rFonts w:cstheme="minorHAnsi"/>
              <w:sz w:val="24"/>
              <w:szCs w:val="24"/>
            </w:rPr>
            <w:t>The City also consulted with the YWCA of Palm Beach County, operator of Harmony House,</w:t>
          </w:r>
          <w:r w:rsidR="00271DD4" w:rsidRPr="00384A6A">
            <w:rPr>
              <w:rFonts w:cstheme="minorHAnsi"/>
              <w:sz w:val="24"/>
              <w:szCs w:val="24"/>
            </w:rPr>
            <w:t xml:space="preserve"> a 74-bed, </w:t>
          </w:r>
          <w:r w:rsidR="009B7037" w:rsidRPr="00384A6A">
            <w:rPr>
              <w:rFonts w:cstheme="minorHAnsi"/>
              <w:sz w:val="24"/>
              <w:szCs w:val="24"/>
            </w:rPr>
            <w:t>year-round</w:t>
          </w:r>
          <w:r w:rsidR="00271DD4" w:rsidRPr="00384A6A">
            <w:rPr>
              <w:rFonts w:cstheme="minorHAnsi"/>
              <w:sz w:val="24"/>
              <w:szCs w:val="24"/>
            </w:rPr>
            <w:t>, 24-hour shelter for women and their children who are victims of domestic abuse.</w:t>
          </w:r>
          <w:r w:rsidR="00E53B9D">
            <w:rPr>
              <w:rFonts w:cstheme="minorHAnsi"/>
              <w:sz w:val="24"/>
              <w:szCs w:val="24"/>
            </w:rPr>
            <w:t xml:space="preserve"> </w:t>
          </w:r>
        </w:p>
        <w:p w14:paraId="372A4C50" w14:textId="6CBE6317" w:rsidR="00384A6A" w:rsidRDefault="00384A6A" w:rsidP="008E0448">
          <w:pPr>
            <w:spacing w:after="0"/>
            <w:jc w:val="both"/>
            <w:rPr>
              <w:rFonts w:cstheme="minorHAnsi"/>
              <w:sz w:val="24"/>
              <w:szCs w:val="24"/>
            </w:rPr>
          </w:pPr>
        </w:p>
        <w:p w14:paraId="74115DCD" w14:textId="5F04DE27" w:rsidR="00F92CDC" w:rsidRDefault="00384A6A" w:rsidP="00F92CDC">
          <w:pPr>
            <w:spacing w:after="0"/>
            <w:jc w:val="both"/>
            <w:rPr>
              <w:rFonts w:cstheme="minorHAnsi"/>
              <w:sz w:val="24"/>
              <w:szCs w:val="24"/>
            </w:rPr>
          </w:pPr>
          <w:r>
            <w:rPr>
              <w:rFonts w:cstheme="minorHAnsi"/>
              <w:sz w:val="24"/>
              <w:szCs w:val="24"/>
            </w:rPr>
            <w:t>A</w:t>
          </w:r>
          <w:r w:rsidR="00A013C8">
            <w:rPr>
              <w:rFonts w:cstheme="minorHAnsi"/>
              <w:sz w:val="24"/>
              <w:szCs w:val="24"/>
            </w:rPr>
            <w:t xml:space="preserve">ccording to data from the </w:t>
          </w:r>
          <w:proofErr w:type="spellStart"/>
          <w:r w:rsidR="00A013C8">
            <w:rPr>
              <w:rFonts w:cstheme="minorHAnsi"/>
              <w:sz w:val="24"/>
              <w:szCs w:val="24"/>
            </w:rPr>
            <w:t>CoC</w:t>
          </w:r>
          <w:proofErr w:type="spellEnd"/>
          <w:r w:rsidR="00A013C8">
            <w:rPr>
              <w:rFonts w:cstheme="minorHAnsi"/>
              <w:sz w:val="24"/>
              <w:szCs w:val="24"/>
            </w:rPr>
            <w:t xml:space="preserve"> and the YWCA, for </w:t>
          </w:r>
          <w:r w:rsidR="00F92CDC">
            <w:rPr>
              <w:rFonts w:cstheme="minorHAnsi"/>
              <w:sz w:val="24"/>
              <w:szCs w:val="24"/>
            </w:rPr>
            <w:t xml:space="preserve">FY 2020-2021, a total of 1,183 individuals were sheltered in three emergency shelters that serve City residents – Gulfstream Goodwill Industries’ Lewis Center, Adopt-A-Family of the Palm Beaches Program REACH, and YWCA of Palm Beach County’s Harmony House. </w:t>
          </w:r>
          <w:r>
            <w:rPr>
              <w:rFonts w:cstheme="minorHAnsi"/>
              <w:sz w:val="24"/>
              <w:szCs w:val="24"/>
            </w:rPr>
            <w:t>Note that these three shelters</w:t>
          </w:r>
          <w:r w:rsidR="009C04C9">
            <w:rPr>
              <w:rFonts w:cstheme="minorHAnsi"/>
              <w:sz w:val="24"/>
              <w:szCs w:val="24"/>
            </w:rPr>
            <w:t xml:space="preserve"> are not limited to City residents and serve individuals throughout the County. </w:t>
          </w:r>
          <w:r w:rsidR="00F92CDC">
            <w:rPr>
              <w:rFonts w:cstheme="minorHAnsi"/>
              <w:sz w:val="24"/>
              <w:szCs w:val="24"/>
            </w:rPr>
            <w:t xml:space="preserve">The sheltered homeless population count </w:t>
          </w:r>
          <w:r w:rsidR="003300BF">
            <w:rPr>
              <w:rFonts w:cstheme="minorHAnsi"/>
              <w:sz w:val="24"/>
              <w:szCs w:val="24"/>
            </w:rPr>
            <w:t>include</w:t>
          </w:r>
          <w:r w:rsidR="009C04C9">
            <w:rPr>
              <w:rFonts w:cstheme="minorHAnsi"/>
              <w:sz w:val="24"/>
              <w:szCs w:val="24"/>
            </w:rPr>
            <w:t>d</w:t>
          </w:r>
          <w:r w:rsidR="00F92CDC">
            <w:rPr>
              <w:rFonts w:cstheme="minorHAnsi"/>
              <w:sz w:val="24"/>
              <w:szCs w:val="24"/>
            </w:rPr>
            <w:t xml:space="preserve"> 23 veterans, 454 victims of domestic violence (including 187 children), and 169 youth (18-24) households. </w:t>
          </w:r>
          <w:r w:rsidR="00E53B9D">
            <w:rPr>
              <w:rFonts w:cstheme="minorHAnsi"/>
              <w:sz w:val="24"/>
              <w:szCs w:val="24"/>
            </w:rPr>
            <w:t>The table below provides a breakdown of sheltered clients by race and ethnicity.</w:t>
          </w:r>
        </w:p>
        <w:p w14:paraId="7516665A" w14:textId="728B8A5F" w:rsidR="00E53B9D" w:rsidRDefault="00E53B9D" w:rsidP="00F92CDC">
          <w:pPr>
            <w:spacing w:after="0"/>
            <w:jc w:val="both"/>
            <w:rPr>
              <w:rFonts w:cstheme="minorHAnsi"/>
              <w:sz w:val="24"/>
              <w:szCs w:val="24"/>
            </w:rPr>
          </w:pPr>
        </w:p>
        <w:tbl>
          <w:tblPr>
            <w:tblStyle w:val="TableGrid"/>
            <w:tblW w:w="0" w:type="auto"/>
            <w:jc w:val="center"/>
            <w:tblLook w:val="04A0" w:firstRow="1" w:lastRow="0" w:firstColumn="1" w:lastColumn="0" w:noHBand="0" w:noVBand="1"/>
          </w:tblPr>
          <w:tblGrid>
            <w:gridCol w:w="4207"/>
            <w:gridCol w:w="1034"/>
            <w:gridCol w:w="814"/>
          </w:tblGrid>
          <w:tr w:rsidR="00E53B9D" w14:paraId="12F15E88" w14:textId="77777777" w:rsidTr="007456F1">
            <w:trPr>
              <w:tblHeader/>
              <w:jc w:val="center"/>
            </w:trPr>
            <w:tc>
              <w:tcPr>
                <w:tcW w:w="0" w:type="auto"/>
              </w:tcPr>
              <w:p w14:paraId="617617AD" w14:textId="576AC229" w:rsidR="00E53B9D" w:rsidRPr="00E53B9D" w:rsidRDefault="00E53B9D" w:rsidP="007456F1">
                <w:pPr>
                  <w:spacing w:line="276" w:lineRule="auto"/>
                  <w:jc w:val="both"/>
                  <w:rPr>
                    <w:rFonts w:cstheme="minorHAnsi"/>
                    <w:b/>
                    <w:bCs/>
                    <w:sz w:val="24"/>
                    <w:szCs w:val="24"/>
                  </w:rPr>
                </w:pPr>
                <w:r w:rsidRPr="00E53B9D">
                  <w:rPr>
                    <w:rFonts w:cstheme="minorHAnsi"/>
                    <w:b/>
                    <w:bCs/>
                    <w:sz w:val="24"/>
                    <w:szCs w:val="24"/>
                  </w:rPr>
                  <w:t>Race/Ethnicity</w:t>
                </w:r>
              </w:p>
            </w:tc>
            <w:tc>
              <w:tcPr>
                <w:tcW w:w="0" w:type="auto"/>
              </w:tcPr>
              <w:p w14:paraId="0A773A0B" w14:textId="4CFE268F" w:rsidR="00E53B9D" w:rsidRPr="00E53B9D" w:rsidRDefault="00E53B9D" w:rsidP="007456F1">
                <w:pPr>
                  <w:spacing w:line="276" w:lineRule="auto"/>
                  <w:jc w:val="center"/>
                  <w:rPr>
                    <w:rFonts w:cstheme="minorHAnsi"/>
                    <w:b/>
                    <w:bCs/>
                    <w:sz w:val="24"/>
                    <w:szCs w:val="24"/>
                  </w:rPr>
                </w:pPr>
                <w:r w:rsidRPr="00E53B9D">
                  <w:rPr>
                    <w:rFonts w:cstheme="minorHAnsi"/>
                    <w:b/>
                    <w:bCs/>
                    <w:sz w:val="24"/>
                    <w:szCs w:val="24"/>
                  </w:rPr>
                  <w:t>Number</w:t>
                </w:r>
              </w:p>
            </w:tc>
            <w:tc>
              <w:tcPr>
                <w:tcW w:w="0" w:type="auto"/>
              </w:tcPr>
              <w:p w14:paraId="1AFA6495" w14:textId="5E19AEBA" w:rsidR="00E53B9D" w:rsidRPr="00416AA3" w:rsidRDefault="00E53B9D" w:rsidP="007456F1">
                <w:pPr>
                  <w:spacing w:line="276" w:lineRule="auto"/>
                  <w:jc w:val="center"/>
                  <w:rPr>
                    <w:rFonts w:cstheme="minorHAnsi"/>
                    <w:b/>
                    <w:bCs/>
                    <w:sz w:val="24"/>
                    <w:szCs w:val="24"/>
                  </w:rPr>
                </w:pPr>
                <w:r w:rsidRPr="00416AA3">
                  <w:rPr>
                    <w:rFonts w:cstheme="minorHAnsi"/>
                    <w:b/>
                    <w:bCs/>
                    <w:sz w:val="24"/>
                    <w:szCs w:val="24"/>
                  </w:rPr>
                  <w:t>%</w:t>
                </w:r>
              </w:p>
            </w:tc>
          </w:tr>
          <w:tr w:rsidR="00E53B9D" w14:paraId="7E9C44A1" w14:textId="77777777" w:rsidTr="007456F1">
            <w:trPr>
              <w:jc w:val="center"/>
            </w:trPr>
            <w:tc>
              <w:tcPr>
                <w:tcW w:w="0" w:type="auto"/>
              </w:tcPr>
              <w:p w14:paraId="50C435F0" w14:textId="1C01F408" w:rsidR="00E53B9D" w:rsidRDefault="00E53B9D" w:rsidP="007456F1">
                <w:pPr>
                  <w:spacing w:line="276" w:lineRule="auto"/>
                  <w:jc w:val="both"/>
                  <w:rPr>
                    <w:rFonts w:cstheme="minorHAnsi"/>
                    <w:sz w:val="24"/>
                    <w:szCs w:val="24"/>
                  </w:rPr>
                </w:pPr>
                <w:r>
                  <w:rPr>
                    <w:rFonts w:cstheme="minorHAnsi"/>
                    <w:sz w:val="24"/>
                    <w:szCs w:val="24"/>
                  </w:rPr>
                  <w:t>White</w:t>
                </w:r>
              </w:p>
            </w:tc>
            <w:tc>
              <w:tcPr>
                <w:tcW w:w="0" w:type="auto"/>
              </w:tcPr>
              <w:p w14:paraId="12560A50" w14:textId="58BAC126" w:rsidR="00E53B9D" w:rsidRDefault="00E53B9D" w:rsidP="007456F1">
                <w:pPr>
                  <w:spacing w:line="276" w:lineRule="auto"/>
                  <w:jc w:val="center"/>
                  <w:rPr>
                    <w:rFonts w:cstheme="minorHAnsi"/>
                    <w:sz w:val="24"/>
                    <w:szCs w:val="24"/>
                  </w:rPr>
                </w:pPr>
                <w:r>
                  <w:rPr>
                    <w:rFonts w:cstheme="minorHAnsi"/>
                    <w:sz w:val="24"/>
                    <w:szCs w:val="24"/>
                  </w:rPr>
                  <w:t>335</w:t>
                </w:r>
              </w:p>
            </w:tc>
            <w:tc>
              <w:tcPr>
                <w:tcW w:w="0" w:type="auto"/>
              </w:tcPr>
              <w:p w14:paraId="09D6558A" w14:textId="00872130" w:rsidR="00E53B9D" w:rsidRDefault="00720849" w:rsidP="007456F1">
                <w:pPr>
                  <w:spacing w:line="276" w:lineRule="auto"/>
                  <w:jc w:val="center"/>
                  <w:rPr>
                    <w:rFonts w:cstheme="minorHAnsi"/>
                    <w:sz w:val="24"/>
                    <w:szCs w:val="24"/>
                  </w:rPr>
                </w:pPr>
                <w:r>
                  <w:rPr>
                    <w:rFonts w:cstheme="minorHAnsi"/>
                    <w:sz w:val="24"/>
                    <w:szCs w:val="24"/>
                  </w:rPr>
                  <w:t>28.3%</w:t>
                </w:r>
              </w:p>
            </w:tc>
          </w:tr>
          <w:tr w:rsidR="00E53B9D" w14:paraId="3F7094E9" w14:textId="77777777" w:rsidTr="007456F1">
            <w:trPr>
              <w:jc w:val="center"/>
            </w:trPr>
            <w:tc>
              <w:tcPr>
                <w:tcW w:w="0" w:type="auto"/>
              </w:tcPr>
              <w:p w14:paraId="4C01C8DA" w14:textId="46E77660" w:rsidR="00E53B9D" w:rsidRDefault="00E53B9D" w:rsidP="007456F1">
                <w:pPr>
                  <w:spacing w:line="276" w:lineRule="auto"/>
                  <w:jc w:val="both"/>
                  <w:rPr>
                    <w:rFonts w:cstheme="minorHAnsi"/>
                    <w:sz w:val="24"/>
                    <w:szCs w:val="24"/>
                  </w:rPr>
                </w:pPr>
                <w:r>
                  <w:rPr>
                    <w:rFonts w:cstheme="minorHAnsi"/>
                    <w:sz w:val="24"/>
                    <w:szCs w:val="24"/>
                  </w:rPr>
                  <w:t>Black of African American</w:t>
                </w:r>
              </w:p>
            </w:tc>
            <w:tc>
              <w:tcPr>
                <w:tcW w:w="0" w:type="auto"/>
              </w:tcPr>
              <w:p w14:paraId="7B83307A" w14:textId="1F2E3A51" w:rsidR="00E53B9D" w:rsidRDefault="00E53B9D" w:rsidP="007456F1">
                <w:pPr>
                  <w:spacing w:line="276" w:lineRule="auto"/>
                  <w:jc w:val="center"/>
                  <w:rPr>
                    <w:rFonts w:cstheme="minorHAnsi"/>
                    <w:sz w:val="24"/>
                    <w:szCs w:val="24"/>
                  </w:rPr>
                </w:pPr>
                <w:r>
                  <w:rPr>
                    <w:rFonts w:cstheme="minorHAnsi"/>
                    <w:sz w:val="24"/>
                    <w:szCs w:val="24"/>
                  </w:rPr>
                  <w:t>800</w:t>
                </w:r>
              </w:p>
            </w:tc>
            <w:tc>
              <w:tcPr>
                <w:tcW w:w="0" w:type="auto"/>
              </w:tcPr>
              <w:p w14:paraId="72E7BDFD" w14:textId="2E148FF8" w:rsidR="00E53B9D" w:rsidRDefault="00720849" w:rsidP="007456F1">
                <w:pPr>
                  <w:spacing w:line="276" w:lineRule="auto"/>
                  <w:jc w:val="center"/>
                  <w:rPr>
                    <w:rFonts w:cstheme="minorHAnsi"/>
                    <w:sz w:val="24"/>
                    <w:szCs w:val="24"/>
                  </w:rPr>
                </w:pPr>
                <w:r>
                  <w:rPr>
                    <w:rFonts w:cstheme="minorHAnsi"/>
                    <w:sz w:val="24"/>
                    <w:szCs w:val="24"/>
                  </w:rPr>
                  <w:t>67.6%</w:t>
                </w:r>
              </w:p>
            </w:tc>
          </w:tr>
          <w:tr w:rsidR="00E53B9D" w14:paraId="02ED9583" w14:textId="77777777" w:rsidTr="007456F1">
            <w:trPr>
              <w:jc w:val="center"/>
            </w:trPr>
            <w:tc>
              <w:tcPr>
                <w:tcW w:w="0" w:type="auto"/>
              </w:tcPr>
              <w:p w14:paraId="5D0D8E2D" w14:textId="7AEA7A4C" w:rsidR="00E53B9D" w:rsidRDefault="00E53B9D" w:rsidP="007456F1">
                <w:pPr>
                  <w:spacing w:line="276" w:lineRule="auto"/>
                  <w:jc w:val="both"/>
                  <w:rPr>
                    <w:rFonts w:cstheme="minorHAnsi"/>
                    <w:sz w:val="24"/>
                    <w:szCs w:val="24"/>
                  </w:rPr>
                </w:pPr>
                <w:r>
                  <w:rPr>
                    <w:rFonts w:cstheme="minorHAnsi"/>
                    <w:sz w:val="24"/>
                    <w:szCs w:val="24"/>
                  </w:rPr>
                  <w:t>Asian</w:t>
                </w:r>
              </w:p>
            </w:tc>
            <w:tc>
              <w:tcPr>
                <w:tcW w:w="0" w:type="auto"/>
              </w:tcPr>
              <w:p w14:paraId="6C1444E3" w14:textId="677D51D8" w:rsidR="00E53B9D" w:rsidRDefault="00CB735D" w:rsidP="007456F1">
                <w:pPr>
                  <w:spacing w:line="276" w:lineRule="auto"/>
                  <w:jc w:val="center"/>
                  <w:rPr>
                    <w:rFonts w:cstheme="minorHAnsi"/>
                    <w:sz w:val="24"/>
                    <w:szCs w:val="24"/>
                  </w:rPr>
                </w:pPr>
                <w:r>
                  <w:rPr>
                    <w:rFonts w:cstheme="minorHAnsi"/>
                    <w:sz w:val="24"/>
                    <w:szCs w:val="24"/>
                  </w:rPr>
                  <w:t>10</w:t>
                </w:r>
              </w:p>
            </w:tc>
            <w:tc>
              <w:tcPr>
                <w:tcW w:w="0" w:type="auto"/>
              </w:tcPr>
              <w:p w14:paraId="60A3B1EC" w14:textId="724EC3C7" w:rsidR="00E53B9D" w:rsidRDefault="00720849" w:rsidP="007456F1">
                <w:pPr>
                  <w:spacing w:line="276" w:lineRule="auto"/>
                  <w:jc w:val="center"/>
                  <w:rPr>
                    <w:rFonts w:cstheme="minorHAnsi"/>
                    <w:sz w:val="24"/>
                    <w:szCs w:val="24"/>
                  </w:rPr>
                </w:pPr>
                <w:r>
                  <w:rPr>
                    <w:rFonts w:cstheme="minorHAnsi"/>
                    <w:sz w:val="24"/>
                    <w:szCs w:val="24"/>
                  </w:rPr>
                  <w:t>0.8%</w:t>
                </w:r>
              </w:p>
            </w:tc>
          </w:tr>
          <w:tr w:rsidR="00E53B9D" w14:paraId="15E54967" w14:textId="77777777" w:rsidTr="007456F1">
            <w:trPr>
              <w:jc w:val="center"/>
            </w:trPr>
            <w:tc>
              <w:tcPr>
                <w:tcW w:w="0" w:type="auto"/>
              </w:tcPr>
              <w:p w14:paraId="6F8D6FD8" w14:textId="106E49B4" w:rsidR="00E53B9D" w:rsidRDefault="00E53B9D" w:rsidP="007456F1">
                <w:pPr>
                  <w:spacing w:line="276" w:lineRule="auto"/>
                  <w:jc w:val="both"/>
                  <w:rPr>
                    <w:rFonts w:cstheme="minorHAnsi"/>
                    <w:sz w:val="24"/>
                    <w:szCs w:val="24"/>
                  </w:rPr>
                </w:pPr>
                <w:r>
                  <w:rPr>
                    <w:rFonts w:cstheme="minorHAnsi"/>
                    <w:sz w:val="24"/>
                    <w:szCs w:val="24"/>
                  </w:rPr>
                  <w:t>American Indian or American Native</w:t>
                </w:r>
              </w:p>
            </w:tc>
            <w:tc>
              <w:tcPr>
                <w:tcW w:w="0" w:type="auto"/>
              </w:tcPr>
              <w:p w14:paraId="2008A696" w14:textId="756E0952" w:rsidR="00E53B9D" w:rsidRDefault="00720849" w:rsidP="007456F1">
                <w:pPr>
                  <w:spacing w:line="276" w:lineRule="auto"/>
                  <w:jc w:val="center"/>
                  <w:rPr>
                    <w:rFonts w:cstheme="minorHAnsi"/>
                    <w:sz w:val="24"/>
                    <w:szCs w:val="24"/>
                  </w:rPr>
                </w:pPr>
                <w:r>
                  <w:rPr>
                    <w:rFonts w:cstheme="minorHAnsi"/>
                    <w:sz w:val="24"/>
                    <w:szCs w:val="24"/>
                  </w:rPr>
                  <w:t>4</w:t>
                </w:r>
              </w:p>
            </w:tc>
            <w:tc>
              <w:tcPr>
                <w:tcW w:w="0" w:type="auto"/>
              </w:tcPr>
              <w:p w14:paraId="06EB8F4E" w14:textId="27A4D1F1" w:rsidR="00E53B9D" w:rsidRDefault="00720849" w:rsidP="007456F1">
                <w:pPr>
                  <w:spacing w:line="276" w:lineRule="auto"/>
                  <w:jc w:val="center"/>
                  <w:rPr>
                    <w:rFonts w:cstheme="minorHAnsi"/>
                    <w:sz w:val="24"/>
                    <w:szCs w:val="24"/>
                  </w:rPr>
                </w:pPr>
                <w:r>
                  <w:rPr>
                    <w:rFonts w:cstheme="minorHAnsi"/>
                    <w:sz w:val="24"/>
                    <w:szCs w:val="24"/>
                  </w:rPr>
                  <w:t>0.3%</w:t>
                </w:r>
              </w:p>
            </w:tc>
          </w:tr>
          <w:tr w:rsidR="00E53B9D" w14:paraId="66074775" w14:textId="77777777" w:rsidTr="007456F1">
            <w:trPr>
              <w:jc w:val="center"/>
            </w:trPr>
            <w:tc>
              <w:tcPr>
                <w:tcW w:w="0" w:type="auto"/>
              </w:tcPr>
              <w:p w14:paraId="183DB263" w14:textId="4E99003E" w:rsidR="00E53B9D" w:rsidRDefault="00E53B9D" w:rsidP="007456F1">
                <w:pPr>
                  <w:spacing w:line="276" w:lineRule="auto"/>
                  <w:jc w:val="both"/>
                  <w:rPr>
                    <w:rFonts w:cstheme="minorHAnsi"/>
                    <w:sz w:val="24"/>
                    <w:szCs w:val="24"/>
                  </w:rPr>
                </w:pPr>
                <w:r>
                  <w:rPr>
                    <w:rFonts w:cstheme="minorHAnsi"/>
                    <w:sz w:val="24"/>
                    <w:szCs w:val="24"/>
                  </w:rPr>
                  <w:t>Native Hawaiian or Other Pacific Islander</w:t>
                </w:r>
              </w:p>
            </w:tc>
            <w:tc>
              <w:tcPr>
                <w:tcW w:w="0" w:type="auto"/>
              </w:tcPr>
              <w:p w14:paraId="11F13BC3" w14:textId="582BFB82" w:rsidR="00E53B9D" w:rsidRDefault="00720849" w:rsidP="007456F1">
                <w:pPr>
                  <w:spacing w:line="276" w:lineRule="auto"/>
                  <w:jc w:val="center"/>
                  <w:rPr>
                    <w:rFonts w:cstheme="minorHAnsi"/>
                    <w:sz w:val="24"/>
                    <w:szCs w:val="24"/>
                  </w:rPr>
                </w:pPr>
                <w:r>
                  <w:rPr>
                    <w:rFonts w:cstheme="minorHAnsi"/>
                    <w:sz w:val="24"/>
                    <w:szCs w:val="24"/>
                  </w:rPr>
                  <w:t>5</w:t>
                </w:r>
              </w:p>
            </w:tc>
            <w:tc>
              <w:tcPr>
                <w:tcW w:w="0" w:type="auto"/>
              </w:tcPr>
              <w:p w14:paraId="6E8E595D" w14:textId="742A5925" w:rsidR="00E53B9D" w:rsidRDefault="00720849" w:rsidP="007456F1">
                <w:pPr>
                  <w:spacing w:line="276" w:lineRule="auto"/>
                  <w:jc w:val="center"/>
                  <w:rPr>
                    <w:rFonts w:cstheme="minorHAnsi"/>
                    <w:sz w:val="24"/>
                    <w:szCs w:val="24"/>
                  </w:rPr>
                </w:pPr>
                <w:r>
                  <w:rPr>
                    <w:rFonts w:cstheme="minorHAnsi"/>
                    <w:sz w:val="24"/>
                    <w:szCs w:val="24"/>
                  </w:rPr>
                  <w:t>0.4%</w:t>
                </w:r>
              </w:p>
            </w:tc>
          </w:tr>
          <w:tr w:rsidR="00CB735D" w14:paraId="0FCA3FDB" w14:textId="77777777" w:rsidTr="007456F1">
            <w:trPr>
              <w:jc w:val="center"/>
            </w:trPr>
            <w:tc>
              <w:tcPr>
                <w:tcW w:w="0" w:type="auto"/>
              </w:tcPr>
              <w:p w14:paraId="00291C8C" w14:textId="01239695" w:rsidR="00CB735D" w:rsidRDefault="00CB735D" w:rsidP="007456F1">
                <w:pPr>
                  <w:spacing w:line="276" w:lineRule="auto"/>
                  <w:jc w:val="both"/>
                  <w:rPr>
                    <w:rFonts w:cstheme="minorHAnsi"/>
                    <w:sz w:val="24"/>
                    <w:szCs w:val="24"/>
                  </w:rPr>
                </w:pPr>
                <w:r>
                  <w:rPr>
                    <w:rFonts w:cstheme="minorHAnsi"/>
                    <w:sz w:val="24"/>
                    <w:szCs w:val="24"/>
                  </w:rPr>
                  <w:t>Multi-Racial</w:t>
                </w:r>
              </w:p>
            </w:tc>
            <w:tc>
              <w:tcPr>
                <w:tcW w:w="0" w:type="auto"/>
              </w:tcPr>
              <w:p w14:paraId="4438CA86" w14:textId="3B6013FA" w:rsidR="00CB735D" w:rsidRDefault="00CB735D" w:rsidP="007456F1">
                <w:pPr>
                  <w:spacing w:line="276" w:lineRule="auto"/>
                  <w:jc w:val="center"/>
                  <w:rPr>
                    <w:rFonts w:cstheme="minorHAnsi"/>
                    <w:sz w:val="24"/>
                    <w:szCs w:val="24"/>
                  </w:rPr>
                </w:pPr>
                <w:r>
                  <w:rPr>
                    <w:rFonts w:cstheme="minorHAnsi"/>
                    <w:sz w:val="24"/>
                    <w:szCs w:val="24"/>
                  </w:rPr>
                  <w:t>27</w:t>
                </w:r>
              </w:p>
            </w:tc>
            <w:tc>
              <w:tcPr>
                <w:tcW w:w="0" w:type="auto"/>
              </w:tcPr>
              <w:p w14:paraId="51BE6234" w14:textId="40247B65" w:rsidR="00CB735D" w:rsidRDefault="00AE0330" w:rsidP="007456F1">
                <w:pPr>
                  <w:spacing w:line="276" w:lineRule="auto"/>
                  <w:jc w:val="center"/>
                  <w:rPr>
                    <w:rFonts w:cstheme="minorHAnsi"/>
                    <w:sz w:val="24"/>
                    <w:szCs w:val="24"/>
                  </w:rPr>
                </w:pPr>
                <w:r>
                  <w:rPr>
                    <w:rFonts w:cstheme="minorHAnsi"/>
                    <w:sz w:val="24"/>
                    <w:szCs w:val="24"/>
                  </w:rPr>
                  <w:t>2.3%</w:t>
                </w:r>
              </w:p>
            </w:tc>
          </w:tr>
          <w:tr w:rsidR="00CB735D" w14:paraId="0AC56574" w14:textId="77777777" w:rsidTr="007456F1">
            <w:trPr>
              <w:jc w:val="center"/>
            </w:trPr>
            <w:tc>
              <w:tcPr>
                <w:tcW w:w="0" w:type="auto"/>
              </w:tcPr>
              <w:p w14:paraId="1CC81216" w14:textId="7B934E82" w:rsidR="00CB735D" w:rsidRPr="00CB735D" w:rsidRDefault="00CB735D" w:rsidP="007456F1">
                <w:pPr>
                  <w:spacing w:line="276" w:lineRule="auto"/>
                  <w:jc w:val="both"/>
                  <w:rPr>
                    <w:rFonts w:cstheme="minorHAnsi"/>
                    <w:sz w:val="24"/>
                    <w:szCs w:val="24"/>
                  </w:rPr>
                </w:pPr>
                <w:r w:rsidRPr="00CB735D">
                  <w:rPr>
                    <w:rFonts w:cstheme="minorHAnsi"/>
                    <w:sz w:val="24"/>
                    <w:szCs w:val="24"/>
                  </w:rPr>
                  <w:t>Data not collected</w:t>
                </w:r>
              </w:p>
            </w:tc>
            <w:tc>
              <w:tcPr>
                <w:tcW w:w="0" w:type="auto"/>
              </w:tcPr>
              <w:p w14:paraId="426AA6B1" w14:textId="5D37D087" w:rsidR="00CB735D" w:rsidRPr="00CB735D" w:rsidRDefault="00CB735D" w:rsidP="007456F1">
                <w:pPr>
                  <w:spacing w:line="276" w:lineRule="auto"/>
                  <w:jc w:val="center"/>
                  <w:rPr>
                    <w:rFonts w:cstheme="minorHAnsi"/>
                    <w:sz w:val="24"/>
                    <w:szCs w:val="24"/>
                  </w:rPr>
                </w:pPr>
                <w:r w:rsidRPr="00CB735D">
                  <w:rPr>
                    <w:rFonts w:cstheme="minorHAnsi"/>
                    <w:sz w:val="24"/>
                    <w:szCs w:val="24"/>
                  </w:rPr>
                  <w:t>2</w:t>
                </w:r>
              </w:p>
            </w:tc>
            <w:tc>
              <w:tcPr>
                <w:tcW w:w="0" w:type="auto"/>
              </w:tcPr>
              <w:p w14:paraId="10899FD5" w14:textId="5FF14912" w:rsidR="00CB735D" w:rsidRPr="00AE0330" w:rsidRDefault="00AE0330" w:rsidP="007456F1">
                <w:pPr>
                  <w:spacing w:line="276" w:lineRule="auto"/>
                  <w:jc w:val="center"/>
                  <w:rPr>
                    <w:rFonts w:cstheme="minorHAnsi"/>
                    <w:sz w:val="24"/>
                    <w:szCs w:val="24"/>
                  </w:rPr>
                </w:pPr>
                <w:r w:rsidRPr="00AE0330">
                  <w:rPr>
                    <w:rFonts w:cstheme="minorHAnsi"/>
                    <w:sz w:val="24"/>
                    <w:szCs w:val="24"/>
                  </w:rPr>
                  <w:t>0.2%</w:t>
                </w:r>
              </w:p>
            </w:tc>
          </w:tr>
          <w:tr w:rsidR="00E53B9D" w14:paraId="09E12F81" w14:textId="77777777" w:rsidTr="007456F1">
            <w:trPr>
              <w:jc w:val="center"/>
            </w:trPr>
            <w:tc>
              <w:tcPr>
                <w:tcW w:w="0" w:type="auto"/>
              </w:tcPr>
              <w:p w14:paraId="404D4B51" w14:textId="7E78FE9C" w:rsidR="00E53B9D" w:rsidRPr="00E53B9D" w:rsidRDefault="00E53B9D" w:rsidP="007456F1">
                <w:pPr>
                  <w:spacing w:line="276" w:lineRule="auto"/>
                  <w:jc w:val="both"/>
                  <w:rPr>
                    <w:rFonts w:cstheme="minorHAnsi"/>
                    <w:b/>
                    <w:bCs/>
                    <w:sz w:val="24"/>
                    <w:szCs w:val="24"/>
                  </w:rPr>
                </w:pPr>
                <w:r w:rsidRPr="00E53B9D">
                  <w:rPr>
                    <w:rFonts w:cstheme="minorHAnsi"/>
                    <w:b/>
                    <w:bCs/>
                    <w:sz w:val="24"/>
                    <w:szCs w:val="24"/>
                  </w:rPr>
                  <w:t>Total</w:t>
                </w:r>
              </w:p>
            </w:tc>
            <w:tc>
              <w:tcPr>
                <w:tcW w:w="0" w:type="auto"/>
              </w:tcPr>
              <w:p w14:paraId="704F26E8" w14:textId="15E2F494" w:rsidR="00E53B9D" w:rsidRPr="00E53B9D" w:rsidRDefault="00720849" w:rsidP="007456F1">
                <w:pPr>
                  <w:spacing w:line="276" w:lineRule="auto"/>
                  <w:jc w:val="center"/>
                  <w:rPr>
                    <w:rFonts w:cstheme="minorHAnsi"/>
                    <w:b/>
                    <w:bCs/>
                    <w:sz w:val="24"/>
                    <w:szCs w:val="24"/>
                  </w:rPr>
                </w:pPr>
                <w:r>
                  <w:rPr>
                    <w:rFonts w:cstheme="minorHAnsi"/>
                    <w:b/>
                    <w:bCs/>
                    <w:sz w:val="24"/>
                    <w:szCs w:val="24"/>
                  </w:rPr>
                  <w:t>1,183</w:t>
                </w:r>
              </w:p>
            </w:tc>
            <w:tc>
              <w:tcPr>
                <w:tcW w:w="0" w:type="auto"/>
              </w:tcPr>
              <w:p w14:paraId="2794933C" w14:textId="2189D377" w:rsidR="00E53B9D" w:rsidRPr="00E53B9D" w:rsidRDefault="00720849" w:rsidP="007456F1">
                <w:pPr>
                  <w:spacing w:line="276" w:lineRule="auto"/>
                  <w:jc w:val="center"/>
                  <w:rPr>
                    <w:rFonts w:cstheme="minorHAnsi"/>
                    <w:b/>
                    <w:bCs/>
                    <w:sz w:val="24"/>
                    <w:szCs w:val="24"/>
                  </w:rPr>
                </w:pPr>
                <w:r>
                  <w:rPr>
                    <w:rFonts w:cstheme="minorHAnsi"/>
                    <w:b/>
                    <w:bCs/>
                    <w:sz w:val="24"/>
                    <w:szCs w:val="24"/>
                  </w:rPr>
                  <w:t>100%</w:t>
                </w:r>
              </w:p>
            </w:tc>
          </w:tr>
          <w:tr w:rsidR="00E53B9D" w14:paraId="0462163D" w14:textId="77777777" w:rsidTr="007456F1">
            <w:trPr>
              <w:jc w:val="center"/>
            </w:trPr>
            <w:tc>
              <w:tcPr>
                <w:tcW w:w="0" w:type="auto"/>
              </w:tcPr>
              <w:p w14:paraId="1EE81F03" w14:textId="34282D4D" w:rsidR="00E53B9D" w:rsidRDefault="00E53B9D" w:rsidP="007456F1">
                <w:pPr>
                  <w:spacing w:line="276" w:lineRule="auto"/>
                  <w:jc w:val="both"/>
                  <w:rPr>
                    <w:rFonts w:cstheme="minorHAnsi"/>
                    <w:sz w:val="24"/>
                    <w:szCs w:val="24"/>
                  </w:rPr>
                </w:pPr>
                <w:r>
                  <w:rPr>
                    <w:rFonts w:cstheme="minorHAnsi"/>
                    <w:sz w:val="24"/>
                    <w:szCs w:val="24"/>
                  </w:rPr>
                  <w:lastRenderedPageBreak/>
                  <w:t>Hispanic</w:t>
                </w:r>
              </w:p>
            </w:tc>
            <w:tc>
              <w:tcPr>
                <w:tcW w:w="0" w:type="auto"/>
              </w:tcPr>
              <w:p w14:paraId="49FA83F1" w14:textId="7E3EF937" w:rsidR="00E53B9D" w:rsidRDefault="00720849" w:rsidP="007456F1">
                <w:pPr>
                  <w:spacing w:line="276" w:lineRule="auto"/>
                  <w:jc w:val="center"/>
                  <w:rPr>
                    <w:rFonts w:cstheme="minorHAnsi"/>
                    <w:sz w:val="24"/>
                    <w:szCs w:val="24"/>
                  </w:rPr>
                </w:pPr>
                <w:r>
                  <w:rPr>
                    <w:rFonts w:cstheme="minorHAnsi"/>
                    <w:sz w:val="24"/>
                    <w:szCs w:val="24"/>
                  </w:rPr>
                  <w:t>171</w:t>
                </w:r>
              </w:p>
            </w:tc>
            <w:tc>
              <w:tcPr>
                <w:tcW w:w="0" w:type="auto"/>
              </w:tcPr>
              <w:p w14:paraId="2AA483D4" w14:textId="24669F0F" w:rsidR="00E53B9D" w:rsidRDefault="00AE0330" w:rsidP="007456F1">
                <w:pPr>
                  <w:spacing w:line="276" w:lineRule="auto"/>
                  <w:jc w:val="center"/>
                  <w:rPr>
                    <w:rFonts w:cstheme="minorHAnsi"/>
                    <w:sz w:val="24"/>
                    <w:szCs w:val="24"/>
                  </w:rPr>
                </w:pPr>
                <w:r>
                  <w:rPr>
                    <w:rFonts w:cstheme="minorHAnsi"/>
                    <w:sz w:val="24"/>
                    <w:szCs w:val="24"/>
                  </w:rPr>
                  <w:t>14.5%</w:t>
                </w:r>
              </w:p>
            </w:tc>
          </w:tr>
          <w:tr w:rsidR="00E53B9D" w14:paraId="21C16E1F" w14:textId="77777777" w:rsidTr="007456F1">
            <w:trPr>
              <w:jc w:val="center"/>
            </w:trPr>
            <w:tc>
              <w:tcPr>
                <w:tcW w:w="0" w:type="auto"/>
              </w:tcPr>
              <w:p w14:paraId="1F2D4321" w14:textId="493E57D1" w:rsidR="00E53B9D" w:rsidRDefault="00E53B9D" w:rsidP="007456F1">
                <w:pPr>
                  <w:spacing w:line="276" w:lineRule="auto"/>
                  <w:jc w:val="both"/>
                  <w:rPr>
                    <w:rFonts w:cstheme="minorHAnsi"/>
                    <w:sz w:val="24"/>
                    <w:szCs w:val="24"/>
                  </w:rPr>
                </w:pPr>
                <w:r>
                  <w:rPr>
                    <w:rFonts w:cstheme="minorHAnsi"/>
                    <w:sz w:val="24"/>
                    <w:szCs w:val="24"/>
                  </w:rPr>
                  <w:t>Not Hispanic</w:t>
                </w:r>
              </w:p>
            </w:tc>
            <w:tc>
              <w:tcPr>
                <w:tcW w:w="0" w:type="auto"/>
              </w:tcPr>
              <w:p w14:paraId="2674F92B" w14:textId="5A4B17DB" w:rsidR="00E53B9D" w:rsidRDefault="00720849" w:rsidP="007456F1">
                <w:pPr>
                  <w:spacing w:line="276" w:lineRule="auto"/>
                  <w:jc w:val="center"/>
                  <w:rPr>
                    <w:rFonts w:cstheme="minorHAnsi"/>
                    <w:sz w:val="24"/>
                    <w:szCs w:val="24"/>
                  </w:rPr>
                </w:pPr>
                <w:r>
                  <w:rPr>
                    <w:rFonts w:cstheme="minorHAnsi"/>
                    <w:sz w:val="24"/>
                    <w:szCs w:val="24"/>
                  </w:rPr>
                  <w:t>985</w:t>
                </w:r>
              </w:p>
            </w:tc>
            <w:tc>
              <w:tcPr>
                <w:tcW w:w="0" w:type="auto"/>
              </w:tcPr>
              <w:p w14:paraId="7087B897" w14:textId="7E7B924A" w:rsidR="00E53B9D" w:rsidRDefault="00AE0330" w:rsidP="007456F1">
                <w:pPr>
                  <w:spacing w:line="276" w:lineRule="auto"/>
                  <w:jc w:val="center"/>
                  <w:rPr>
                    <w:rFonts w:cstheme="minorHAnsi"/>
                    <w:sz w:val="24"/>
                    <w:szCs w:val="24"/>
                  </w:rPr>
                </w:pPr>
                <w:r>
                  <w:rPr>
                    <w:rFonts w:cstheme="minorHAnsi"/>
                    <w:sz w:val="24"/>
                    <w:szCs w:val="24"/>
                  </w:rPr>
                  <w:t>83.3%</w:t>
                </w:r>
              </w:p>
            </w:tc>
          </w:tr>
          <w:tr w:rsidR="00720849" w14:paraId="38B27B82" w14:textId="77777777" w:rsidTr="007456F1">
            <w:trPr>
              <w:jc w:val="center"/>
            </w:trPr>
            <w:tc>
              <w:tcPr>
                <w:tcW w:w="0" w:type="auto"/>
              </w:tcPr>
              <w:p w14:paraId="059BABE6" w14:textId="43E689BD" w:rsidR="00720849" w:rsidRDefault="00720849" w:rsidP="007456F1">
                <w:pPr>
                  <w:spacing w:line="276" w:lineRule="auto"/>
                  <w:jc w:val="both"/>
                  <w:rPr>
                    <w:rFonts w:cstheme="minorHAnsi"/>
                    <w:sz w:val="24"/>
                    <w:szCs w:val="24"/>
                  </w:rPr>
                </w:pPr>
                <w:r>
                  <w:rPr>
                    <w:rFonts w:cstheme="minorHAnsi"/>
                    <w:sz w:val="24"/>
                    <w:szCs w:val="24"/>
                  </w:rPr>
                  <w:t>Other/Data not collected</w:t>
                </w:r>
              </w:p>
            </w:tc>
            <w:tc>
              <w:tcPr>
                <w:tcW w:w="0" w:type="auto"/>
              </w:tcPr>
              <w:p w14:paraId="401E58DE" w14:textId="406CC412" w:rsidR="00720849" w:rsidRDefault="00720849" w:rsidP="007456F1">
                <w:pPr>
                  <w:spacing w:line="276" w:lineRule="auto"/>
                  <w:jc w:val="center"/>
                  <w:rPr>
                    <w:rFonts w:cstheme="minorHAnsi"/>
                    <w:sz w:val="24"/>
                    <w:szCs w:val="24"/>
                  </w:rPr>
                </w:pPr>
                <w:r>
                  <w:rPr>
                    <w:rFonts w:cstheme="minorHAnsi"/>
                    <w:sz w:val="24"/>
                    <w:szCs w:val="24"/>
                  </w:rPr>
                  <w:t>27</w:t>
                </w:r>
              </w:p>
            </w:tc>
            <w:tc>
              <w:tcPr>
                <w:tcW w:w="0" w:type="auto"/>
              </w:tcPr>
              <w:p w14:paraId="67440CF8" w14:textId="76A1C0F7" w:rsidR="00720849" w:rsidRDefault="00AE0330" w:rsidP="007456F1">
                <w:pPr>
                  <w:spacing w:line="276" w:lineRule="auto"/>
                  <w:jc w:val="center"/>
                  <w:rPr>
                    <w:rFonts w:cstheme="minorHAnsi"/>
                    <w:sz w:val="24"/>
                    <w:szCs w:val="24"/>
                  </w:rPr>
                </w:pPr>
                <w:r>
                  <w:rPr>
                    <w:rFonts w:cstheme="minorHAnsi"/>
                    <w:sz w:val="24"/>
                    <w:szCs w:val="24"/>
                  </w:rPr>
                  <w:t>2.2%</w:t>
                </w:r>
              </w:p>
            </w:tc>
          </w:tr>
          <w:tr w:rsidR="00E53B9D" w14:paraId="0D6B2E11" w14:textId="77777777" w:rsidTr="007456F1">
            <w:trPr>
              <w:jc w:val="center"/>
            </w:trPr>
            <w:tc>
              <w:tcPr>
                <w:tcW w:w="0" w:type="auto"/>
              </w:tcPr>
              <w:p w14:paraId="79BA6B70" w14:textId="644461F9" w:rsidR="00E53B9D" w:rsidRDefault="00E53B9D" w:rsidP="007456F1">
                <w:pPr>
                  <w:spacing w:line="276" w:lineRule="auto"/>
                  <w:jc w:val="both"/>
                  <w:rPr>
                    <w:rFonts w:cstheme="minorHAnsi"/>
                    <w:sz w:val="24"/>
                    <w:szCs w:val="24"/>
                  </w:rPr>
                </w:pPr>
                <w:r>
                  <w:rPr>
                    <w:rFonts w:cstheme="minorHAnsi"/>
                    <w:sz w:val="24"/>
                    <w:szCs w:val="24"/>
                  </w:rPr>
                  <w:t>Total</w:t>
                </w:r>
              </w:p>
            </w:tc>
            <w:tc>
              <w:tcPr>
                <w:tcW w:w="0" w:type="auto"/>
              </w:tcPr>
              <w:p w14:paraId="7FB8A437" w14:textId="5A2FD443" w:rsidR="00E53B9D" w:rsidRPr="00720849" w:rsidRDefault="00720849" w:rsidP="007456F1">
                <w:pPr>
                  <w:spacing w:line="276" w:lineRule="auto"/>
                  <w:jc w:val="center"/>
                  <w:rPr>
                    <w:rFonts w:cstheme="minorHAnsi"/>
                    <w:b/>
                    <w:bCs/>
                    <w:sz w:val="24"/>
                    <w:szCs w:val="24"/>
                  </w:rPr>
                </w:pPr>
                <w:r w:rsidRPr="00720849">
                  <w:rPr>
                    <w:rFonts w:cstheme="minorHAnsi"/>
                    <w:b/>
                    <w:bCs/>
                    <w:sz w:val="24"/>
                    <w:szCs w:val="24"/>
                  </w:rPr>
                  <w:t>1,183</w:t>
                </w:r>
              </w:p>
            </w:tc>
            <w:tc>
              <w:tcPr>
                <w:tcW w:w="0" w:type="auto"/>
              </w:tcPr>
              <w:p w14:paraId="6980CDFC" w14:textId="2A05884C" w:rsidR="00E53B9D" w:rsidRPr="00AE0330" w:rsidRDefault="00720849" w:rsidP="007456F1">
                <w:pPr>
                  <w:spacing w:line="276" w:lineRule="auto"/>
                  <w:jc w:val="center"/>
                  <w:rPr>
                    <w:rFonts w:cstheme="minorHAnsi"/>
                    <w:b/>
                    <w:bCs/>
                    <w:sz w:val="24"/>
                    <w:szCs w:val="24"/>
                  </w:rPr>
                </w:pPr>
                <w:r w:rsidRPr="00AE0330">
                  <w:rPr>
                    <w:rFonts w:cstheme="minorHAnsi"/>
                    <w:b/>
                    <w:bCs/>
                    <w:sz w:val="24"/>
                    <w:szCs w:val="24"/>
                  </w:rPr>
                  <w:t>100%</w:t>
                </w:r>
              </w:p>
            </w:tc>
          </w:tr>
        </w:tbl>
        <w:p w14:paraId="0ED6358E" w14:textId="77777777" w:rsidR="009C04C9" w:rsidRDefault="00720849" w:rsidP="008E0448">
          <w:pPr>
            <w:spacing w:after="0"/>
            <w:jc w:val="both"/>
            <w:rPr>
              <w:rFonts w:cstheme="minorHAnsi"/>
              <w:sz w:val="20"/>
              <w:szCs w:val="20"/>
            </w:rPr>
          </w:pPr>
          <w:r w:rsidRPr="00BD5EFF">
            <w:rPr>
              <w:rFonts w:cstheme="minorHAnsi"/>
              <w:b/>
              <w:bCs/>
              <w:sz w:val="20"/>
              <w:szCs w:val="20"/>
            </w:rPr>
            <w:t xml:space="preserve">Data Sources: </w:t>
          </w:r>
          <w:r w:rsidRPr="00BD5EFF">
            <w:rPr>
              <w:rFonts w:cstheme="minorHAnsi"/>
              <w:sz w:val="20"/>
              <w:szCs w:val="20"/>
            </w:rPr>
            <w:t xml:space="preserve">1. </w:t>
          </w:r>
          <w:r w:rsidR="00A3240D">
            <w:rPr>
              <w:rFonts w:cstheme="minorHAnsi"/>
              <w:sz w:val="20"/>
              <w:szCs w:val="20"/>
            </w:rPr>
            <w:t xml:space="preserve">Palm Beach County Community Services Dept. - </w:t>
          </w:r>
          <w:r>
            <w:rPr>
              <w:rFonts w:cstheme="minorHAnsi"/>
              <w:sz w:val="20"/>
              <w:szCs w:val="20"/>
            </w:rPr>
            <w:t>Clients served in Emergency Shelter at The Senator Philip D. Lewis Center and Program REACH (10/1/2020-9/30-2021)</w:t>
          </w:r>
          <w:r w:rsidRPr="00BD5EFF">
            <w:rPr>
              <w:rFonts w:cstheme="minorHAnsi"/>
              <w:sz w:val="20"/>
              <w:szCs w:val="20"/>
            </w:rPr>
            <w:t xml:space="preserve">; 2. </w:t>
          </w:r>
          <w:r w:rsidR="00A3240D">
            <w:rPr>
              <w:rFonts w:cstheme="minorHAnsi"/>
              <w:sz w:val="20"/>
              <w:szCs w:val="20"/>
            </w:rPr>
            <w:t xml:space="preserve">YWCA of Palm Beach County - </w:t>
          </w:r>
          <w:r>
            <w:rPr>
              <w:rFonts w:cstheme="minorHAnsi"/>
              <w:sz w:val="20"/>
              <w:szCs w:val="20"/>
            </w:rPr>
            <w:t>Clients served in Emergency Shelter at Harmony House (7/1/2020-6/30/2021).</w:t>
          </w:r>
        </w:p>
        <w:p w14:paraId="56451724" w14:textId="77777777" w:rsidR="009C04C9" w:rsidRDefault="009C04C9" w:rsidP="008E0448">
          <w:pPr>
            <w:spacing w:after="0"/>
            <w:jc w:val="both"/>
            <w:rPr>
              <w:rFonts w:cstheme="minorHAnsi"/>
              <w:sz w:val="20"/>
              <w:szCs w:val="20"/>
            </w:rPr>
          </w:pPr>
        </w:p>
        <w:p w14:paraId="4055EFAB" w14:textId="238FDC0B" w:rsidR="003809A6" w:rsidRDefault="009C04C9" w:rsidP="007456F1">
          <w:pPr>
            <w:spacing w:after="0"/>
            <w:jc w:val="both"/>
            <w:rPr>
              <w:rFonts w:cstheme="minorHAnsi"/>
              <w:sz w:val="24"/>
              <w:szCs w:val="24"/>
            </w:rPr>
          </w:pPr>
          <w:r>
            <w:rPr>
              <w:rFonts w:cstheme="minorHAnsi"/>
              <w:sz w:val="24"/>
              <w:szCs w:val="24"/>
            </w:rPr>
            <w:t xml:space="preserve">Annually, the </w:t>
          </w:r>
          <w:proofErr w:type="spellStart"/>
          <w:r>
            <w:rPr>
              <w:rFonts w:cstheme="minorHAnsi"/>
              <w:sz w:val="24"/>
              <w:szCs w:val="24"/>
            </w:rPr>
            <w:t>CoC</w:t>
          </w:r>
          <w:proofErr w:type="spellEnd"/>
          <w:r>
            <w:rPr>
              <w:rFonts w:cstheme="minorHAnsi"/>
              <w:sz w:val="24"/>
              <w:szCs w:val="24"/>
            </w:rPr>
            <w:t xml:space="preserve"> coordinates the point-in-time (PIT) count to determine the number of sheltered and unsheltered people experiencing homelessness on a single night in January, within a 24-hour period. The 2022 PIT count identified 230 unsheltered individuals or 218 households experiencing homelessness within the West Palm Beach city limits. This count include</w:t>
          </w:r>
          <w:r w:rsidR="0072675D">
            <w:rPr>
              <w:rFonts w:cstheme="minorHAnsi"/>
              <w:sz w:val="24"/>
              <w:szCs w:val="24"/>
            </w:rPr>
            <w:t>d</w:t>
          </w:r>
          <w:r>
            <w:rPr>
              <w:rFonts w:cstheme="minorHAnsi"/>
              <w:sz w:val="24"/>
              <w:szCs w:val="24"/>
            </w:rPr>
            <w:t xml:space="preserve"> 82 homeless individuals or 77 households that demonstrate chronic patterns of homelessness. That is, people that have experienced homelessness for at least a year – or repeatedly – while struggling with a disabling condition. Most of the City’s unsheltered homeless persons are male (75%) and between the ages of 18- 24 (93%). Other demographic information collected indicate that unsheltered homeless persons are primarily Black/African American individuals (59%) followed by white individuals (36%). Over 92% of unsheltered homeless persons are of non-Hispanic origin. </w:t>
          </w:r>
          <w:r w:rsidRPr="00497FAB">
            <w:rPr>
              <w:rFonts w:cstheme="minorHAnsi"/>
              <w:sz w:val="24"/>
              <w:szCs w:val="24"/>
            </w:rPr>
            <w:t xml:space="preserve">As shown in the Homeless Needs Inventory and Gap Analysis </w:t>
          </w:r>
          <w:r w:rsidR="00131665">
            <w:rPr>
              <w:rFonts w:cstheme="minorHAnsi"/>
              <w:sz w:val="24"/>
              <w:szCs w:val="24"/>
            </w:rPr>
            <w:t>Table,</w:t>
          </w:r>
          <w:r w:rsidRPr="00497FAB">
            <w:rPr>
              <w:rFonts w:cstheme="minorHAnsi"/>
              <w:sz w:val="24"/>
              <w:szCs w:val="24"/>
            </w:rPr>
            <w:t xml:space="preserve"> based on data from HUD’s 2021 Housing Inventory Count and the 2022 P</w:t>
          </w:r>
          <w:r w:rsidR="00C3560E" w:rsidRPr="00497FAB">
            <w:rPr>
              <w:rFonts w:cstheme="minorHAnsi"/>
              <w:sz w:val="24"/>
              <w:szCs w:val="24"/>
            </w:rPr>
            <w:t xml:space="preserve">IT </w:t>
          </w:r>
          <w:r w:rsidRPr="00497FAB">
            <w:rPr>
              <w:rFonts w:cstheme="minorHAnsi"/>
              <w:sz w:val="24"/>
              <w:szCs w:val="24"/>
            </w:rPr>
            <w:t>Count, there is a</w:t>
          </w:r>
          <w:r w:rsidR="00591248">
            <w:rPr>
              <w:rFonts w:cstheme="minorHAnsi"/>
              <w:sz w:val="24"/>
              <w:szCs w:val="24"/>
            </w:rPr>
            <w:t xml:space="preserve">n unmet need in the current housing and shelter inventory </w:t>
          </w:r>
          <w:r w:rsidRPr="00497FAB">
            <w:rPr>
              <w:rFonts w:cstheme="minorHAnsi"/>
              <w:sz w:val="24"/>
              <w:szCs w:val="24"/>
            </w:rPr>
            <w:t xml:space="preserve">of approximately </w:t>
          </w:r>
          <w:r w:rsidR="005B3703">
            <w:rPr>
              <w:rFonts w:cstheme="minorHAnsi"/>
              <w:sz w:val="24"/>
              <w:szCs w:val="24"/>
            </w:rPr>
            <w:t>98</w:t>
          </w:r>
          <w:r w:rsidRPr="00497FAB">
            <w:rPr>
              <w:rFonts w:cstheme="minorHAnsi"/>
              <w:sz w:val="24"/>
              <w:szCs w:val="24"/>
            </w:rPr>
            <w:t xml:space="preserve"> </w:t>
          </w:r>
          <w:r w:rsidR="00591248">
            <w:rPr>
              <w:rFonts w:cstheme="minorHAnsi"/>
              <w:sz w:val="24"/>
              <w:szCs w:val="24"/>
            </w:rPr>
            <w:t>adult beds and a gap in family beds in non-shelter housing.</w:t>
          </w:r>
        </w:p>
      </w:sdtContent>
    </w:sdt>
    <w:p w14:paraId="34739197" w14:textId="28553939" w:rsidR="009443F5" w:rsidRPr="00BD5EFF" w:rsidRDefault="009443F5" w:rsidP="0082678A">
      <w:pPr>
        <w:spacing w:after="0"/>
        <w:rPr>
          <w:rFonts w:cstheme="minorHAnsi"/>
          <w:b/>
          <w:i/>
          <w:sz w:val="24"/>
          <w:szCs w:val="24"/>
        </w:rPr>
      </w:pPr>
    </w:p>
    <w:p w14:paraId="32FFF5F4" w14:textId="52BAFD07" w:rsidR="00D25F6C" w:rsidRPr="00733C7A" w:rsidRDefault="007761C7" w:rsidP="00017AFA">
      <w:pPr>
        <w:pStyle w:val="ListParagraph"/>
        <w:numPr>
          <w:ilvl w:val="0"/>
          <w:numId w:val="7"/>
        </w:numPr>
        <w:spacing w:after="0"/>
        <w:rPr>
          <w:rFonts w:cstheme="minorHAnsi"/>
          <w:b/>
          <w:i/>
          <w:sz w:val="24"/>
          <w:szCs w:val="24"/>
        </w:rPr>
      </w:pPr>
      <w:r w:rsidRPr="00733C7A">
        <w:rPr>
          <w:rFonts w:cstheme="minorHAnsi"/>
          <w:b/>
          <w:i/>
          <w:sz w:val="24"/>
          <w:szCs w:val="24"/>
        </w:rPr>
        <w:t xml:space="preserve">Individuals and families at-risk of homelessness </w:t>
      </w:r>
    </w:p>
    <w:sdt>
      <w:sdtPr>
        <w:rPr>
          <w:rFonts w:cstheme="minorHAnsi"/>
          <w:sz w:val="24"/>
          <w:szCs w:val="24"/>
        </w:rPr>
        <w:id w:val="1475106530"/>
        <w:placeholder>
          <w:docPart w:val="B18C3CE3A7BF4E5FB441BD36EA3A0BD4"/>
        </w:placeholder>
      </w:sdtPr>
      <w:sdtContent>
        <w:p w14:paraId="2109FBC2" w14:textId="77777777" w:rsidR="00F71225" w:rsidRDefault="00D43EC5" w:rsidP="007761C7">
          <w:pPr>
            <w:spacing w:after="0"/>
            <w:jc w:val="both"/>
            <w:rPr>
              <w:rFonts w:cstheme="minorHAnsi"/>
              <w:sz w:val="24"/>
              <w:szCs w:val="24"/>
            </w:rPr>
          </w:pPr>
          <w:r w:rsidRPr="00BD5EFF">
            <w:rPr>
              <w:rFonts w:cstheme="minorHAnsi"/>
              <w:sz w:val="24"/>
              <w:szCs w:val="24"/>
            </w:rPr>
            <w:t>At</w:t>
          </w:r>
          <w:r w:rsidR="00FF7E05" w:rsidRPr="00BD5EFF">
            <w:rPr>
              <w:rFonts w:cstheme="minorHAnsi"/>
              <w:sz w:val="24"/>
              <w:szCs w:val="24"/>
            </w:rPr>
            <w:t xml:space="preserve"> risk of homelessness is defined</w:t>
          </w:r>
          <w:r w:rsidR="002945A0" w:rsidRPr="00BD5EFF">
            <w:rPr>
              <w:rFonts w:cstheme="minorHAnsi"/>
              <w:sz w:val="24"/>
              <w:szCs w:val="24"/>
            </w:rPr>
            <w:t xml:space="preserve"> at</w:t>
          </w:r>
          <w:r w:rsidRPr="00BD5EFF">
            <w:rPr>
              <w:rFonts w:cstheme="minorHAnsi"/>
              <w:sz w:val="24"/>
              <w:szCs w:val="24"/>
            </w:rPr>
            <w:t xml:space="preserve"> 24 CFR 91.5</w:t>
          </w:r>
          <w:r w:rsidR="00FF7E05" w:rsidRPr="00BD5EFF">
            <w:rPr>
              <w:rFonts w:cstheme="minorHAnsi"/>
              <w:sz w:val="24"/>
              <w:szCs w:val="24"/>
            </w:rPr>
            <w:t xml:space="preserve"> as</w:t>
          </w:r>
          <w:r w:rsidRPr="00BD5EFF">
            <w:rPr>
              <w:rFonts w:cstheme="minorHAnsi"/>
              <w:sz w:val="24"/>
              <w:szCs w:val="24"/>
            </w:rPr>
            <w:t xml:space="preserve"> a</w:t>
          </w:r>
          <w:r w:rsidR="00FF7E05" w:rsidRPr="00BD5EFF">
            <w:rPr>
              <w:rFonts w:cstheme="minorHAnsi"/>
              <w:sz w:val="24"/>
              <w:szCs w:val="24"/>
            </w:rPr>
            <w:t xml:space="preserve"> </w:t>
          </w:r>
          <w:r w:rsidRPr="00BD5EFF">
            <w:rPr>
              <w:rFonts w:cstheme="minorHAnsi"/>
              <w:sz w:val="24"/>
              <w:szCs w:val="24"/>
            </w:rPr>
            <w:t xml:space="preserve">household with an annual income </w:t>
          </w:r>
          <w:r w:rsidR="00F71225">
            <w:rPr>
              <w:rFonts w:cstheme="minorHAnsi"/>
              <w:sz w:val="24"/>
              <w:szCs w:val="24"/>
            </w:rPr>
            <w:t xml:space="preserve">under </w:t>
          </w:r>
          <w:r w:rsidRPr="00BD5EFF">
            <w:rPr>
              <w:rFonts w:cstheme="minorHAnsi"/>
              <w:sz w:val="24"/>
              <w:szCs w:val="24"/>
            </w:rPr>
            <w:t xml:space="preserve">30% </w:t>
          </w:r>
          <w:r w:rsidR="00F71225">
            <w:rPr>
              <w:rFonts w:cstheme="minorHAnsi"/>
              <w:sz w:val="24"/>
              <w:szCs w:val="24"/>
            </w:rPr>
            <w:t xml:space="preserve">of </w:t>
          </w:r>
          <w:r w:rsidRPr="00BD5EFF">
            <w:rPr>
              <w:rFonts w:cstheme="minorHAnsi"/>
              <w:sz w:val="24"/>
              <w:szCs w:val="24"/>
            </w:rPr>
            <w:t>area median income</w:t>
          </w:r>
          <w:r w:rsidR="00AB6FA2" w:rsidRPr="00BD5EFF">
            <w:rPr>
              <w:rFonts w:cstheme="minorHAnsi"/>
              <w:sz w:val="24"/>
              <w:szCs w:val="24"/>
            </w:rPr>
            <w:t xml:space="preserve"> (AMI)</w:t>
          </w:r>
          <w:r w:rsidR="0052336F" w:rsidRPr="00BD5EFF">
            <w:rPr>
              <w:rFonts w:cstheme="minorHAnsi"/>
              <w:sz w:val="24"/>
              <w:szCs w:val="24"/>
            </w:rPr>
            <w:t xml:space="preserve">, </w:t>
          </w:r>
          <w:r w:rsidRPr="00BD5EFF">
            <w:rPr>
              <w:rFonts w:cstheme="minorHAnsi"/>
              <w:sz w:val="24"/>
              <w:szCs w:val="24"/>
            </w:rPr>
            <w:t>without sufficient resources or support networks such as family or friends to prevent them from becoming homeless</w:t>
          </w:r>
          <w:r w:rsidR="0052336F" w:rsidRPr="00BD5EFF">
            <w:rPr>
              <w:rFonts w:cstheme="minorHAnsi"/>
              <w:sz w:val="24"/>
              <w:szCs w:val="24"/>
            </w:rPr>
            <w:t>,</w:t>
          </w:r>
          <w:r w:rsidRPr="00BD5EFF">
            <w:rPr>
              <w:rFonts w:cstheme="minorHAnsi"/>
              <w:sz w:val="24"/>
              <w:szCs w:val="24"/>
            </w:rPr>
            <w:t xml:space="preserve"> and experiencing </w:t>
          </w:r>
          <w:r w:rsidR="002945A0" w:rsidRPr="00BD5EFF">
            <w:rPr>
              <w:rFonts w:cstheme="minorHAnsi"/>
              <w:sz w:val="24"/>
              <w:szCs w:val="24"/>
            </w:rPr>
            <w:t>conditions</w:t>
          </w:r>
          <w:r w:rsidRPr="00BD5EFF">
            <w:rPr>
              <w:rFonts w:cstheme="minorHAnsi"/>
              <w:sz w:val="24"/>
              <w:szCs w:val="24"/>
            </w:rPr>
            <w:t xml:space="preserve"> such as housing instability, </w:t>
          </w:r>
          <w:r w:rsidR="002945A0" w:rsidRPr="00BD5EFF">
            <w:rPr>
              <w:rFonts w:cstheme="minorHAnsi"/>
              <w:sz w:val="24"/>
              <w:szCs w:val="24"/>
            </w:rPr>
            <w:t xml:space="preserve">living </w:t>
          </w:r>
          <w:r w:rsidRPr="00BD5EFF">
            <w:rPr>
              <w:rFonts w:cstheme="minorHAnsi"/>
              <w:sz w:val="24"/>
              <w:szCs w:val="24"/>
            </w:rPr>
            <w:t xml:space="preserve">in a hotel or motel </w:t>
          </w:r>
          <w:r w:rsidR="00AB6FA2" w:rsidRPr="00BD5EFF">
            <w:rPr>
              <w:rFonts w:cstheme="minorHAnsi"/>
              <w:sz w:val="24"/>
              <w:szCs w:val="24"/>
            </w:rPr>
            <w:t>not paid for by any programs</w:t>
          </w:r>
          <w:r w:rsidRPr="00BD5EFF">
            <w:rPr>
              <w:rFonts w:cstheme="minorHAnsi"/>
              <w:sz w:val="24"/>
              <w:szCs w:val="24"/>
            </w:rPr>
            <w:t xml:space="preserve">, or </w:t>
          </w:r>
          <w:r w:rsidR="002945A0" w:rsidRPr="00BD5EFF">
            <w:rPr>
              <w:rFonts w:cstheme="minorHAnsi"/>
              <w:sz w:val="24"/>
              <w:szCs w:val="24"/>
            </w:rPr>
            <w:t>sharing a home with someone</w:t>
          </w:r>
          <w:r w:rsidRPr="00BD5EFF">
            <w:rPr>
              <w:rFonts w:cstheme="minorHAnsi"/>
              <w:sz w:val="24"/>
              <w:szCs w:val="24"/>
            </w:rPr>
            <w:t xml:space="preserve"> due to economic hardship</w:t>
          </w:r>
          <w:r w:rsidR="00AB6FA2" w:rsidRPr="00BD5EFF">
            <w:rPr>
              <w:rFonts w:cstheme="minorHAnsi"/>
              <w:sz w:val="24"/>
              <w:szCs w:val="24"/>
            </w:rPr>
            <w:t>, among other conditions</w:t>
          </w:r>
          <w:r w:rsidRPr="00BD5EFF">
            <w:rPr>
              <w:rFonts w:cstheme="minorHAnsi"/>
              <w:sz w:val="24"/>
              <w:szCs w:val="24"/>
            </w:rPr>
            <w:t>.</w:t>
          </w:r>
          <w:r w:rsidR="00AB6FA2" w:rsidRPr="00BD5EFF">
            <w:rPr>
              <w:rFonts w:cstheme="minorHAnsi"/>
              <w:sz w:val="24"/>
              <w:szCs w:val="24"/>
            </w:rPr>
            <w:t xml:space="preserve"> </w:t>
          </w:r>
        </w:p>
        <w:p w14:paraId="41EED8BC" w14:textId="77777777" w:rsidR="00F71225" w:rsidRDefault="00F71225" w:rsidP="007761C7">
          <w:pPr>
            <w:spacing w:after="0"/>
            <w:jc w:val="both"/>
            <w:rPr>
              <w:rFonts w:cstheme="minorHAnsi"/>
              <w:sz w:val="24"/>
              <w:szCs w:val="24"/>
            </w:rPr>
          </w:pPr>
        </w:p>
        <w:p w14:paraId="5BFACC18" w14:textId="05EB26D9" w:rsidR="00130618" w:rsidRDefault="00E5647B" w:rsidP="007761C7">
          <w:pPr>
            <w:spacing w:after="0"/>
            <w:jc w:val="both"/>
            <w:rPr>
              <w:rFonts w:cstheme="minorHAnsi"/>
              <w:sz w:val="24"/>
              <w:szCs w:val="24"/>
            </w:rPr>
          </w:pPr>
          <w:r>
            <w:rPr>
              <w:rFonts w:cstheme="minorHAnsi"/>
              <w:sz w:val="24"/>
              <w:szCs w:val="24"/>
            </w:rPr>
            <w:t>The</w:t>
          </w:r>
          <w:r w:rsidR="001961BB">
            <w:rPr>
              <w:rFonts w:cstheme="minorHAnsi"/>
              <w:sz w:val="24"/>
              <w:szCs w:val="24"/>
            </w:rPr>
            <w:t xml:space="preserve"> City’s</w:t>
          </w:r>
          <w:r w:rsidR="008F6948">
            <w:rPr>
              <w:rFonts w:cstheme="minorHAnsi"/>
              <w:sz w:val="24"/>
              <w:szCs w:val="24"/>
            </w:rPr>
            <w:t xml:space="preserve"> </w:t>
          </w:r>
          <w:r w:rsidR="008F6948" w:rsidRPr="00FD139C">
            <w:rPr>
              <w:rFonts w:cstheme="minorHAnsi"/>
              <w:sz w:val="24"/>
              <w:szCs w:val="24"/>
            </w:rPr>
            <w:t>Consolidated Plan</w:t>
          </w:r>
          <w:r w:rsidR="001961BB">
            <w:rPr>
              <w:rFonts w:cstheme="minorHAnsi"/>
              <w:sz w:val="24"/>
              <w:szCs w:val="24"/>
            </w:rPr>
            <w:t xml:space="preserve"> </w:t>
          </w:r>
          <w:r>
            <w:rPr>
              <w:rFonts w:cstheme="minorHAnsi"/>
              <w:sz w:val="24"/>
              <w:szCs w:val="24"/>
            </w:rPr>
            <w:t xml:space="preserve">defines individuals and families at -risk of homelessness as </w:t>
          </w:r>
          <w:r w:rsidR="008F6948" w:rsidRPr="00FD139C">
            <w:rPr>
              <w:rFonts w:cstheme="minorHAnsi"/>
              <w:sz w:val="24"/>
              <w:szCs w:val="24"/>
            </w:rPr>
            <w:t>households experiencing cost burden caused by the gap between housing costs and income</w:t>
          </w:r>
          <w:r w:rsidR="0069575C" w:rsidRPr="00FD139C">
            <w:rPr>
              <w:rFonts w:cstheme="minorHAnsi"/>
              <w:sz w:val="24"/>
              <w:szCs w:val="24"/>
            </w:rPr>
            <w:t>. The Consolidated</w:t>
          </w:r>
          <w:r w:rsidR="008F6948" w:rsidRPr="00FD139C">
            <w:rPr>
              <w:rFonts w:cstheme="minorHAnsi"/>
              <w:sz w:val="24"/>
              <w:szCs w:val="24"/>
            </w:rPr>
            <w:t xml:space="preserve"> Plan </w:t>
          </w:r>
          <w:r w:rsidR="001961BB">
            <w:rPr>
              <w:rFonts w:cstheme="minorHAnsi"/>
              <w:sz w:val="24"/>
              <w:szCs w:val="24"/>
            </w:rPr>
            <w:t>further defines</w:t>
          </w:r>
          <w:r w:rsidR="0069575C" w:rsidRPr="00FD139C">
            <w:rPr>
              <w:rFonts w:cstheme="minorHAnsi"/>
              <w:sz w:val="24"/>
              <w:szCs w:val="24"/>
            </w:rPr>
            <w:t xml:space="preserve"> </w:t>
          </w:r>
          <w:r w:rsidR="008F6948" w:rsidRPr="00FD139C">
            <w:rPr>
              <w:rFonts w:cstheme="minorHAnsi"/>
              <w:sz w:val="24"/>
              <w:szCs w:val="24"/>
            </w:rPr>
            <w:t>persons at imminent risk of homeless</w:t>
          </w:r>
          <w:r w:rsidR="00E234D1">
            <w:rPr>
              <w:rFonts w:cstheme="minorHAnsi"/>
              <w:sz w:val="24"/>
              <w:szCs w:val="24"/>
            </w:rPr>
            <w:t>ness</w:t>
          </w:r>
          <w:r w:rsidR="008F6948" w:rsidRPr="00FD139C">
            <w:rPr>
              <w:rFonts w:cstheme="minorHAnsi"/>
              <w:sz w:val="24"/>
              <w:szCs w:val="24"/>
            </w:rPr>
            <w:t xml:space="preserve"> as those with high rent burden, especially when rent is above 50% of monthly income</w:t>
          </w:r>
          <w:r w:rsidR="001961BB">
            <w:rPr>
              <w:rFonts w:cstheme="minorHAnsi"/>
              <w:sz w:val="24"/>
              <w:szCs w:val="24"/>
            </w:rPr>
            <w:t>.</w:t>
          </w:r>
          <w:r w:rsidR="008F6948" w:rsidRPr="00BD5EFF">
            <w:rPr>
              <w:rFonts w:cstheme="minorHAnsi"/>
              <w:sz w:val="24"/>
              <w:szCs w:val="24"/>
            </w:rPr>
            <w:t xml:space="preserve"> </w:t>
          </w:r>
        </w:p>
        <w:p w14:paraId="7867F4C5" w14:textId="77777777" w:rsidR="00130618" w:rsidRDefault="00130618" w:rsidP="007761C7">
          <w:pPr>
            <w:spacing w:after="0"/>
            <w:jc w:val="both"/>
            <w:rPr>
              <w:rFonts w:cstheme="minorHAnsi"/>
              <w:sz w:val="24"/>
              <w:szCs w:val="24"/>
            </w:rPr>
          </w:pPr>
        </w:p>
        <w:p w14:paraId="123B4CCA" w14:textId="0ECF6388" w:rsidR="001961BB" w:rsidRDefault="00A03CA3" w:rsidP="007761C7">
          <w:pPr>
            <w:spacing w:after="0"/>
            <w:jc w:val="both"/>
            <w:rPr>
              <w:rFonts w:cstheme="minorHAnsi"/>
              <w:sz w:val="24"/>
              <w:szCs w:val="24"/>
            </w:rPr>
          </w:pPr>
          <w:r>
            <w:rPr>
              <w:rFonts w:cstheme="minorHAnsi"/>
              <w:sz w:val="24"/>
              <w:szCs w:val="24"/>
            </w:rPr>
            <w:t>Based on these definition</w:t>
          </w:r>
          <w:r w:rsidR="001961BB">
            <w:rPr>
              <w:rFonts w:cstheme="minorHAnsi"/>
              <w:sz w:val="24"/>
              <w:szCs w:val="24"/>
            </w:rPr>
            <w:t>s</w:t>
          </w:r>
          <w:r>
            <w:rPr>
              <w:rFonts w:cstheme="minorHAnsi"/>
              <w:sz w:val="24"/>
              <w:szCs w:val="24"/>
            </w:rPr>
            <w:t>, f</w:t>
          </w:r>
          <w:r w:rsidR="008E4F44">
            <w:rPr>
              <w:rFonts w:cstheme="minorHAnsi"/>
              <w:sz w:val="24"/>
              <w:szCs w:val="24"/>
            </w:rPr>
            <w:t>or purposes of describing the size of the population at risk-of homelessness</w:t>
          </w:r>
          <w:r w:rsidR="001961BB">
            <w:rPr>
              <w:rFonts w:cstheme="minorHAnsi"/>
              <w:sz w:val="24"/>
              <w:szCs w:val="24"/>
            </w:rPr>
            <w:t xml:space="preserve">, </w:t>
          </w:r>
          <w:r w:rsidR="008E4F44">
            <w:rPr>
              <w:rFonts w:cstheme="minorHAnsi"/>
              <w:sz w:val="24"/>
              <w:szCs w:val="24"/>
            </w:rPr>
            <w:t>the City considers renter households with income below 30% AMI and with one or more</w:t>
          </w:r>
          <w:r w:rsidR="00F71225">
            <w:rPr>
              <w:rFonts w:cstheme="minorHAnsi"/>
              <w:sz w:val="24"/>
              <w:szCs w:val="24"/>
            </w:rPr>
            <w:t xml:space="preserve"> severe</w:t>
          </w:r>
          <w:r w:rsidR="008E4F44">
            <w:rPr>
              <w:rFonts w:cstheme="minorHAnsi"/>
              <w:sz w:val="24"/>
              <w:szCs w:val="24"/>
            </w:rPr>
            <w:t xml:space="preserve"> housing problems </w:t>
          </w:r>
          <w:r w:rsidR="001961BB">
            <w:rPr>
              <w:rFonts w:cstheme="minorHAnsi"/>
              <w:sz w:val="24"/>
              <w:szCs w:val="24"/>
            </w:rPr>
            <w:t>as eligible to receive assistance under HOME-ARP</w:t>
          </w:r>
          <w:r w:rsidR="008E4F44">
            <w:rPr>
              <w:rFonts w:cstheme="minorHAnsi"/>
              <w:sz w:val="24"/>
              <w:szCs w:val="24"/>
            </w:rPr>
            <w:t xml:space="preserve">. </w:t>
          </w:r>
          <w:r w:rsidR="00E234D1" w:rsidRPr="00790DB9">
            <w:rPr>
              <w:rFonts w:cstheme="minorHAnsi"/>
              <w:sz w:val="24"/>
              <w:szCs w:val="24"/>
            </w:rPr>
            <w:t xml:space="preserve">The four </w:t>
          </w:r>
          <w:r w:rsidR="00E234D1" w:rsidRPr="00790DB9">
            <w:rPr>
              <w:rFonts w:cstheme="minorHAnsi"/>
              <w:sz w:val="24"/>
              <w:szCs w:val="24"/>
            </w:rPr>
            <w:lastRenderedPageBreak/>
            <w:t>severe housing problems are incomplete kitchen facilities, incomplete plumbing facilities, overcrowding</w:t>
          </w:r>
          <w:r w:rsidR="00E234D1" w:rsidRPr="00BD5EFF">
            <w:rPr>
              <w:rFonts w:cstheme="minorHAnsi"/>
              <w:sz w:val="24"/>
              <w:szCs w:val="24"/>
            </w:rPr>
            <w:t>, and</w:t>
          </w:r>
          <w:r w:rsidR="00E234D1">
            <w:rPr>
              <w:rFonts w:cstheme="minorHAnsi"/>
              <w:sz w:val="24"/>
              <w:szCs w:val="24"/>
            </w:rPr>
            <w:t xml:space="preserve"> cost burden greater than 50%</w:t>
          </w:r>
          <w:r w:rsidR="00E234D1" w:rsidRPr="00BD5EFF">
            <w:rPr>
              <w:rFonts w:cstheme="minorHAnsi"/>
              <w:sz w:val="24"/>
              <w:szCs w:val="24"/>
            </w:rPr>
            <w:t>.</w:t>
          </w:r>
        </w:p>
        <w:p w14:paraId="016BA670" w14:textId="19DCB782" w:rsidR="000C7822" w:rsidRDefault="000C7822" w:rsidP="007761C7">
          <w:pPr>
            <w:spacing w:after="0"/>
            <w:jc w:val="both"/>
            <w:rPr>
              <w:rFonts w:cstheme="minorHAnsi"/>
              <w:sz w:val="24"/>
              <w:szCs w:val="24"/>
            </w:rPr>
          </w:pPr>
        </w:p>
        <w:p w14:paraId="5AA48E28" w14:textId="549582AC" w:rsidR="000350F8" w:rsidRDefault="000C7822" w:rsidP="000350F8">
          <w:pPr>
            <w:spacing w:after="0"/>
            <w:jc w:val="both"/>
            <w:rPr>
              <w:rFonts w:cstheme="minorHAnsi"/>
              <w:sz w:val="24"/>
              <w:szCs w:val="24"/>
            </w:rPr>
          </w:pPr>
          <w:r w:rsidRPr="00BD5EFF">
            <w:rPr>
              <w:rFonts w:cstheme="minorHAnsi"/>
              <w:sz w:val="24"/>
              <w:szCs w:val="24"/>
            </w:rPr>
            <w:t>According to data from the Comprehensive Housing Affordability Strategy (CHAS) for the 201</w:t>
          </w:r>
          <w:r>
            <w:rPr>
              <w:rFonts w:cstheme="minorHAnsi"/>
              <w:sz w:val="24"/>
              <w:szCs w:val="24"/>
            </w:rPr>
            <w:t>5</w:t>
          </w:r>
          <w:r w:rsidRPr="00BD5EFF">
            <w:rPr>
              <w:rFonts w:cstheme="minorHAnsi"/>
              <w:sz w:val="24"/>
              <w:szCs w:val="24"/>
            </w:rPr>
            <w:t>-201</w:t>
          </w:r>
          <w:r>
            <w:rPr>
              <w:rFonts w:cstheme="minorHAnsi"/>
              <w:sz w:val="24"/>
              <w:szCs w:val="24"/>
            </w:rPr>
            <w:t xml:space="preserve">9 </w:t>
          </w:r>
          <w:r w:rsidRPr="00BD5EFF">
            <w:rPr>
              <w:rFonts w:cstheme="minorHAnsi"/>
              <w:sz w:val="24"/>
              <w:szCs w:val="24"/>
            </w:rPr>
            <w:t xml:space="preserve">period, the most recent CHAS data available, there </w:t>
          </w:r>
          <w:r>
            <w:rPr>
              <w:rFonts w:cstheme="minorHAnsi"/>
              <w:sz w:val="24"/>
              <w:szCs w:val="24"/>
            </w:rPr>
            <w:t>were 4,585 renter households with an annual income below 30% AMI</w:t>
          </w:r>
          <w:r w:rsidRPr="00497FAB">
            <w:rPr>
              <w:rFonts w:cstheme="minorHAnsi"/>
              <w:sz w:val="24"/>
              <w:szCs w:val="24"/>
            </w:rPr>
            <w:t xml:space="preserve">. </w:t>
          </w:r>
          <w:r w:rsidR="00E64C6B" w:rsidRPr="00497FAB">
            <w:rPr>
              <w:rFonts w:cstheme="minorHAnsi"/>
              <w:sz w:val="24"/>
              <w:szCs w:val="24"/>
            </w:rPr>
            <w:t>The data show that a</w:t>
          </w:r>
          <w:r w:rsidRPr="00497FAB">
            <w:rPr>
              <w:rFonts w:cstheme="minorHAnsi"/>
              <w:sz w:val="24"/>
              <w:szCs w:val="24"/>
            </w:rPr>
            <w:t xml:space="preserve">pproximately two-thirds or 3,080 of these renter households, </w:t>
          </w:r>
          <w:r w:rsidR="00E64C6B" w:rsidRPr="00497FAB">
            <w:rPr>
              <w:rFonts w:cstheme="minorHAnsi"/>
              <w:sz w:val="24"/>
              <w:szCs w:val="24"/>
            </w:rPr>
            <w:t>ha</w:t>
          </w:r>
          <w:r w:rsidR="0080659E">
            <w:rPr>
              <w:rFonts w:cstheme="minorHAnsi"/>
              <w:sz w:val="24"/>
              <w:szCs w:val="24"/>
            </w:rPr>
            <w:t>d</w:t>
          </w:r>
          <w:r w:rsidR="00E64C6B" w:rsidRPr="00497FAB">
            <w:rPr>
              <w:rFonts w:cstheme="minorHAnsi"/>
              <w:sz w:val="24"/>
              <w:szCs w:val="24"/>
            </w:rPr>
            <w:t xml:space="preserve"> at least one of the four severe housing problems and met the definition of at-risk of homelessness. </w:t>
          </w:r>
          <w:r w:rsidR="00130618" w:rsidRPr="00497FAB">
            <w:rPr>
              <w:rFonts w:cstheme="minorHAnsi"/>
              <w:sz w:val="24"/>
              <w:szCs w:val="24"/>
            </w:rPr>
            <w:t>In West Palm Beach, there were 1,030 rental units affordable to households at 30% AMI, resulting in a gap of 2,050 rental units</w:t>
          </w:r>
          <w:r w:rsidR="00242B0A">
            <w:rPr>
              <w:rFonts w:cstheme="minorHAnsi"/>
              <w:sz w:val="24"/>
              <w:szCs w:val="24"/>
            </w:rPr>
            <w:t xml:space="preserve"> for households</w:t>
          </w:r>
          <w:r w:rsidR="00130618" w:rsidRPr="00497FAB">
            <w:rPr>
              <w:rFonts w:cstheme="minorHAnsi"/>
              <w:sz w:val="24"/>
              <w:szCs w:val="24"/>
            </w:rPr>
            <w:t xml:space="preserve"> at 30% AMI.</w:t>
          </w:r>
        </w:p>
        <w:p w14:paraId="1518835F" w14:textId="77777777" w:rsidR="00130618" w:rsidRDefault="00130618" w:rsidP="000350F8">
          <w:pPr>
            <w:spacing w:after="0"/>
            <w:jc w:val="both"/>
            <w:rPr>
              <w:rFonts w:cstheme="minorHAnsi"/>
              <w:sz w:val="24"/>
              <w:szCs w:val="24"/>
            </w:rPr>
          </w:pPr>
        </w:p>
        <w:p w14:paraId="665FD54C" w14:textId="3A5B79E3" w:rsidR="000350F8" w:rsidRDefault="000350F8" w:rsidP="000350F8">
          <w:pPr>
            <w:spacing w:after="0"/>
            <w:jc w:val="both"/>
            <w:rPr>
              <w:rFonts w:cstheme="minorHAnsi"/>
              <w:sz w:val="24"/>
              <w:szCs w:val="24"/>
            </w:rPr>
          </w:pPr>
          <w:r w:rsidRPr="00312B1C">
            <w:rPr>
              <w:rFonts w:cstheme="minorHAnsi"/>
              <w:sz w:val="24"/>
              <w:szCs w:val="24"/>
            </w:rPr>
            <w:t xml:space="preserve">Of the </w:t>
          </w:r>
          <w:r w:rsidR="00411B40">
            <w:rPr>
              <w:rFonts w:cstheme="minorHAnsi"/>
              <w:sz w:val="24"/>
              <w:szCs w:val="24"/>
            </w:rPr>
            <w:t xml:space="preserve">four </w:t>
          </w:r>
          <w:r w:rsidRPr="00312B1C">
            <w:rPr>
              <w:rFonts w:cstheme="minorHAnsi"/>
              <w:sz w:val="24"/>
              <w:szCs w:val="24"/>
            </w:rPr>
            <w:t xml:space="preserve">severe housing </w:t>
          </w:r>
          <w:r w:rsidR="009E3940" w:rsidRPr="00312B1C">
            <w:rPr>
              <w:rFonts w:cstheme="minorHAnsi"/>
              <w:sz w:val="24"/>
              <w:szCs w:val="24"/>
            </w:rPr>
            <w:t>problems</w:t>
          </w:r>
          <w:r w:rsidR="009E3940">
            <w:rPr>
              <w:rFonts w:cstheme="minorHAnsi"/>
              <w:sz w:val="24"/>
              <w:szCs w:val="24"/>
            </w:rPr>
            <w:t>,</w:t>
          </w:r>
          <w:r w:rsidRPr="00312B1C">
            <w:rPr>
              <w:rFonts w:cstheme="minorHAnsi"/>
              <w:sz w:val="24"/>
              <w:szCs w:val="24"/>
            </w:rPr>
            <w:t xml:space="preserve"> the greatest housing problem impacting renter households </w:t>
          </w:r>
          <w:r w:rsidR="009E3940">
            <w:rPr>
              <w:rFonts w:cstheme="minorHAnsi"/>
              <w:sz w:val="24"/>
              <w:szCs w:val="24"/>
            </w:rPr>
            <w:t xml:space="preserve">at 30% AMI </w:t>
          </w:r>
          <w:r w:rsidRPr="00312B1C">
            <w:rPr>
              <w:rFonts w:cstheme="minorHAnsi"/>
              <w:sz w:val="24"/>
              <w:szCs w:val="24"/>
            </w:rPr>
            <w:t>is severe cost burden: 2</w:t>
          </w:r>
          <w:r w:rsidRPr="00B3519C">
            <w:rPr>
              <w:rFonts w:cstheme="minorHAnsi"/>
              <w:sz w:val="24"/>
              <w:szCs w:val="24"/>
            </w:rPr>
            <w:t>,</w:t>
          </w:r>
          <w:r>
            <w:rPr>
              <w:rFonts w:cstheme="minorHAnsi"/>
              <w:sz w:val="24"/>
              <w:szCs w:val="24"/>
            </w:rPr>
            <w:t>490</w:t>
          </w:r>
          <w:r w:rsidR="008142CC">
            <w:rPr>
              <w:rFonts w:cstheme="minorHAnsi"/>
              <w:sz w:val="24"/>
              <w:szCs w:val="24"/>
            </w:rPr>
            <w:t xml:space="preserve"> (</w:t>
          </w:r>
          <w:r w:rsidR="00165CAF">
            <w:rPr>
              <w:rFonts w:cstheme="minorHAnsi"/>
              <w:sz w:val="24"/>
              <w:szCs w:val="24"/>
            </w:rPr>
            <w:t>54</w:t>
          </w:r>
          <w:r w:rsidR="008142CC">
            <w:rPr>
              <w:rFonts w:cstheme="minorHAnsi"/>
              <w:sz w:val="24"/>
              <w:szCs w:val="24"/>
            </w:rPr>
            <w:t>%)</w:t>
          </w:r>
          <w:r w:rsidRPr="00B3519C">
            <w:rPr>
              <w:rFonts w:cstheme="minorHAnsi"/>
              <w:sz w:val="24"/>
              <w:szCs w:val="24"/>
            </w:rPr>
            <w:t xml:space="preserve"> of th</w:t>
          </w:r>
          <w:r w:rsidR="008142CC">
            <w:rPr>
              <w:rFonts w:cstheme="minorHAnsi"/>
              <w:sz w:val="24"/>
              <w:szCs w:val="24"/>
            </w:rPr>
            <w:t xml:space="preserve">e </w:t>
          </w:r>
          <w:r w:rsidR="00165CAF">
            <w:rPr>
              <w:rFonts w:cstheme="minorHAnsi"/>
              <w:sz w:val="24"/>
              <w:szCs w:val="24"/>
            </w:rPr>
            <w:t>4,585</w:t>
          </w:r>
          <w:r w:rsidR="008142CC">
            <w:rPr>
              <w:rFonts w:cstheme="minorHAnsi"/>
              <w:sz w:val="24"/>
              <w:szCs w:val="24"/>
            </w:rPr>
            <w:t xml:space="preserve"> </w:t>
          </w:r>
          <w:r w:rsidRPr="00B3519C">
            <w:rPr>
              <w:rFonts w:cstheme="minorHAnsi"/>
              <w:sz w:val="24"/>
              <w:szCs w:val="24"/>
            </w:rPr>
            <w:t xml:space="preserve">households pay rent and utilities that is more than 50% of their gross </w:t>
          </w:r>
          <w:r w:rsidRPr="000350F8">
            <w:rPr>
              <w:rFonts w:cstheme="minorHAnsi"/>
              <w:sz w:val="24"/>
              <w:szCs w:val="24"/>
            </w:rPr>
            <w:t>income. This</w:t>
          </w:r>
          <w:r>
            <w:rPr>
              <w:rFonts w:cstheme="minorHAnsi"/>
              <w:sz w:val="24"/>
              <w:szCs w:val="24"/>
            </w:rPr>
            <w:t xml:space="preserve"> is followed by 510 households living in overcrowded conditions (m</w:t>
          </w:r>
          <w:r w:rsidR="0045031A">
            <w:rPr>
              <w:rFonts w:cstheme="minorHAnsi"/>
              <w:sz w:val="24"/>
              <w:szCs w:val="24"/>
            </w:rPr>
            <w:t>o</w:t>
          </w:r>
          <w:r>
            <w:rPr>
              <w:rFonts w:cstheme="minorHAnsi"/>
              <w:sz w:val="24"/>
              <w:szCs w:val="24"/>
            </w:rPr>
            <w:t xml:space="preserve">re than one person per room) and 85 households living in substandard housing. </w:t>
          </w:r>
        </w:p>
        <w:p w14:paraId="0D0C3BC3" w14:textId="77777777" w:rsidR="008142CC" w:rsidRPr="00FB2DF7" w:rsidRDefault="008142CC" w:rsidP="000350F8">
          <w:pPr>
            <w:spacing w:after="0"/>
            <w:jc w:val="both"/>
            <w:rPr>
              <w:rFonts w:cstheme="minorHAnsi"/>
              <w:sz w:val="24"/>
              <w:szCs w:val="24"/>
            </w:rPr>
          </w:pPr>
        </w:p>
        <w:p w14:paraId="277BEF9F" w14:textId="7DC1A8AB" w:rsidR="008E4F44" w:rsidRDefault="001D030E" w:rsidP="007761C7">
          <w:pPr>
            <w:spacing w:after="0"/>
            <w:jc w:val="both"/>
            <w:rPr>
              <w:rFonts w:cstheme="minorHAnsi"/>
              <w:sz w:val="24"/>
              <w:szCs w:val="24"/>
            </w:rPr>
          </w:pPr>
          <w:r>
            <w:rPr>
              <w:rFonts w:cstheme="minorHAnsi"/>
              <w:sz w:val="24"/>
              <w:szCs w:val="24"/>
            </w:rPr>
            <w:t>Black</w:t>
          </w:r>
          <w:r w:rsidR="00312B1C">
            <w:rPr>
              <w:rFonts w:cstheme="minorHAnsi"/>
              <w:sz w:val="24"/>
              <w:szCs w:val="24"/>
            </w:rPr>
            <w:t xml:space="preserve"> or </w:t>
          </w:r>
          <w:r>
            <w:rPr>
              <w:rFonts w:cstheme="minorHAnsi"/>
              <w:sz w:val="24"/>
              <w:szCs w:val="24"/>
            </w:rPr>
            <w:t>African American renter</w:t>
          </w:r>
          <w:r w:rsidR="009E3940">
            <w:rPr>
              <w:rFonts w:cstheme="minorHAnsi"/>
              <w:sz w:val="24"/>
              <w:szCs w:val="24"/>
            </w:rPr>
            <w:t xml:space="preserve"> households at or below 30% AMI</w:t>
          </w:r>
          <w:r>
            <w:rPr>
              <w:rFonts w:cstheme="minorHAnsi"/>
              <w:sz w:val="24"/>
              <w:szCs w:val="24"/>
            </w:rPr>
            <w:t xml:space="preserve"> are at a greater risk of becoming homeless compared to other racial and ethnic groups as shown in the table below.</w:t>
          </w:r>
        </w:p>
        <w:p w14:paraId="18B8A77E" w14:textId="7EFE39BA" w:rsidR="001D030E" w:rsidRDefault="001D030E" w:rsidP="007761C7">
          <w:pPr>
            <w:spacing w:after="0"/>
            <w:jc w:val="both"/>
            <w:rPr>
              <w:rFonts w:cstheme="minorHAnsi"/>
              <w:sz w:val="24"/>
              <w:szCs w:val="24"/>
            </w:rPr>
          </w:pPr>
        </w:p>
        <w:tbl>
          <w:tblPr>
            <w:tblStyle w:val="TableGrid"/>
            <w:tblW w:w="5000" w:type="pct"/>
            <w:tblLook w:val="04A0" w:firstRow="1" w:lastRow="0" w:firstColumn="1" w:lastColumn="0" w:noHBand="0" w:noVBand="1"/>
          </w:tblPr>
          <w:tblGrid>
            <w:gridCol w:w="3369"/>
            <w:gridCol w:w="3215"/>
            <w:gridCol w:w="2766"/>
          </w:tblGrid>
          <w:tr w:rsidR="00416AA3" w14:paraId="723CF7E2" w14:textId="58B70B89" w:rsidTr="00395310">
            <w:tc>
              <w:tcPr>
                <w:tcW w:w="1802" w:type="pct"/>
              </w:tcPr>
              <w:p w14:paraId="3CFAABE2" w14:textId="20EACFFB" w:rsidR="00416AA3" w:rsidRPr="00416AA3" w:rsidRDefault="00416AA3" w:rsidP="007761C7">
                <w:pPr>
                  <w:jc w:val="both"/>
                  <w:rPr>
                    <w:rFonts w:cstheme="minorHAnsi"/>
                    <w:b/>
                    <w:bCs/>
                    <w:sz w:val="24"/>
                    <w:szCs w:val="24"/>
                  </w:rPr>
                </w:pPr>
                <w:r w:rsidRPr="00416AA3">
                  <w:rPr>
                    <w:rFonts w:cstheme="minorHAnsi"/>
                    <w:b/>
                    <w:bCs/>
                    <w:sz w:val="24"/>
                    <w:szCs w:val="24"/>
                  </w:rPr>
                  <w:t>Race/Ethnicity</w:t>
                </w:r>
              </w:p>
            </w:tc>
            <w:tc>
              <w:tcPr>
                <w:tcW w:w="1719" w:type="pct"/>
              </w:tcPr>
              <w:p w14:paraId="77A0E34D" w14:textId="13B6BBB7" w:rsidR="00416AA3" w:rsidRPr="00416AA3" w:rsidRDefault="00416AA3" w:rsidP="007761C7">
                <w:pPr>
                  <w:jc w:val="both"/>
                  <w:rPr>
                    <w:rFonts w:cstheme="minorHAnsi"/>
                    <w:b/>
                    <w:bCs/>
                    <w:sz w:val="24"/>
                    <w:szCs w:val="24"/>
                  </w:rPr>
                </w:pPr>
                <w:r w:rsidRPr="00416AA3">
                  <w:rPr>
                    <w:rFonts w:cstheme="minorHAnsi"/>
                    <w:b/>
                    <w:bCs/>
                    <w:sz w:val="24"/>
                    <w:szCs w:val="24"/>
                  </w:rPr>
                  <w:t xml:space="preserve">Household has 1 or more of the 4 </w:t>
                </w:r>
                <w:r w:rsidR="00411B40">
                  <w:rPr>
                    <w:rFonts w:cstheme="minorHAnsi"/>
                    <w:b/>
                    <w:bCs/>
                    <w:sz w:val="24"/>
                    <w:szCs w:val="24"/>
                  </w:rPr>
                  <w:t xml:space="preserve">severe </w:t>
                </w:r>
                <w:r w:rsidRPr="00416AA3">
                  <w:rPr>
                    <w:rFonts w:cstheme="minorHAnsi"/>
                    <w:b/>
                    <w:bCs/>
                    <w:sz w:val="24"/>
                    <w:szCs w:val="24"/>
                  </w:rPr>
                  <w:t>housing problems and income is less than or equal to 30% AMI</w:t>
                </w:r>
              </w:p>
            </w:tc>
            <w:tc>
              <w:tcPr>
                <w:tcW w:w="1480" w:type="pct"/>
              </w:tcPr>
              <w:p w14:paraId="014268EE" w14:textId="63201F50" w:rsidR="00416AA3" w:rsidRPr="00416AA3" w:rsidRDefault="00416AA3" w:rsidP="00416AA3">
                <w:pPr>
                  <w:jc w:val="center"/>
                  <w:rPr>
                    <w:rFonts w:cstheme="minorHAnsi"/>
                    <w:b/>
                    <w:bCs/>
                    <w:sz w:val="24"/>
                    <w:szCs w:val="24"/>
                  </w:rPr>
                </w:pPr>
                <w:r w:rsidRPr="00416AA3">
                  <w:rPr>
                    <w:rFonts w:cstheme="minorHAnsi"/>
                    <w:b/>
                    <w:bCs/>
                    <w:sz w:val="24"/>
                    <w:szCs w:val="24"/>
                  </w:rPr>
                  <w:t>%</w:t>
                </w:r>
              </w:p>
            </w:tc>
          </w:tr>
          <w:tr w:rsidR="00416AA3" w14:paraId="23B2DA19" w14:textId="6BC023FC" w:rsidTr="00395310">
            <w:tc>
              <w:tcPr>
                <w:tcW w:w="1802" w:type="pct"/>
              </w:tcPr>
              <w:p w14:paraId="27FE7D22" w14:textId="6D2B328E" w:rsidR="00416AA3" w:rsidRDefault="00416AA3" w:rsidP="007761C7">
                <w:pPr>
                  <w:jc w:val="both"/>
                  <w:rPr>
                    <w:rFonts w:cstheme="minorHAnsi"/>
                    <w:sz w:val="24"/>
                    <w:szCs w:val="24"/>
                  </w:rPr>
                </w:pPr>
                <w:r>
                  <w:rPr>
                    <w:rFonts w:cstheme="minorHAnsi"/>
                    <w:sz w:val="24"/>
                    <w:szCs w:val="24"/>
                  </w:rPr>
                  <w:t>White</w:t>
                </w:r>
              </w:p>
            </w:tc>
            <w:tc>
              <w:tcPr>
                <w:tcW w:w="1719" w:type="pct"/>
              </w:tcPr>
              <w:p w14:paraId="691347B5" w14:textId="25E767EF" w:rsidR="00416AA3" w:rsidRDefault="00416AA3" w:rsidP="00416AA3">
                <w:pPr>
                  <w:jc w:val="center"/>
                  <w:rPr>
                    <w:rFonts w:cstheme="minorHAnsi"/>
                    <w:sz w:val="24"/>
                    <w:szCs w:val="24"/>
                  </w:rPr>
                </w:pPr>
                <w:r>
                  <w:rPr>
                    <w:rFonts w:cstheme="minorHAnsi"/>
                    <w:sz w:val="24"/>
                    <w:szCs w:val="24"/>
                  </w:rPr>
                  <w:t>875</w:t>
                </w:r>
              </w:p>
            </w:tc>
            <w:tc>
              <w:tcPr>
                <w:tcW w:w="1480" w:type="pct"/>
              </w:tcPr>
              <w:p w14:paraId="45317D39" w14:textId="5A6124F9" w:rsidR="00416AA3" w:rsidRDefault="00A40EFA" w:rsidP="00416AA3">
                <w:pPr>
                  <w:jc w:val="center"/>
                  <w:rPr>
                    <w:rFonts w:cstheme="minorHAnsi"/>
                    <w:sz w:val="24"/>
                    <w:szCs w:val="24"/>
                  </w:rPr>
                </w:pPr>
                <w:r>
                  <w:rPr>
                    <w:rFonts w:cstheme="minorHAnsi"/>
                    <w:sz w:val="24"/>
                    <w:szCs w:val="24"/>
                  </w:rPr>
                  <w:t>28.4%</w:t>
                </w:r>
              </w:p>
            </w:tc>
          </w:tr>
          <w:tr w:rsidR="00416AA3" w14:paraId="0E17BCC4" w14:textId="169DD0B2" w:rsidTr="00395310">
            <w:tc>
              <w:tcPr>
                <w:tcW w:w="1802" w:type="pct"/>
              </w:tcPr>
              <w:p w14:paraId="1F65C7C7" w14:textId="76483A9C" w:rsidR="00416AA3" w:rsidRDefault="00416AA3" w:rsidP="007761C7">
                <w:pPr>
                  <w:jc w:val="both"/>
                  <w:rPr>
                    <w:rFonts w:cstheme="minorHAnsi"/>
                    <w:sz w:val="24"/>
                    <w:szCs w:val="24"/>
                  </w:rPr>
                </w:pPr>
                <w:r>
                  <w:rPr>
                    <w:rFonts w:cstheme="minorHAnsi"/>
                    <w:sz w:val="24"/>
                    <w:szCs w:val="24"/>
                  </w:rPr>
                  <w:t>Black or African American</w:t>
                </w:r>
              </w:p>
            </w:tc>
            <w:tc>
              <w:tcPr>
                <w:tcW w:w="1719" w:type="pct"/>
              </w:tcPr>
              <w:p w14:paraId="1EADD6D7" w14:textId="0BE2DCA8" w:rsidR="00416AA3" w:rsidRDefault="00416AA3" w:rsidP="00416AA3">
                <w:pPr>
                  <w:jc w:val="center"/>
                  <w:rPr>
                    <w:rFonts w:cstheme="minorHAnsi"/>
                    <w:sz w:val="24"/>
                    <w:szCs w:val="24"/>
                  </w:rPr>
                </w:pPr>
                <w:r>
                  <w:rPr>
                    <w:rFonts w:cstheme="minorHAnsi"/>
                    <w:sz w:val="24"/>
                    <w:szCs w:val="24"/>
                  </w:rPr>
                  <w:t>1,380</w:t>
                </w:r>
              </w:p>
            </w:tc>
            <w:tc>
              <w:tcPr>
                <w:tcW w:w="1480" w:type="pct"/>
              </w:tcPr>
              <w:p w14:paraId="3F5C001A" w14:textId="2D950130" w:rsidR="00416AA3" w:rsidRDefault="00A40EFA" w:rsidP="00416AA3">
                <w:pPr>
                  <w:jc w:val="center"/>
                  <w:rPr>
                    <w:rFonts w:cstheme="minorHAnsi"/>
                    <w:sz w:val="24"/>
                    <w:szCs w:val="24"/>
                  </w:rPr>
                </w:pPr>
                <w:r>
                  <w:rPr>
                    <w:rFonts w:cstheme="minorHAnsi"/>
                    <w:sz w:val="24"/>
                    <w:szCs w:val="24"/>
                  </w:rPr>
                  <w:t>44.8%</w:t>
                </w:r>
              </w:p>
            </w:tc>
          </w:tr>
          <w:tr w:rsidR="00416AA3" w14:paraId="273F276C" w14:textId="477CAB34" w:rsidTr="00395310">
            <w:tc>
              <w:tcPr>
                <w:tcW w:w="1802" w:type="pct"/>
              </w:tcPr>
              <w:p w14:paraId="3FB169B2" w14:textId="7262976A" w:rsidR="00416AA3" w:rsidRDefault="00416AA3" w:rsidP="007761C7">
                <w:pPr>
                  <w:jc w:val="both"/>
                  <w:rPr>
                    <w:rFonts w:cstheme="minorHAnsi"/>
                    <w:sz w:val="24"/>
                    <w:szCs w:val="24"/>
                  </w:rPr>
                </w:pPr>
                <w:r>
                  <w:rPr>
                    <w:rFonts w:cstheme="minorHAnsi"/>
                    <w:sz w:val="24"/>
                    <w:szCs w:val="24"/>
                  </w:rPr>
                  <w:t>Asian</w:t>
                </w:r>
              </w:p>
            </w:tc>
            <w:tc>
              <w:tcPr>
                <w:tcW w:w="1719" w:type="pct"/>
              </w:tcPr>
              <w:p w14:paraId="143097E0" w14:textId="0D570146" w:rsidR="00416AA3" w:rsidRDefault="00416AA3" w:rsidP="00416AA3">
                <w:pPr>
                  <w:jc w:val="center"/>
                  <w:rPr>
                    <w:rFonts w:cstheme="minorHAnsi"/>
                    <w:sz w:val="24"/>
                    <w:szCs w:val="24"/>
                  </w:rPr>
                </w:pPr>
                <w:r>
                  <w:rPr>
                    <w:rFonts w:cstheme="minorHAnsi"/>
                    <w:sz w:val="24"/>
                    <w:szCs w:val="24"/>
                  </w:rPr>
                  <w:t>55</w:t>
                </w:r>
              </w:p>
            </w:tc>
            <w:tc>
              <w:tcPr>
                <w:tcW w:w="1480" w:type="pct"/>
              </w:tcPr>
              <w:p w14:paraId="14C0C7DB" w14:textId="17B1B829" w:rsidR="00416AA3" w:rsidRDefault="00A40EFA" w:rsidP="00416AA3">
                <w:pPr>
                  <w:jc w:val="center"/>
                  <w:rPr>
                    <w:rFonts w:cstheme="minorHAnsi"/>
                    <w:sz w:val="24"/>
                    <w:szCs w:val="24"/>
                  </w:rPr>
                </w:pPr>
                <w:r>
                  <w:rPr>
                    <w:rFonts w:cstheme="minorHAnsi"/>
                    <w:sz w:val="24"/>
                    <w:szCs w:val="24"/>
                  </w:rPr>
                  <w:t>1.8%</w:t>
                </w:r>
              </w:p>
            </w:tc>
          </w:tr>
          <w:tr w:rsidR="00416AA3" w14:paraId="3114CF57" w14:textId="42BFC77E" w:rsidTr="00395310">
            <w:tc>
              <w:tcPr>
                <w:tcW w:w="1802" w:type="pct"/>
              </w:tcPr>
              <w:p w14:paraId="3CD812CE" w14:textId="1FE37138" w:rsidR="00416AA3" w:rsidRDefault="00416AA3" w:rsidP="00A40EFA">
                <w:pPr>
                  <w:rPr>
                    <w:rFonts w:cstheme="minorHAnsi"/>
                    <w:sz w:val="24"/>
                    <w:szCs w:val="24"/>
                  </w:rPr>
                </w:pPr>
                <w:r>
                  <w:rPr>
                    <w:rFonts w:cstheme="minorHAnsi"/>
                    <w:sz w:val="24"/>
                    <w:szCs w:val="24"/>
                  </w:rPr>
                  <w:t>American Indian or Alaska Native</w:t>
                </w:r>
              </w:p>
            </w:tc>
            <w:tc>
              <w:tcPr>
                <w:tcW w:w="1719" w:type="pct"/>
              </w:tcPr>
              <w:p w14:paraId="485647FF" w14:textId="5DD8807E" w:rsidR="00416AA3" w:rsidRDefault="00416AA3" w:rsidP="00416AA3">
                <w:pPr>
                  <w:jc w:val="center"/>
                  <w:rPr>
                    <w:rFonts w:cstheme="minorHAnsi"/>
                    <w:sz w:val="24"/>
                    <w:szCs w:val="24"/>
                  </w:rPr>
                </w:pPr>
                <w:r>
                  <w:rPr>
                    <w:rFonts w:cstheme="minorHAnsi"/>
                    <w:sz w:val="24"/>
                    <w:szCs w:val="24"/>
                  </w:rPr>
                  <w:t>0</w:t>
                </w:r>
              </w:p>
            </w:tc>
            <w:tc>
              <w:tcPr>
                <w:tcW w:w="1480" w:type="pct"/>
              </w:tcPr>
              <w:p w14:paraId="525509AF" w14:textId="2DE5DBCC" w:rsidR="00416AA3" w:rsidRDefault="00A40EFA" w:rsidP="00416AA3">
                <w:pPr>
                  <w:jc w:val="center"/>
                  <w:rPr>
                    <w:rFonts w:cstheme="minorHAnsi"/>
                    <w:sz w:val="24"/>
                    <w:szCs w:val="24"/>
                  </w:rPr>
                </w:pPr>
                <w:r>
                  <w:rPr>
                    <w:rFonts w:cstheme="minorHAnsi"/>
                    <w:sz w:val="24"/>
                    <w:szCs w:val="24"/>
                  </w:rPr>
                  <w:t>0.0%</w:t>
                </w:r>
              </w:p>
            </w:tc>
          </w:tr>
          <w:tr w:rsidR="00416AA3" w14:paraId="1E501423" w14:textId="23616168" w:rsidTr="00395310">
            <w:tc>
              <w:tcPr>
                <w:tcW w:w="1802" w:type="pct"/>
              </w:tcPr>
              <w:p w14:paraId="0662FDF2" w14:textId="65B5C7AA" w:rsidR="00416AA3" w:rsidRDefault="00416AA3" w:rsidP="007761C7">
                <w:pPr>
                  <w:jc w:val="both"/>
                  <w:rPr>
                    <w:rFonts w:cstheme="minorHAnsi"/>
                    <w:sz w:val="24"/>
                    <w:szCs w:val="24"/>
                  </w:rPr>
                </w:pPr>
                <w:r>
                  <w:rPr>
                    <w:rFonts w:cstheme="minorHAnsi"/>
                    <w:sz w:val="24"/>
                    <w:szCs w:val="24"/>
                  </w:rPr>
                  <w:t>Pacific Islander</w:t>
                </w:r>
              </w:p>
            </w:tc>
            <w:tc>
              <w:tcPr>
                <w:tcW w:w="1719" w:type="pct"/>
              </w:tcPr>
              <w:p w14:paraId="1EB4EF61" w14:textId="55C6461A" w:rsidR="00416AA3" w:rsidRDefault="00416AA3" w:rsidP="00416AA3">
                <w:pPr>
                  <w:jc w:val="center"/>
                  <w:rPr>
                    <w:rFonts w:cstheme="minorHAnsi"/>
                    <w:sz w:val="24"/>
                    <w:szCs w:val="24"/>
                  </w:rPr>
                </w:pPr>
                <w:r>
                  <w:rPr>
                    <w:rFonts w:cstheme="minorHAnsi"/>
                    <w:sz w:val="24"/>
                    <w:szCs w:val="24"/>
                  </w:rPr>
                  <w:t>0</w:t>
                </w:r>
              </w:p>
            </w:tc>
            <w:tc>
              <w:tcPr>
                <w:tcW w:w="1480" w:type="pct"/>
              </w:tcPr>
              <w:p w14:paraId="69E29CA9" w14:textId="302EFD97" w:rsidR="00416AA3" w:rsidRDefault="00A40EFA" w:rsidP="00416AA3">
                <w:pPr>
                  <w:jc w:val="center"/>
                  <w:rPr>
                    <w:rFonts w:cstheme="minorHAnsi"/>
                    <w:sz w:val="24"/>
                    <w:szCs w:val="24"/>
                  </w:rPr>
                </w:pPr>
                <w:r>
                  <w:rPr>
                    <w:rFonts w:cstheme="minorHAnsi"/>
                    <w:sz w:val="24"/>
                    <w:szCs w:val="24"/>
                  </w:rPr>
                  <w:t>0.0%</w:t>
                </w:r>
              </w:p>
            </w:tc>
          </w:tr>
          <w:tr w:rsidR="00416AA3" w14:paraId="446FFE24" w14:textId="35A0DCFB" w:rsidTr="00395310">
            <w:tc>
              <w:tcPr>
                <w:tcW w:w="1802" w:type="pct"/>
              </w:tcPr>
              <w:p w14:paraId="01214987" w14:textId="7E586F71" w:rsidR="00416AA3" w:rsidRDefault="00416AA3" w:rsidP="007761C7">
                <w:pPr>
                  <w:jc w:val="both"/>
                  <w:rPr>
                    <w:rFonts w:cstheme="minorHAnsi"/>
                    <w:sz w:val="24"/>
                    <w:szCs w:val="24"/>
                  </w:rPr>
                </w:pPr>
                <w:r>
                  <w:rPr>
                    <w:rFonts w:cstheme="minorHAnsi"/>
                    <w:sz w:val="24"/>
                    <w:szCs w:val="24"/>
                  </w:rPr>
                  <w:t>Hispanic, any race</w:t>
                </w:r>
              </w:p>
            </w:tc>
            <w:tc>
              <w:tcPr>
                <w:tcW w:w="1719" w:type="pct"/>
              </w:tcPr>
              <w:p w14:paraId="750E661B" w14:textId="2DC1EA0E" w:rsidR="00416AA3" w:rsidRDefault="00416AA3" w:rsidP="00416AA3">
                <w:pPr>
                  <w:jc w:val="center"/>
                  <w:rPr>
                    <w:rFonts w:cstheme="minorHAnsi"/>
                    <w:sz w:val="24"/>
                    <w:szCs w:val="24"/>
                  </w:rPr>
                </w:pPr>
                <w:r>
                  <w:rPr>
                    <w:rFonts w:cstheme="minorHAnsi"/>
                    <w:sz w:val="24"/>
                    <w:szCs w:val="24"/>
                  </w:rPr>
                  <w:t>720</w:t>
                </w:r>
              </w:p>
            </w:tc>
            <w:tc>
              <w:tcPr>
                <w:tcW w:w="1480" w:type="pct"/>
              </w:tcPr>
              <w:p w14:paraId="774A5E00" w14:textId="2DFBFC04" w:rsidR="00416AA3" w:rsidRDefault="00A40EFA" w:rsidP="00416AA3">
                <w:pPr>
                  <w:jc w:val="center"/>
                  <w:rPr>
                    <w:rFonts w:cstheme="minorHAnsi"/>
                    <w:sz w:val="24"/>
                    <w:szCs w:val="24"/>
                  </w:rPr>
                </w:pPr>
                <w:r>
                  <w:rPr>
                    <w:rFonts w:cstheme="minorHAnsi"/>
                    <w:sz w:val="24"/>
                    <w:szCs w:val="24"/>
                  </w:rPr>
                  <w:t>23.4%</w:t>
                </w:r>
              </w:p>
            </w:tc>
          </w:tr>
          <w:tr w:rsidR="00416AA3" w:rsidRPr="00416AA3" w14:paraId="711A4A66" w14:textId="7B051783" w:rsidTr="00395310">
            <w:tc>
              <w:tcPr>
                <w:tcW w:w="1802" w:type="pct"/>
              </w:tcPr>
              <w:p w14:paraId="081EA6A8" w14:textId="14CFFA30" w:rsidR="00416AA3" w:rsidRPr="00416AA3" w:rsidRDefault="00416AA3" w:rsidP="007761C7">
                <w:pPr>
                  <w:jc w:val="both"/>
                  <w:rPr>
                    <w:rFonts w:cstheme="minorHAnsi"/>
                    <w:b/>
                    <w:bCs/>
                    <w:sz w:val="24"/>
                    <w:szCs w:val="24"/>
                  </w:rPr>
                </w:pPr>
                <w:r w:rsidRPr="00416AA3">
                  <w:rPr>
                    <w:rFonts w:cstheme="minorHAnsi"/>
                    <w:b/>
                    <w:bCs/>
                    <w:sz w:val="24"/>
                    <w:szCs w:val="24"/>
                  </w:rPr>
                  <w:t>Total</w:t>
                </w:r>
              </w:p>
            </w:tc>
            <w:tc>
              <w:tcPr>
                <w:tcW w:w="1719" w:type="pct"/>
              </w:tcPr>
              <w:p w14:paraId="1AEC2A2A" w14:textId="3C11DC7D" w:rsidR="00416AA3" w:rsidRPr="00416AA3" w:rsidRDefault="00416AA3" w:rsidP="00416AA3">
                <w:pPr>
                  <w:jc w:val="center"/>
                  <w:rPr>
                    <w:rFonts w:cstheme="minorHAnsi"/>
                    <w:b/>
                    <w:bCs/>
                    <w:sz w:val="24"/>
                    <w:szCs w:val="24"/>
                  </w:rPr>
                </w:pPr>
                <w:r w:rsidRPr="00416AA3">
                  <w:rPr>
                    <w:rFonts w:cstheme="minorHAnsi"/>
                    <w:b/>
                    <w:bCs/>
                    <w:sz w:val="24"/>
                    <w:szCs w:val="24"/>
                  </w:rPr>
                  <w:t>3,080</w:t>
                </w:r>
              </w:p>
            </w:tc>
            <w:tc>
              <w:tcPr>
                <w:tcW w:w="1480" w:type="pct"/>
              </w:tcPr>
              <w:p w14:paraId="0D6403FD" w14:textId="4EA1FC8A" w:rsidR="00416AA3" w:rsidRPr="00416AA3" w:rsidRDefault="00A40EFA" w:rsidP="00416AA3">
                <w:pPr>
                  <w:jc w:val="center"/>
                  <w:rPr>
                    <w:rFonts w:cstheme="minorHAnsi"/>
                    <w:b/>
                    <w:bCs/>
                    <w:sz w:val="24"/>
                    <w:szCs w:val="24"/>
                  </w:rPr>
                </w:pPr>
                <w:r>
                  <w:rPr>
                    <w:rFonts w:cstheme="minorHAnsi"/>
                    <w:b/>
                    <w:bCs/>
                    <w:sz w:val="24"/>
                    <w:szCs w:val="24"/>
                  </w:rPr>
                  <w:t>100%</w:t>
                </w:r>
              </w:p>
            </w:tc>
          </w:tr>
        </w:tbl>
        <w:p w14:paraId="3B59D702" w14:textId="40555D5A" w:rsidR="005B05E7" w:rsidRPr="00BD5EFF" w:rsidRDefault="00416AA3" w:rsidP="00395310">
          <w:pPr>
            <w:spacing w:after="0"/>
            <w:rPr>
              <w:rFonts w:cstheme="minorHAnsi"/>
              <w:sz w:val="24"/>
              <w:szCs w:val="24"/>
            </w:rPr>
          </w:pPr>
          <w:r w:rsidRPr="00BD5EFF">
            <w:rPr>
              <w:rFonts w:cstheme="minorHAnsi"/>
              <w:b/>
              <w:sz w:val="20"/>
              <w:szCs w:val="20"/>
            </w:rPr>
            <w:t>Data Source:</w:t>
          </w:r>
          <w:r>
            <w:rPr>
              <w:rFonts w:cstheme="minorHAnsi"/>
              <w:b/>
              <w:sz w:val="20"/>
              <w:szCs w:val="20"/>
            </w:rPr>
            <w:t xml:space="preserve"> </w:t>
          </w:r>
          <w:r w:rsidRPr="00BB462A">
            <w:rPr>
              <w:rFonts w:cstheme="minorHAnsi"/>
              <w:bCs/>
              <w:sz w:val="20"/>
              <w:szCs w:val="20"/>
            </w:rPr>
            <w:t>2015-2019 Comprehensive</w:t>
          </w:r>
          <w:r w:rsidRPr="00BD5EFF">
            <w:rPr>
              <w:rFonts w:cstheme="minorHAnsi"/>
              <w:sz w:val="20"/>
              <w:szCs w:val="20"/>
            </w:rPr>
            <w:t xml:space="preserve"> Housing Affordability Strategy (CHAS)</w:t>
          </w:r>
        </w:p>
      </w:sdtContent>
    </w:sdt>
    <w:p w14:paraId="387692D2" w14:textId="77777777" w:rsidR="00ED3339" w:rsidRPr="00BD5EFF" w:rsidRDefault="00ED3339" w:rsidP="00465B11">
      <w:pPr>
        <w:spacing w:after="0"/>
        <w:ind w:left="360"/>
        <w:rPr>
          <w:rFonts w:cstheme="minorHAnsi"/>
          <w:b/>
          <w:i/>
          <w:sz w:val="24"/>
          <w:szCs w:val="24"/>
        </w:rPr>
      </w:pPr>
    </w:p>
    <w:p w14:paraId="6E31A4B5" w14:textId="7EED21AB" w:rsidR="00823DD8" w:rsidRPr="00BD5EFF" w:rsidRDefault="00A3240D" w:rsidP="00017AFA">
      <w:pPr>
        <w:pStyle w:val="Default"/>
        <w:numPr>
          <w:ilvl w:val="0"/>
          <w:numId w:val="7"/>
        </w:numPr>
        <w:tabs>
          <w:tab w:val="left" w:pos="360"/>
        </w:tabs>
        <w:ind w:left="0" w:firstLine="0"/>
        <w:jc w:val="both"/>
        <w:rPr>
          <w:rFonts w:asciiTheme="minorHAnsi" w:hAnsiTheme="minorHAnsi" w:cstheme="minorHAnsi"/>
          <w:i/>
          <w:iCs/>
        </w:rPr>
      </w:pPr>
      <w:r>
        <w:rPr>
          <w:rFonts w:asciiTheme="minorHAnsi" w:hAnsiTheme="minorHAnsi" w:cstheme="minorHAnsi"/>
          <w:b/>
          <w:bCs/>
          <w:i/>
          <w:iCs/>
        </w:rPr>
        <w:t>I</w:t>
      </w:r>
      <w:r w:rsidRPr="00A3240D">
        <w:rPr>
          <w:rFonts w:asciiTheme="minorHAnsi" w:hAnsiTheme="minorHAnsi" w:cstheme="minorHAnsi"/>
          <w:b/>
          <w:bCs/>
          <w:i/>
          <w:iCs/>
        </w:rPr>
        <w:t xml:space="preserve">ndividuals and families fleeing, or attempting to flee, domestic violence, dating violence, sexual assault, stalking, or human trafficking </w:t>
      </w:r>
    </w:p>
    <w:sdt>
      <w:sdtPr>
        <w:rPr>
          <w:rFonts w:cstheme="minorHAnsi"/>
        </w:rPr>
        <w:id w:val="-1843616585"/>
        <w:placeholder>
          <w:docPart w:val="149AA5CAAD1D4906BC5693A5525AADBF"/>
        </w:placeholder>
      </w:sdtPr>
      <w:sdtContent>
        <w:p w14:paraId="6D06A463" w14:textId="54676AF4" w:rsidR="00DF2470" w:rsidRDefault="00DF2470" w:rsidP="00DF2470">
          <w:pPr>
            <w:pStyle w:val="Default"/>
            <w:tabs>
              <w:tab w:val="left" w:pos="360"/>
            </w:tabs>
            <w:jc w:val="both"/>
            <w:rPr>
              <w:rFonts w:asciiTheme="minorHAnsi" w:hAnsiTheme="minorHAnsi" w:cstheme="minorHAnsi"/>
              <w:color w:val="auto"/>
            </w:rPr>
          </w:pPr>
          <w:r w:rsidRPr="00DF2470">
            <w:rPr>
              <w:rFonts w:asciiTheme="minorHAnsi" w:hAnsiTheme="minorHAnsi" w:cstheme="minorHAnsi"/>
            </w:rPr>
            <w:t>Based on the</w:t>
          </w:r>
          <w:r w:rsidR="00B05C8D" w:rsidRPr="00DF2470">
            <w:rPr>
              <w:rFonts w:asciiTheme="minorHAnsi" w:hAnsiTheme="minorHAnsi" w:cstheme="minorHAnsi"/>
            </w:rPr>
            <w:t xml:space="preserve"> 2022 PIT count</w:t>
          </w:r>
          <w:r w:rsidRPr="00DF2470">
            <w:rPr>
              <w:rFonts w:asciiTheme="minorHAnsi" w:hAnsiTheme="minorHAnsi" w:cstheme="minorHAnsi"/>
            </w:rPr>
            <w:t>, there were 42 individuals fleeing, or attempting to flee domestic violence, dating violence, sexual assault, stalking, or human trafficking</w:t>
          </w:r>
          <w:r w:rsidRPr="00DF2470">
            <w:rPr>
              <w:rFonts w:asciiTheme="minorHAnsi" w:hAnsiTheme="minorHAnsi" w:cstheme="minorHAnsi"/>
              <w:color w:val="auto"/>
            </w:rPr>
            <w:t xml:space="preserve">. </w:t>
          </w:r>
        </w:p>
        <w:p w14:paraId="1E7EFF84" w14:textId="44D9B77D" w:rsidR="00DF2470" w:rsidRDefault="00DF2470" w:rsidP="00DF2470">
          <w:pPr>
            <w:pStyle w:val="Default"/>
            <w:tabs>
              <w:tab w:val="left" w:pos="360"/>
            </w:tabs>
            <w:jc w:val="both"/>
            <w:rPr>
              <w:rFonts w:asciiTheme="minorHAnsi" w:hAnsiTheme="minorHAnsi" w:cstheme="minorHAnsi"/>
              <w:color w:val="auto"/>
            </w:rPr>
          </w:pPr>
        </w:p>
        <w:p w14:paraId="617472BA" w14:textId="5B550FFE" w:rsidR="00B01F9F" w:rsidRDefault="00DF2470" w:rsidP="004414E3">
          <w:pPr>
            <w:pStyle w:val="Default"/>
            <w:tabs>
              <w:tab w:val="left" w:pos="360"/>
            </w:tabs>
            <w:jc w:val="both"/>
            <w:rPr>
              <w:rFonts w:cstheme="minorHAnsi"/>
            </w:rPr>
          </w:pPr>
          <w:r w:rsidRPr="004414E3">
            <w:rPr>
              <w:rFonts w:asciiTheme="minorHAnsi" w:hAnsiTheme="minorHAnsi" w:cstheme="minorHAnsi"/>
              <w:color w:val="auto"/>
            </w:rPr>
            <w:t xml:space="preserve">The City also consulted with </w:t>
          </w:r>
          <w:r w:rsidR="004414E3" w:rsidRPr="004414E3">
            <w:rPr>
              <w:rFonts w:asciiTheme="minorHAnsi" w:hAnsiTheme="minorHAnsi" w:cstheme="minorHAnsi"/>
              <w:color w:val="auto"/>
            </w:rPr>
            <w:t xml:space="preserve">the </w:t>
          </w:r>
          <w:r w:rsidRPr="004414E3">
            <w:rPr>
              <w:rFonts w:asciiTheme="minorHAnsi" w:hAnsiTheme="minorHAnsi" w:cstheme="minorHAnsi"/>
            </w:rPr>
            <w:t>YWCA of Palm Beach County</w:t>
          </w:r>
          <w:r w:rsidR="004414E3">
            <w:rPr>
              <w:rFonts w:asciiTheme="minorHAnsi" w:hAnsiTheme="minorHAnsi" w:cstheme="minorHAnsi"/>
            </w:rPr>
            <w:t xml:space="preserve"> for data for this qualifying population. During</w:t>
          </w:r>
          <w:r w:rsidR="004414E3" w:rsidRPr="004414E3">
            <w:rPr>
              <w:rFonts w:asciiTheme="minorHAnsi" w:hAnsiTheme="minorHAnsi" w:cstheme="minorHAnsi"/>
            </w:rPr>
            <w:t xml:space="preserve"> fiscal year 2020-2021, the Harmony</w:t>
          </w:r>
          <w:r w:rsidRPr="004414E3">
            <w:rPr>
              <w:rFonts w:asciiTheme="minorHAnsi" w:hAnsiTheme="minorHAnsi" w:cstheme="minorHAnsi"/>
            </w:rPr>
            <w:t xml:space="preserve"> House</w:t>
          </w:r>
          <w:r w:rsidR="004414E3" w:rsidRPr="004414E3">
            <w:rPr>
              <w:rFonts w:asciiTheme="minorHAnsi" w:hAnsiTheme="minorHAnsi" w:cstheme="minorHAnsi"/>
            </w:rPr>
            <w:t xml:space="preserve"> domestic violence shelter provided shelter for 170 female adults and 187 children for a total of 357 women and children. 84 victims </w:t>
          </w:r>
          <w:r w:rsidR="004414E3" w:rsidRPr="004414E3">
            <w:rPr>
              <w:rFonts w:asciiTheme="minorHAnsi" w:hAnsiTheme="minorHAnsi" w:cstheme="minorHAnsi"/>
            </w:rPr>
            <w:lastRenderedPageBreak/>
            <w:t>suffered</w:t>
          </w:r>
          <w:r w:rsidR="00A66C61">
            <w:rPr>
              <w:rFonts w:asciiTheme="minorHAnsi" w:hAnsiTheme="minorHAnsi" w:cstheme="minorHAnsi"/>
            </w:rPr>
            <w:t xml:space="preserve"> both</w:t>
          </w:r>
          <w:r w:rsidR="004414E3" w:rsidRPr="004414E3">
            <w:rPr>
              <w:rFonts w:asciiTheme="minorHAnsi" w:hAnsiTheme="minorHAnsi" w:cstheme="minorHAnsi"/>
            </w:rPr>
            <w:t xml:space="preserve"> domestic violence and sexual violence. For the same period, Harmony House was unable to provide shelter for 45 callers</w:t>
          </w:r>
          <w:r w:rsidR="004414E3">
            <w:rPr>
              <w:rFonts w:cstheme="minorHAnsi"/>
            </w:rPr>
            <w:t>.</w:t>
          </w:r>
        </w:p>
        <w:p w14:paraId="3A20ECC5" w14:textId="488CED32" w:rsidR="009443F5" w:rsidRPr="00BD5EFF" w:rsidRDefault="005E411F" w:rsidP="004414E3">
          <w:pPr>
            <w:pStyle w:val="Default"/>
            <w:tabs>
              <w:tab w:val="left" w:pos="360"/>
            </w:tabs>
            <w:jc w:val="both"/>
            <w:rPr>
              <w:rFonts w:cstheme="minorHAnsi"/>
            </w:rPr>
          </w:pPr>
        </w:p>
      </w:sdtContent>
    </w:sdt>
    <w:p w14:paraId="1C280C59" w14:textId="301D0063" w:rsidR="009443F5" w:rsidRPr="00A3240D" w:rsidRDefault="00CC011D" w:rsidP="00017AFA">
      <w:pPr>
        <w:pStyle w:val="ListParagraph"/>
        <w:numPr>
          <w:ilvl w:val="0"/>
          <w:numId w:val="7"/>
        </w:numPr>
        <w:tabs>
          <w:tab w:val="left" w:pos="360"/>
        </w:tabs>
        <w:spacing w:after="0"/>
        <w:ind w:left="0" w:firstLine="0"/>
        <w:jc w:val="both"/>
        <w:rPr>
          <w:rFonts w:cstheme="minorHAnsi"/>
          <w:b/>
          <w:i/>
          <w:sz w:val="24"/>
          <w:szCs w:val="24"/>
        </w:rPr>
      </w:pPr>
      <w:r w:rsidRPr="00A3240D">
        <w:rPr>
          <w:rFonts w:cstheme="minorHAnsi"/>
          <w:b/>
          <w:i/>
          <w:sz w:val="24"/>
          <w:szCs w:val="24"/>
        </w:rPr>
        <w:t>Other populations</w:t>
      </w:r>
      <w:r w:rsidR="00A3518F" w:rsidRPr="00A3240D">
        <w:rPr>
          <w:rFonts w:cstheme="minorHAnsi"/>
          <w:b/>
          <w:i/>
          <w:sz w:val="24"/>
          <w:szCs w:val="24"/>
        </w:rPr>
        <w:t xml:space="preserve"> </w:t>
      </w:r>
      <w:r w:rsidR="00A3240D">
        <w:rPr>
          <w:rFonts w:cstheme="minorHAnsi"/>
          <w:b/>
          <w:i/>
          <w:sz w:val="24"/>
          <w:szCs w:val="24"/>
        </w:rPr>
        <w:t xml:space="preserve">for whom supportive services </w:t>
      </w:r>
      <w:r w:rsidR="00891C33">
        <w:rPr>
          <w:rFonts w:cstheme="minorHAnsi"/>
          <w:b/>
          <w:i/>
          <w:sz w:val="24"/>
          <w:szCs w:val="24"/>
        </w:rPr>
        <w:t xml:space="preserve">or </w:t>
      </w:r>
      <w:r w:rsidR="00891C33" w:rsidRPr="00A3240D">
        <w:rPr>
          <w:rFonts w:cstheme="minorHAnsi"/>
          <w:b/>
          <w:i/>
          <w:sz w:val="24"/>
          <w:szCs w:val="24"/>
        </w:rPr>
        <w:t>assistance</w:t>
      </w:r>
      <w:r w:rsidR="00A3240D">
        <w:rPr>
          <w:rFonts w:cstheme="minorHAnsi"/>
          <w:b/>
          <w:i/>
          <w:sz w:val="24"/>
          <w:szCs w:val="24"/>
        </w:rPr>
        <w:t xml:space="preserve"> would</w:t>
      </w:r>
      <w:r w:rsidR="00A3518F" w:rsidRPr="00A3240D">
        <w:rPr>
          <w:rFonts w:cstheme="minorHAnsi"/>
          <w:b/>
          <w:i/>
          <w:sz w:val="24"/>
          <w:szCs w:val="24"/>
        </w:rPr>
        <w:t xml:space="preserve"> prevent homelessness </w:t>
      </w:r>
      <w:r w:rsidR="00A3240D">
        <w:rPr>
          <w:rFonts w:cstheme="minorHAnsi"/>
          <w:b/>
          <w:i/>
          <w:sz w:val="24"/>
          <w:szCs w:val="24"/>
        </w:rPr>
        <w:t xml:space="preserve">or serve those with the </w:t>
      </w:r>
      <w:r w:rsidR="00A3518F" w:rsidRPr="00A3240D">
        <w:rPr>
          <w:rFonts w:cstheme="minorHAnsi"/>
          <w:b/>
          <w:i/>
          <w:sz w:val="24"/>
          <w:szCs w:val="24"/>
        </w:rPr>
        <w:t>greatest risk of housing instability</w:t>
      </w:r>
    </w:p>
    <w:sdt>
      <w:sdtPr>
        <w:rPr>
          <w:rFonts w:cstheme="minorHAnsi"/>
          <w:sz w:val="24"/>
          <w:szCs w:val="24"/>
        </w:rPr>
        <w:id w:val="1362714045"/>
        <w:placeholder>
          <w:docPart w:val="46B2BE1F3FE440ADABE17EF539CE3EB7"/>
        </w:placeholder>
      </w:sdtPr>
      <w:sdtEndPr>
        <w:rPr>
          <w:highlight w:val="yellow"/>
        </w:rPr>
      </w:sdtEndPr>
      <w:sdtContent>
        <w:p w14:paraId="1FBAB8F0" w14:textId="77777777" w:rsidR="00102752" w:rsidRDefault="0001045C" w:rsidP="00102752">
          <w:pPr>
            <w:spacing w:after="0"/>
            <w:jc w:val="both"/>
            <w:rPr>
              <w:rFonts w:cstheme="minorHAnsi"/>
              <w:sz w:val="24"/>
              <w:szCs w:val="24"/>
            </w:rPr>
          </w:pPr>
          <w:r>
            <w:rPr>
              <w:rFonts w:cstheme="minorHAnsi"/>
              <w:sz w:val="24"/>
              <w:szCs w:val="24"/>
            </w:rPr>
            <w:t xml:space="preserve">There is a two-part definition </w:t>
          </w:r>
          <w:r w:rsidR="006F7039">
            <w:rPr>
              <w:rFonts w:cstheme="minorHAnsi"/>
              <w:sz w:val="24"/>
              <w:szCs w:val="24"/>
            </w:rPr>
            <w:t xml:space="preserve">of </w:t>
          </w:r>
          <w:r>
            <w:rPr>
              <w:rFonts w:cstheme="minorHAnsi"/>
              <w:sz w:val="24"/>
              <w:szCs w:val="24"/>
            </w:rPr>
            <w:t>individuals and families that are classified as Other</w:t>
          </w:r>
          <w:r w:rsidR="0045031A">
            <w:rPr>
              <w:rFonts w:cstheme="minorHAnsi"/>
              <w:sz w:val="24"/>
              <w:szCs w:val="24"/>
            </w:rPr>
            <w:t xml:space="preserve"> p</w:t>
          </w:r>
          <w:r>
            <w:rPr>
              <w:rFonts w:cstheme="minorHAnsi"/>
              <w:sz w:val="24"/>
              <w:szCs w:val="24"/>
            </w:rPr>
            <w:t>opulations</w:t>
          </w:r>
          <w:r w:rsidR="00102752">
            <w:rPr>
              <w:rFonts w:cstheme="minorHAnsi"/>
              <w:sz w:val="24"/>
              <w:szCs w:val="24"/>
            </w:rPr>
            <w:t>:</w:t>
          </w:r>
        </w:p>
        <w:p w14:paraId="375289E1" w14:textId="7764953C" w:rsidR="0022507F" w:rsidRPr="00102752" w:rsidRDefault="00102752" w:rsidP="00017AFA">
          <w:pPr>
            <w:pStyle w:val="ListParagraph"/>
            <w:numPr>
              <w:ilvl w:val="0"/>
              <w:numId w:val="8"/>
            </w:numPr>
            <w:spacing w:after="0"/>
            <w:jc w:val="both"/>
            <w:rPr>
              <w:rFonts w:cstheme="minorHAnsi"/>
              <w:sz w:val="24"/>
              <w:szCs w:val="24"/>
            </w:rPr>
          </w:pPr>
          <w:r>
            <w:rPr>
              <w:rFonts w:cstheme="minorHAnsi"/>
              <w:sz w:val="24"/>
              <w:szCs w:val="24"/>
            </w:rPr>
            <w:t>H</w:t>
          </w:r>
          <w:r w:rsidR="00BD5EFF" w:rsidRPr="00102752">
            <w:rPr>
              <w:rFonts w:cstheme="minorHAnsi"/>
              <w:sz w:val="24"/>
              <w:szCs w:val="24"/>
            </w:rPr>
            <w:t xml:space="preserve">ouseholds who </w:t>
          </w:r>
          <w:r w:rsidR="00A100A5" w:rsidRPr="00102752">
            <w:rPr>
              <w:rFonts w:cstheme="minorHAnsi"/>
              <w:sz w:val="24"/>
              <w:szCs w:val="24"/>
            </w:rPr>
            <w:t xml:space="preserve">were formerly homeless </w:t>
          </w:r>
          <w:r w:rsidR="00BD5EFF" w:rsidRPr="00102752">
            <w:rPr>
              <w:rFonts w:cstheme="minorHAnsi"/>
              <w:sz w:val="24"/>
              <w:szCs w:val="24"/>
            </w:rPr>
            <w:t xml:space="preserve">but are currently housed due to temporary or emergency assistance, and who may need additional housing assistance or supportive services to avoid a return to homelessness. </w:t>
          </w:r>
        </w:p>
        <w:p w14:paraId="730EECF9" w14:textId="77777777" w:rsidR="00102752" w:rsidRDefault="00102752" w:rsidP="00017AFA">
          <w:pPr>
            <w:pStyle w:val="ListParagraph"/>
            <w:numPr>
              <w:ilvl w:val="0"/>
              <w:numId w:val="8"/>
            </w:numPr>
            <w:spacing w:after="0"/>
            <w:jc w:val="both"/>
            <w:rPr>
              <w:rFonts w:cstheme="minorHAnsi"/>
              <w:sz w:val="24"/>
              <w:szCs w:val="24"/>
            </w:rPr>
          </w:pPr>
          <w:r>
            <w:rPr>
              <w:rFonts w:cstheme="minorHAnsi"/>
              <w:sz w:val="24"/>
              <w:szCs w:val="24"/>
            </w:rPr>
            <w:t>H</w:t>
          </w:r>
          <w:r w:rsidR="0022507F" w:rsidRPr="00102752">
            <w:rPr>
              <w:rFonts w:cstheme="minorHAnsi"/>
              <w:sz w:val="24"/>
              <w:szCs w:val="24"/>
            </w:rPr>
            <w:t xml:space="preserve">ouseholds at greatest risk for instability defined by HUD as </w:t>
          </w:r>
          <w:r w:rsidR="00A5428A" w:rsidRPr="00102752">
            <w:rPr>
              <w:rFonts w:cstheme="minorHAnsi"/>
              <w:sz w:val="24"/>
              <w:szCs w:val="24"/>
            </w:rPr>
            <w:t>(</w:t>
          </w:r>
          <w:proofErr w:type="spellStart"/>
          <w:r w:rsidR="00A5428A" w:rsidRPr="00102752">
            <w:rPr>
              <w:rFonts w:cstheme="minorHAnsi"/>
              <w:sz w:val="24"/>
              <w:szCs w:val="24"/>
            </w:rPr>
            <w:t>i</w:t>
          </w:r>
          <w:proofErr w:type="spellEnd"/>
          <w:r w:rsidR="00A5428A" w:rsidRPr="00102752">
            <w:rPr>
              <w:rFonts w:cstheme="minorHAnsi"/>
              <w:sz w:val="24"/>
              <w:szCs w:val="24"/>
            </w:rPr>
            <w:t xml:space="preserve">) </w:t>
          </w:r>
          <w:r w:rsidR="0022507F" w:rsidRPr="00102752">
            <w:rPr>
              <w:rFonts w:cstheme="minorHAnsi"/>
              <w:sz w:val="24"/>
              <w:szCs w:val="24"/>
            </w:rPr>
            <w:t>households with an annual hous</w:t>
          </w:r>
          <w:r w:rsidR="00114DC2" w:rsidRPr="00102752">
            <w:rPr>
              <w:rFonts w:cstheme="minorHAnsi"/>
              <w:sz w:val="24"/>
              <w:szCs w:val="24"/>
            </w:rPr>
            <w:t xml:space="preserve">ehold </w:t>
          </w:r>
          <w:r w:rsidR="0022507F" w:rsidRPr="00102752">
            <w:rPr>
              <w:rFonts w:cstheme="minorHAnsi"/>
              <w:sz w:val="24"/>
              <w:szCs w:val="24"/>
            </w:rPr>
            <w:t xml:space="preserve">income at or below 30% of </w:t>
          </w:r>
          <w:r w:rsidR="00A5428A" w:rsidRPr="00102752">
            <w:rPr>
              <w:rFonts w:cstheme="minorHAnsi"/>
              <w:sz w:val="24"/>
              <w:szCs w:val="24"/>
            </w:rPr>
            <w:t xml:space="preserve">the </w:t>
          </w:r>
          <w:r w:rsidR="0022507F" w:rsidRPr="00102752">
            <w:rPr>
              <w:rFonts w:cstheme="minorHAnsi"/>
              <w:sz w:val="24"/>
              <w:szCs w:val="24"/>
            </w:rPr>
            <w:t>AMI</w:t>
          </w:r>
          <w:r w:rsidR="00A5428A" w:rsidRPr="00102752">
            <w:rPr>
              <w:rFonts w:cstheme="minorHAnsi"/>
              <w:sz w:val="24"/>
              <w:szCs w:val="24"/>
            </w:rPr>
            <w:t xml:space="preserve"> and is</w:t>
          </w:r>
          <w:r w:rsidR="0022507F" w:rsidRPr="00102752">
            <w:rPr>
              <w:rFonts w:cstheme="minorHAnsi"/>
              <w:sz w:val="24"/>
              <w:szCs w:val="24"/>
            </w:rPr>
            <w:t xml:space="preserve"> experiencing severe cost burden or </w:t>
          </w:r>
          <w:r w:rsidR="00A5428A" w:rsidRPr="00102752">
            <w:rPr>
              <w:rFonts w:cstheme="minorHAnsi"/>
              <w:sz w:val="24"/>
              <w:szCs w:val="24"/>
            </w:rPr>
            <w:t xml:space="preserve">(ii) </w:t>
          </w:r>
          <w:r w:rsidR="0022507F" w:rsidRPr="00102752">
            <w:rPr>
              <w:rFonts w:cstheme="minorHAnsi"/>
              <w:sz w:val="24"/>
              <w:szCs w:val="24"/>
            </w:rPr>
            <w:t xml:space="preserve">a household with an annual income that is less than or equal to 50% of the AMI and that is also at risk of homeless as defined at 24 CFR 91.5. </w:t>
          </w:r>
        </w:p>
        <w:p w14:paraId="5BE5A075" w14:textId="1D25F986" w:rsidR="0022507F" w:rsidRPr="00102752" w:rsidRDefault="0022507F" w:rsidP="00102752">
          <w:pPr>
            <w:spacing w:after="0"/>
            <w:jc w:val="both"/>
            <w:rPr>
              <w:rFonts w:cstheme="minorHAnsi"/>
              <w:sz w:val="24"/>
              <w:szCs w:val="24"/>
            </w:rPr>
          </w:pPr>
          <w:r w:rsidRPr="00102752">
            <w:rPr>
              <w:rFonts w:cstheme="minorHAnsi"/>
              <w:sz w:val="24"/>
              <w:szCs w:val="24"/>
            </w:rPr>
            <w:t xml:space="preserve">To avoid a duplicative count of eligible </w:t>
          </w:r>
          <w:r w:rsidR="00114DC2" w:rsidRPr="00102752">
            <w:rPr>
              <w:rFonts w:cstheme="minorHAnsi"/>
              <w:sz w:val="24"/>
              <w:szCs w:val="24"/>
            </w:rPr>
            <w:t>households</w:t>
          </w:r>
          <w:r w:rsidR="00102752">
            <w:rPr>
              <w:rFonts w:cstheme="minorHAnsi"/>
              <w:sz w:val="24"/>
              <w:szCs w:val="24"/>
            </w:rPr>
            <w:t xml:space="preserve"> for this qualifying population</w:t>
          </w:r>
          <w:r w:rsidRPr="00102752">
            <w:rPr>
              <w:rFonts w:cstheme="minorHAnsi"/>
              <w:sz w:val="24"/>
              <w:szCs w:val="24"/>
            </w:rPr>
            <w:t xml:space="preserve">, the City is excluding extremely low-income </w:t>
          </w:r>
          <w:r w:rsidR="00114DC2" w:rsidRPr="00102752">
            <w:rPr>
              <w:rFonts w:cstheme="minorHAnsi"/>
              <w:sz w:val="24"/>
              <w:szCs w:val="24"/>
            </w:rPr>
            <w:t xml:space="preserve">(≤ 30% AMI) </w:t>
          </w:r>
          <w:r w:rsidRPr="00102752">
            <w:rPr>
              <w:rFonts w:cstheme="minorHAnsi"/>
              <w:sz w:val="24"/>
              <w:szCs w:val="24"/>
            </w:rPr>
            <w:t xml:space="preserve">and severely rent burdened households as part of the Other population group </w:t>
          </w:r>
          <w:r w:rsidR="00114DC2" w:rsidRPr="00102752">
            <w:rPr>
              <w:rFonts w:cstheme="minorHAnsi"/>
              <w:sz w:val="24"/>
              <w:szCs w:val="24"/>
            </w:rPr>
            <w:t>since this segment of the populatio</w:t>
          </w:r>
          <w:r w:rsidRPr="00102752">
            <w:rPr>
              <w:rFonts w:cstheme="minorHAnsi"/>
              <w:sz w:val="24"/>
              <w:szCs w:val="24"/>
            </w:rPr>
            <w:t xml:space="preserve">n </w:t>
          </w:r>
          <w:r w:rsidR="00114DC2" w:rsidRPr="00102752">
            <w:rPr>
              <w:rFonts w:cstheme="minorHAnsi"/>
              <w:sz w:val="24"/>
              <w:szCs w:val="24"/>
            </w:rPr>
            <w:t xml:space="preserve">was included </w:t>
          </w:r>
          <w:r w:rsidR="00913B74">
            <w:rPr>
              <w:rFonts w:cstheme="minorHAnsi"/>
              <w:sz w:val="24"/>
              <w:szCs w:val="24"/>
            </w:rPr>
            <w:t>under</w:t>
          </w:r>
          <w:r w:rsidR="00114DC2" w:rsidRPr="00102752">
            <w:rPr>
              <w:rFonts w:cstheme="minorHAnsi"/>
              <w:sz w:val="24"/>
              <w:szCs w:val="24"/>
            </w:rPr>
            <w:t xml:space="preserve"> the “i</w:t>
          </w:r>
          <w:r w:rsidR="00114DC2" w:rsidRPr="00102752">
            <w:rPr>
              <w:rFonts w:cstheme="minorHAnsi"/>
              <w:bCs/>
              <w:iCs/>
              <w:sz w:val="24"/>
              <w:szCs w:val="24"/>
            </w:rPr>
            <w:t>ndividuals and families at-risk of homelessness” qualifying population.</w:t>
          </w:r>
          <w:r w:rsidRPr="00102752">
            <w:rPr>
              <w:rFonts w:cstheme="minorHAnsi"/>
              <w:sz w:val="24"/>
              <w:szCs w:val="24"/>
            </w:rPr>
            <w:t xml:space="preserve"> </w:t>
          </w:r>
        </w:p>
        <w:p w14:paraId="3F69E0E6" w14:textId="77777777" w:rsidR="0022507F" w:rsidRDefault="0022507F" w:rsidP="00A3240D">
          <w:pPr>
            <w:spacing w:after="0"/>
            <w:rPr>
              <w:rFonts w:cstheme="minorHAnsi"/>
              <w:sz w:val="24"/>
              <w:szCs w:val="24"/>
            </w:rPr>
          </w:pPr>
        </w:p>
        <w:p w14:paraId="5C6524E5" w14:textId="7CE97B0F" w:rsidR="00B01F9F" w:rsidRPr="00497FAB" w:rsidRDefault="0001045C" w:rsidP="00B01F9F">
          <w:pPr>
            <w:spacing w:after="0"/>
            <w:jc w:val="both"/>
            <w:rPr>
              <w:rFonts w:cstheme="minorHAnsi"/>
              <w:sz w:val="24"/>
              <w:szCs w:val="24"/>
            </w:rPr>
          </w:pPr>
          <w:r w:rsidRPr="00102752">
            <w:rPr>
              <w:rFonts w:cstheme="minorHAnsi"/>
              <w:sz w:val="24"/>
              <w:szCs w:val="24"/>
            </w:rPr>
            <w:t>To quantify the size of this qualifying population</w:t>
          </w:r>
          <w:r w:rsidR="00114DC2" w:rsidRPr="00102752">
            <w:rPr>
              <w:rFonts w:cstheme="minorHAnsi"/>
              <w:sz w:val="24"/>
              <w:szCs w:val="24"/>
            </w:rPr>
            <w:t xml:space="preserve">, the </w:t>
          </w:r>
          <w:r w:rsidR="00102752" w:rsidRPr="00102752">
            <w:rPr>
              <w:rFonts w:cstheme="minorHAnsi"/>
              <w:sz w:val="24"/>
              <w:szCs w:val="24"/>
            </w:rPr>
            <w:t>City is considering households with income between 30-50% AMI with one or more severe housing problems</w:t>
          </w:r>
          <w:r w:rsidR="00102752">
            <w:rPr>
              <w:rFonts w:cstheme="minorHAnsi"/>
              <w:sz w:val="24"/>
              <w:szCs w:val="24"/>
            </w:rPr>
            <w:t xml:space="preserve"> as eligible to </w:t>
          </w:r>
          <w:r w:rsidR="00212A0A">
            <w:rPr>
              <w:rFonts w:cstheme="minorHAnsi"/>
              <w:sz w:val="24"/>
              <w:szCs w:val="24"/>
            </w:rPr>
            <w:t>apply for assistance</w:t>
          </w:r>
          <w:r w:rsidR="00114DC2" w:rsidRPr="00C16A53">
            <w:rPr>
              <w:rFonts w:cstheme="minorHAnsi"/>
              <w:sz w:val="24"/>
              <w:szCs w:val="24"/>
            </w:rPr>
            <w:t xml:space="preserve"> under this qualifying population. According to the CHAS, there </w:t>
          </w:r>
          <w:r w:rsidR="00102752">
            <w:rPr>
              <w:rFonts w:cstheme="minorHAnsi"/>
              <w:sz w:val="24"/>
              <w:szCs w:val="24"/>
            </w:rPr>
            <w:t xml:space="preserve">were 3,865 renter households with an annual income between 30-50% AMI. </w:t>
          </w:r>
          <w:r w:rsidR="00102752" w:rsidRPr="00497FAB">
            <w:rPr>
              <w:rFonts w:cstheme="minorHAnsi"/>
              <w:sz w:val="24"/>
              <w:szCs w:val="24"/>
            </w:rPr>
            <w:t xml:space="preserve">The data show 2,210 of these renter households, has at least one of the four severe housing problems and </w:t>
          </w:r>
          <w:r w:rsidR="00DF1921" w:rsidRPr="00497FAB">
            <w:rPr>
              <w:rFonts w:cstheme="minorHAnsi"/>
              <w:sz w:val="24"/>
              <w:szCs w:val="24"/>
            </w:rPr>
            <w:t xml:space="preserve">may </w:t>
          </w:r>
          <w:r w:rsidR="005376AC" w:rsidRPr="00497FAB">
            <w:rPr>
              <w:rFonts w:cstheme="minorHAnsi"/>
              <w:sz w:val="24"/>
              <w:szCs w:val="24"/>
            </w:rPr>
            <w:t xml:space="preserve">be experiencing housing instability or </w:t>
          </w:r>
          <w:r w:rsidR="00DF1921" w:rsidRPr="00497FAB">
            <w:rPr>
              <w:rFonts w:cstheme="minorHAnsi"/>
              <w:sz w:val="24"/>
              <w:szCs w:val="24"/>
            </w:rPr>
            <w:t>require housing assistance</w:t>
          </w:r>
          <w:r w:rsidR="005376AC" w:rsidRPr="00497FAB">
            <w:rPr>
              <w:rFonts w:cstheme="minorHAnsi"/>
              <w:sz w:val="24"/>
              <w:szCs w:val="24"/>
            </w:rPr>
            <w:t xml:space="preserve">. </w:t>
          </w:r>
          <w:r w:rsidR="00102752" w:rsidRPr="00497FAB">
            <w:rPr>
              <w:rFonts w:cstheme="minorHAnsi"/>
              <w:sz w:val="24"/>
              <w:szCs w:val="24"/>
            </w:rPr>
            <w:t xml:space="preserve">In West Palm Beach, there were </w:t>
          </w:r>
          <w:r w:rsidR="005376AC" w:rsidRPr="00497FAB">
            <w:rPr>
              <w:rFonts w:cstheme="minorHAnsi"/>
              <w:sz w:val="24"/>
              <w:szCs w:val="24"/>
            </w:rPr>
            <w:t>620</w:t>
          </w:r>
          <w:r w:rsidR="00102752" w:rsidRPr="00497FAB">
            <w:rPr>
              <w:rFonts w:cstheme="minorHAnsi"/>
              <w:sz w:val="24"/>
              <w:szCs w:val="24"/>
            </w:rPr>
            <w:t xml:space="preserve"> rental units affordable to households at 30</w:t>
          </w:r>
          <w:r w:rsidR="005376AC" w:rsidRPr="00497FAB">
            <w:rPr>
              <w:rFonts w:cstheme="minorHAnsi"/>
              <w:sz w:val="24"/>
              <w:szCs w:val="24"/>
            </w:rPr>
            <w:t>-50</w:t>
          </w:r>
          <w:r w:rsidR="00102752" w:rsidRPr="00497FAB">
            <w:rPr>
              <w:rFonts w:cstheme="minorHAnsi"/>
              <w:sz w:val="24"/>
              <w:szCs w:val="24"/>
            </w:rPr>
            <w:t xml:space="preserve">% AMI, resulting in a gap of </w:t>
          </w:r>
          <w:r w:rsidR="005376AC" w:rsidRPr="00497FAB">
            <w:rPr>
              <w:rFonts w:cstheme="minorHAnsi"/>
              <w:sz w:val="24"/>
              <w:szCs w:val="24"/>
            </w:rPr>
            <w:t>1,590</w:t>
          </w:r>
          <w:r w:rsidR="00102752" w:rsidRPr="00497FAB">
            <w:rPr>
              <w:rFonts w:cstheme="minorHAnsi"/>
              <w:sz w:val="24"/>
              <w:szCs w:val="24"/>
            </w:rPr>
            <w:t xml:space="preserve"> rental units </w:t>
          </w:r>
          <w:r w:rsidR="00306052">
            <w:rPr>
              <w:rFonts w:cstheme="minorHAnsi"/>
              <w:sz w:val="24"/>
              <w:szCs w:val="24"/>
            </w:rPr>
            <w:t xml:space="preserve">for households </w:t>
          </w:r>
          <w:r w:rsidR="00102752" w:rsidRPr="00497FAB">
            <w:rPr>
              <w:rFonts w:cstheme="minorHAnsi"/>
              <w:sz w:val="24"/>
              <w:szCs w:val="24"/>
            </w:rPr>
            <w:t>at 30</w:t>
          </w:r>
          <w:r w:rsidR="005376AC" w:rsidRPr="00497FAB">
            <w:rPr>
              <w:rFonts w:cstheme="minorHAnsi"/>
              <w:sz w:val="24"/>
              <w:szCs w:val="24"/>
            </w:rPr>
            <w:t>-50</w:t>
          </w:r>
          <w:r w:rsidR="00102752" w:rsidRPr="00497FAB">
            <w:rPr>
              <w:rFonts w:cstheme="minorHAnsi"/>
              <w:sz w:val="24"/>
              <w:szCs w:val="24"/>
            </w:rPr>
            <w:t>% AMI.</w:t>
          </w:r>
        </w:p>
        <w:p w14:paraId="66143014" w14:textId="6F0BD0CA" w:rsidR="00DE10DA" w:rsidRDefault="00DE10DA" w:rsidP="00B01F9F">
          <w:pPr>
            <w:spacing w:after="0"/>
            <w:jc w:val="both"/>
            <w:rPr>
              <w:rFonts w:cstheme="minorHAnsi"/>
              <w:b/>
              <w:bCs/>
              <w:i/>
              <w:iCs/>
              <w:sz w:val="24"/>
              <w:szCs w:val="24"/>
            </w:rPr>
          </w:pPr>
        </w:p>
        <w:tbl>
          <w:tblPr>
            <w:tblStyle w:val="TableGrid"/>
            <w:tblW w:w="5000" w:type="pct"/>
            <w:tblLook w:val="04A0" w:firstRow="1" w:lastRow="0" w:firstColumn="1" w:lastColumn="0" w:noHBand="0" w:noVBand="1"/>
          </w:tblPr>
          <w:tblGrid>
            <w:gridCol w:w="3369"/>
            <w:gridCol w:w="3215"/>
            <w:gridCol w:w="2766"/>
          </w:tblGrid>
          <w:tr w:rsidR="00DE10DA" w14:paraId="68930193" w14:textId="77777777" w:rsidTr="00411B40">
            <w:tc>
              <w:tcPr>
                <w:tcW w:w="1802" w:type="pct"/>
              </w:tcPr>
              <w:p w14:paraId="6C9E5656" w14:textId="77777777" w:rsidR="00DE10DA" w:rsidRPr="00416AA3" w:rsidRDefault="00DE10DA" w:rsidP="0091080B">
                <w:pPr>
                  <w:jc w:val="both"/>
                  <w:rPr>
                    <w:rFonts w:cstheme="minorHAnsi"/>
                    <w:b/>
                    <w:bCs/>
                    <w:sz w:val="24"/>
                    <w:szCs w:val="24"/>
                  </w:rPr>
                </w:pPr>
                <w:r w:rsidRPr="00416AA3">
                  <w:rPr>
                    <w:rFonts w:cstheme="minorHAnsi"/>
                    <w:b/>
                    <w:bCs/>
                    <w:sz w:val="24"/>
                    <w:szCs w:val="24"/>
                  </w:rPr>
                  <w:t>Race/Ethnicity</w:t>
                </w:r>
              </w:p>
            </w:tc>
            <w:tc>
              <w:tcPr>
                <w:tcW w:w="1719" w:type="pct"/>
              </w:tcPr>
              <w:p w14:paraId="1163123D" w14:textId="3720D59E" w:rsidR="00DE10DA" w:rsidRPr="00416AA3" w:rsidRDefault="00DE10DA" w:rsidP="0091080B">
                <w:pPr>
                  <w:jc w:val="both"/>
                  <w:rPr>
                    <w:rFonts w:cstheme="minorHAnsi"/>
                    <w:b/>
                    <w:bCs/>
                    <w:sz w:val="24"/>
                    <w:szCs w:val="24"/>
                  </w:rPr>
                </w:pPr>
                <w:r w:rsidRPr="00416AA3">
                  <w:rPr>
                    <w:rFonts w:cstheme="minorHAnsi"/>
                    <w:b/>
                    <w:bCs/>
                    <w:sz w:val="24"/>
                    <w:szCs w:val="24"/>
                  </w:rPr>
                  <w:t>Household has 1 or more of the 4</w:t>
                </w:r>
                <w:r w:rsidR="00411B40">
                  <w:rPr>
                    <w:rFonts w:cstheme="minorHAnsi"/>
                    <w:b/>
                    <w:bCs/>
                    <w:sz w:val="24"/>
                    <w:szCs w:val="24"/>
                  </w:rPr>
                  <w:t xml:space="preserve"> severe</w:t>
                </w:r>
                <w:r w:rsidRPr="00416AA3">
                  <w:rPr>
                    <w:rFonts w:cstheme="minorHAnsi"/>
                    <w:b/>
                    <w:bCs/>
                    <w:sz w:val="24"/>
                    <w:szCs w:val="24"/>
                  </w:rPr>
                  <w:t xml:space="preserve"> housing problems and income is less than or equal to 30</w:t>
                </w:r>
                <w:r>
                  <w:rPr>
                    <w:rFonts w:cstheme="minorHAnsi"/>
                    <w:b/>
                    <w:bCs/>
                    <w:sz w:val="24"/>
                    <w:szCs w:val="24"/>
                  </w:rPr>
                  <w:t xml:space="preserve">-50% </w:t>
                </w:r>
                <w:r w:rsidRPr="00416AA3">
                  <w:rPr>
                    <w:rFonts w:cstheme="minorHAnsi"/>
                    <w:b/>
                    <w:bCs/>
                    <w:sz w:val="24"/>
                    <w:szCs w:val="24"/>
                  </w:rPr>
                  <w:t>AMI</w:t>
                </w:r>
              </w:p>
            </w:tc>
            <w:tc>
              <w:tcPr>
                <w:tcW w:w="1479" w:type="pct"/>
              </w:tcPr>
              <w:p w14:paraId="20BF5E57" w14:textId="77777777" w:rsidR="00DE10DA" w:rsidRPr="00416AA3" w:rsidRDefault="00DE10DA" w:rsidP="0091080B">
                <w:pPr>
                  <w:jc w:val="center"/>
                  <w:rPr>
                    <w:rFonts w:cstheme="minorHAnsi"/>
                    <w:b/>
                    <w:bCs/>
                    <w:sz w:val="24"/>
                    <w:szCs w:val="24"/>
                  </w:rPr>
                </w:pPr>
                <w:r w:rsidRPr="00416AA3">
                  <w:rPr>
                    <w:rFonts w:cstheme="minorHAnsi"/>
                    <w:b/>
                    <w:bCs/>
                    <w:sz w:val="24"/>
                    <w:szCs w:val="24"/>
                  </w:rPr>
                  <w:t>%</w:t>
                </w:r>
              </w:p>
            </w:tc>
          </w:tr>
          <w:tr w:rsidR="00DE10DA" w14:paraId="08738D07" w14:textId="77777777" w:rsidTr="00411B40">
            <w:tc>
              <w:tcPr>
                <w:tcW w:w="1802" w:type="pct"/>
              </w:tcPr>
              <w:p w14:paraId="6AB059AA" w14:textId="77777777" w:rsidR="00DE10DA" w:rsidRDefault="00DE10DA" w:rsidP="0091080B">
                <w:pPr>
                  <w:jc w:val="both"/>
                  <w:rPr>
                    <w:rFonts w:cstheme="minorHAnsi"/>
                    <w:sz w:val="24"/>
                    <w:szCs w:val="24"/>
                  </w:rPr>
                </w:pPr>
                <w:r>
                  <w:rPr>
                    <w:rFonts w:cstheme="minorHAnsi"/>
                    <w:sz w:val="24"/>
                    <w:szCs w:val="24"/>
                  </w:rPr>
                  <w:t>White</w:t>
                </w:r>
              </w:p>
            </w:tc>
            <w:tc>
              <w:tcPr>
                <w:tcW w:w="1719" w:type="pct"/>
              </w:tcPr>
              <w:p w14:paraId="0A6CB2DE" w14:textId="5C844E05" w:rsidR="00DE10DA" w:rsidRDefault="00DE10DA" w:rsidP="0091080B">
                <w:pPr>
                  <w:jc w:val="center"/>
                  <w:rPr>
                    <w:rFonts w:cstheme="minorHAnsi"/>
                    <w:sz w:val="24"/>
                    <w:szCs w:val="24"/>
                  </w:rPr>
                </w:pPr>
                <w:r>
                  <w:rPr>
                    <w:rFonts w:cstheme="minorHAnsi"/>
                    <w:sz w:val="24"/>
                    <w:szCs w:val="24"/>
                  </w:rPr>
                  <w:t>840</w:t>
                </w:r>
              </w:p>
            </w:tc>
            <w:tc>
              <w:tcPr>
                <w:tcW w:w="1479" w:type="pct"/>
              </w:tcPr>
              <w:p w14:paraId="0716958A" w14:textId="4455F122" w:rsidR="00DE10DA" w:rsidRDefault="00DE10DA" w:rsidP="0091080B">
                <w:pPr>
                  <w:jc w:val="center"/>
                  <w:rPr>
                    <w:rFonts w:cstheme="minorHAnsi"/>
                    <w:sz w:val="24"/>
                    <w:szCs w:val="24"/>
                  </w:rPr>
                </w:pPr>
                <w:r>
                  <w:rPr>
                    <w:rFonts w:cstheme="minorHAnsi"/>
                    <w:sz w:val="24"/>
                    <w:szCs w:val="24"/>
                  </w:rPr>
                  <w:t>38.6%</w:t>
                </w:r>
              </w:p>
            </w:tc>
          </w:tr>
          <w:tr w:rsidR="00DE10DA" w14:paraId="5B03A459" w14:textId="77777777" w:rsidTr="00411B40">
            <w:tc>
              <w:tcPr>
                <w:tcW w:w="1802" w:type="pct"/>
              </w:tcPr>
              <w:p w14:paraId="53F5FA5E" w14:textId="77777777" w:rsidR="00DE10DA" w:rsidRDefault="00DE10DA" w:rsidP="0091080B">
                <w:pPr>
                  <w:jc w:val="both"/>
                  <w:rPr>
                    <w:rFonts w:cstheme="minorHAnsi"/>
                    <w:sz w:val="24"/>
                    <w:szCs w:val="24"/>
                  </w:rPr>
                </w:pPr>
                <w:r>
                  <w:rPr>
                    <w:rFonts w:cstheme="minorHAnsi"/>
                    <w:sz w:val="24"/>
                    <w:szCs w:val="24"/>
                  </w:rPr>
                  <w:t>Black or African American</w:t>
                </w:r>
              </w:p>
            </w:tc>
            <w:tc>
              <w:tcPr>
                <w:tcW w:w="1719" w:type="pct"/>
              </w:tcPr>
              <w:p w14:paraId="1E92C42A" w14:textId="2ECC617E" w:rsidR="00DE10DA" w:rsidRDefault="00DE10DA" w:rsidP="0091080B">
                <w:pPr>
                  <w:jc w:val="center"/>
                  <w:rPr>
                    <w:rFonts w:cstheme="minorHAnsi"/>
                    <w:sz w:val="24"/>
                    <w:szCs w:val="24"/>
                  </w:rPr>
                </w:pPr>
                <w:r>
                  <w:rPr>
                    <w:rFonts w:cstheme="minorHAnsi"/>
                    <w:sz w:val="24"/>
                    <w:szCs w:val="24"/>
                  </w:rPr>
                  <w:t>680</w:t>
                </w:r>
              </w:p>
            </w:tc>
            <w:tc>
              <w:tcPr>
                <w:tcW w:w="1479" w:type="pct"/>
              </w:tcPr>
              <w:p w14:paraId="7F7C34D4" w14:textId="6EA5634D" w:rsidR="00DE10DA" w:rsidRDefault="00DE10DA" w:rsidP="0091080B">
                <w:pPr>
                  <w:jc w:val="center"/>
                  <w:rPr>
                    <w:rFonts w:cstheme="minorHAnsi"/>
                    <w:sz w:val="24"/>
                    <w:szCs w:val="24"/>
                  </w:rPr>
                </w:pPr>
                <w:r>
                  <w:rPr>
                    <w:rFonts w:cstheme="minorHAnsi"/>
                    <w:sz w:val="24"/>
                    <w:szCs w:val="24"/>
                  </w:rPr>
                  <w:t>31.3%</w:t>
                </w:r>
              </w:p>
            </w:tc>
          </w:tr>
          <w:tr w:rsidR="00DE10DA" w14:paraId="4228EED6" w14:textId="77777777" w:rsidTr="00411B40">
            <w:tc>
              <w:tcPr>
                <w:tcW w:w="1802" w:type="pct"/>
              </w:tcPr>
              <w:p w14:paraId="35C4C393" w14:textId="77777777" w:rsidR="00DE10DA" w:rsidRDefault="00DE10DA" w:rsidP="0091080B">
                <w:pPr>
                  <w:jc w:val="both"/>
                  <w:rPr>
                    <w:rFonts w:cstheme="minorHAnsi"/>
                    <w:sz w:val="24"/>
                    <w:szCs w:val="24"/>
                  </w:rPr>
                </w:pPr>
                <w:r>
                  <w:rPr>
                    <w:rFonts w:cstheme="minorHAnsi"/>
                    <w:sz w:val="24"/>
                    <w:szCs w:val="24"/>
                  </w:rPr>
                  <w:t>Asian</w:t>
                </w:r>
              </w:p>
            </w:tc>
            <w:tc>
              <w:tcPr>
                <w:tcW w:w="1719" w:type="pct"/>
              </w:tcPr>
              <w:p w14:paraId="588F9EB1" w14:textId="27A8A894" w:rsidR="00DE10DA" w:rsidRDefault="00DE10DA" w:rsidP="0091080B">
                <w:pPr>
                  <w:jc w:val="center"/>
                  <w:rPr>
                    <w:rFonts w:cstheme="minorHAnsi"/>
                    <w:sz w:val="24"/>
                    <w:szCs w:val="24"/>
                  </w:rPr>
                </w:pPr>
                <w:r>
                  <w:rPr>
                    <w:rFonts w:cstheme="minorHAnsi"/>
                    <w:sz w:val="24"/>
                    <w:szCs w:val="24"/>
                  </w:rPr>
                  <w:t>15</w:t>
                </w:r>
              </w:p>
            </w:tc>
            <w:tc>
              <w:tcPr>
                <w:tcW w:w="1479" w:type="pct"/>
              </w:tcPr>
              <w:p w14:paraId="18C7C04C" w14:textId="6FDB500C" w:rsidR="00DE10DA" w:rsidRDefault="00DE10DA" w:rsidP="0091080B">
                <w:pPr>
                  <w:jc w:val="center"/>
                  <w:rPr>
                    <w:rFonts w:cstheme="minorHAnsi"/>
                    <w:sz w:val="24"/>
                    <w:szCs w:val="24"/>
                  </w:rPr>
                </w:pPr>
                <w:r>
                  <w:rPr>
                    <w:rFonts w:cstheme="minorHAnsi"/>
                    <w:sz w:val="24"/>
                    <w:szCs w:val="24"/>
                  </w:rPr>
                  <w:t>0.7%</w:t>
                </w:r>
              </w:p>
            </w:tc>
          </w:tr>
          <w:tr w:rsidR="00DE10DA" w14:paraId="452071A1" w14:textId="77777777" w:rsidTr="00411B40">
            <w:tc>
              <w:tcPr>
                <w:tcW w:w="1802" w:type="pct"/>
              </w:tcPr>
              <w:p w14:paraId="375F6FAB" w14:textId="77777777" w:rsidR="00DE10DA" w:rsidRDefault="00DE10DA" w:rsidP="0091080B">
                <w:pPr>
                  <w:rPr>
                    <w:rFonts w:cstheme="minorHAnsi"/>
                    <w:sz w:val="24"/>
                    <w:szCs w:val="24"/>
                  </w:rPr>
                </w:pPr>
                <w:r>
                  <w:rPr>
                    <w:rFonts w:cstheme="minorHAnsi"/>
                    <w:sz w:val="24"/>
                    <w:szCs w:val="24"/>
                  </w:rPr>
                  <w:t>American Indian or Alaska Native</w:t>
                </w:r>
              </w:p>
            </w:tc>
            <w:tc>
              <w:tcPr>
                <w:tcW w:w="1719" w:type="pct"/>
              </w:tcPr>
              <w:p w14:paraId="634BCA7C" w14:textId="0C57F888" w:rsidR="00DE10DA" w:rsidRDefault="00DE10DA" w:rsidP="0091080B">
                <w:pPr>
                  <w:jc w:val="center"/>
                  <w:rPr>
                    <w:rFonts w:cstheme="minorHAnsi"/>
                    <w:sz w:val="24"/>
                    <w:szCs w:val="24"/>
                  </w:rPr>
                </w:pPr>
                <w:r>
                  <w:rPr>
                    <w:rFonts w:cstheme="minorHAnsi"/>
                    <w:sz w:val="24"/>
                    <w:szCs w:val="24"/>
                  </w:rPr>
                  <w:t>0</w:t>
                </w:r>
              </w:p>
            </w:tc>
            <w:tc>
              <w:tcPr>
                <w:tcW w:w="1479" w:type="pct"/>
              </w:tcPr>
              <w:p w14:paraId="6DA3EF4E" w14:textId="77777777" w:rsidR="00DE10DA" w:rsidRDefault="00DE10DA" w:rsidP="0091080B">
                <w:pPr>
                  <w:jc w:val="center"/>
                  <w:rPr>
                    <w:rFonts w:cstheme="minorHAnsi"/>
                    <w:sz w:val="24"/>
                    <w:szCs w:val="24"/>
                  </w:rPr>
                </w:pPr>
                <w:r>
                  <w:rPr>
                    <w:rFonts w:cstheme="minorHAnsi"/>
                    <w:sz w:val="24"/>
                    <w:szCs w:val="24"/>
                  </w:rPr>
                  <w:t>0.0%</w:t>
                </w:r>
              </w:p>
            </w:tc>
          </w:tr>
          <w:tr w:rsidR="00DE10DA" w14:paraId="1AE32740" w14:textId="77777777" w:rsidTr="00411B40">
            <w:tc>
              <w:tcPr>
                <w:tcW w:w="1802" w:type="pct"/>
              </w:tcPr>
              <w:p w14:paraId="08B415B8" w14:textId="77777777" w:rsidR="00DE10DA" w:rsidRDefault="00DE10DA" w:rsidP="0091080B">
                <w:pPr>
                  <w:jc w:val="both"/>
                  <w:rPr>
                    <w:rFonts w:cstheme="minorHAnsi"/>
                    <w:sz w:val="24"/>
                    <w:szCs w:val="24"/>
                  </w:rPr>
                </w:pPr>
                <w:r>
                  <w:rPr>
                    <w:rFonts w:cstheme="minorHAnsi"/>
                    <w:sz w:val="24"/>
                    <w:szCs w:val="24"/>
                  </w:rPr>
                  <w:t>Pacific Islander</w:t>
                </w:r>
              </w:p>
            </w:tc>
            <w:tc>
              <w:tcPr>
                <w:tcW w:w="1719" w:type="pct"/>
              </w:tcPr>
              <w:p w14:paraId="7FB1DA5A" w14:textId="25E626D1" w:rsidR="00DE10DA" w:rsidRDefault="00DE10DA" w:rsidP="0091080B">
                <w:pPr>
                  <w:jc w:val="center"/>
                  <w:rPr>
                    <w:rFonts w:cstheme="minorHAnsi"/>
                    <w:sz w:val="24"/>
                    <w:szCs w:val="24"/>
                  </w:rPr>
                </w:pPr>
                <w:r>
                  <w:rPr>
                    <w:rFonts w:cstheme="minorHAnsi"/>
                    <w:sz w:val="24"/>
                    <w:szCs w:val="24"/>
                  </w:rPr>
                  <w:t>0</w:t>
                </w:r>
              </w:p>
            </w:tc>
            <w:tc>
              <w:tcPr>
                <w:tcW w:w="1479" w:type="pct"/>
              </w:tcPr>
              <w:p w14:paraId="6512BCD5" w14:textId="77777777" w:rsidR="00DE10DA" w:rsidRDefault="00DE10DA" w:rsidP="0091080B">
                <w:pPr>
                  <w:jc w:val="center"/>
                  <w:rPr>
                    <w:rFonts w:cstheme="minorHAnsi"/>
                    <w:sz w:val="24"/>
                    <w:szCs w:val="24"/>
                  </w:rPr>
                </w:pPr>
                <w:r>
                  <w:rPr>
                    <w:rFonts w:cstheme="minorHAnsi"/>
                    <w:sz w:val="24"/>
                    <w:szCs w:val="24"/>
                  </w:rPr>
                  <w:t>0.0%</w:t>
                </w:r>
              </w:p>
            </w:tc>
          </w:tr>
          <w:tr w:rsidR="00DE10DA" w14:paraId="0F5A3BE8" w14:textId="77777777" w:rsidTr="00411B40">
            <w:tc>
              <w:tcPr>
                <w:tcW w:w="1802" w:type="pct"/>
              </w:tcPr>
              <w:p w14:paraId="17657CFF" w14:textId="77777777" w:rsidR="00DE10DA" w:rsidRDefault="00DE10DA" w:rsidP="0091080B">
                <w:pPr>
                  <w:jc w:val="both"/>
                  <w:rPr>
                    <w:rFonts w:cstheme="minorHAnsi"/>
                    <w:sz w:val="24"/>
                    <w:szCs w:val="24"/>
                  </w:rPr>
                </w:pPr>
                <w:r>
                  <w:rPr>
                    <w:rFonts w:cstheme="minorHAnsi"/>
                    <w:sz w:val="24"/>
                    <w:szCs w:val="24"/>
                  </w:rPr>
                  <w:t>Hispanic, any race</w:t>
                </w:r>
              </w:p>
            </w:tc>
            <w:tc>
              <w:tcPr>
                <w:tcW w:w="1719" w:type="pct"/>
              </w:tcPr>
              <w:p w14:paraId="2B7905B3" w14:textId="71DD4B96" w:rsidR="00DE10DA" w:rsidRDefault="00DE10DA" w:rsidP="0091080B">
                <w:pPr>
                  <w:jc w:val="center"/>
                  <w:rPr>
                    <w:rFonts w:cstheme="minorHAnsi"/>
                    <w:sz w:val="24"/>
                    <w:szCs w:val="24"/>
                  </w:rPr>
                </w:pPr>
                <w:r>
                  <w:rPr>
                    <w:rFonts w:cstheme="minorHAnsi"/>
                    <w:sz w:val="24"/>
                    <w:szCs w:val="24"/>
                  </w:rPr>
                  <w:t>640</w:t>
                </w:r>
              </w:p>
            </w:tc>
            <w:tc>
              <w:tcPr>
                <w:tcW w:w="1479" w:type="pct"/>
              </w:tcPr>
              <w:p w14:paraId="5CDC6D4E" w14:textId="16D3A1C6" w:rsidR="00DE10DA" w:rsidRDefault="00DE10DA" w:rsidP="0091080B">
                <w:pPr>
                  <w:jc w:val="center"/>
                  <w:rPr>
                    <w:rFonts w:cstheme="minorHAnsi"/>
                    <w:sz w:val="24"/>
                    <w:szCs w:val="24"/>
                  </w:rPr>
                </w:pPr>
                <w:r>
                  <w:rPr>
                    <w:rFonts w:cstheme="minorHAnsi"/>
                    <w:sz w:val="24"/>
                    <w:szCs w:val="24"/>
                  </w:rPr>
                  <w:t>29.4%</w:t>
                </w:r>
              </w:p>
            </w:tc>
          </w:tr>
          <w:tr w:rsidR="00DE10DA" w:rsidRPr="00416AA3" w14:paraId="2C87C135" w14:textId="77777777" w:rsidTr="00411B40">
            <w:tc>
              <w:tcPr>
                <w:tcW w:w="1802" w:type="pct"/>
              </w:tcPr>
              <w:p w14:paraId="13B8DC58" w14:textId="77777777" w:rsidR="00DE10DA" w:rsidRPr="00416AA3" w:rsidRDefault="00DE10DA" w:rsidP="0091080B">
                <w:pPr>
                  <w:jc w:val="both"/>
                  <w:rPr>
                    <w:rFonts w:cstheme="minorHAnsi"/>
                    <w:b/>
                    <w:bCs/>
                    <w:sz w:val="24"/>
                    <w:szCs w:val="24"/>
                  </w:rPr>
                </w:pPr>
                <w:r w:rsidRPr="00416AA3">
                  <w:rPr>
                    <w:rFonts w:cstheme="minorHAnsi"/>
                    <w:b/>
                    <w:bCs/>
                    <w:sz w:val="24"/>
                    <w:szCs w:val="24"/>
                  </w:rPr>
                  <w:t>Total</w:t>
                </w:r>
              </w:p>
            </w:tc>
            <w:tc>
              <w:tcPr>
                <w:tcW w:w="1719" w:type="pct"/>
              </w:tcPr>
              <w:p w14:paraId="35E9E420" w14:textId="43775914" w:rsidR="00DE10DA" w:rsidRPr="00416AA3" w:rsidRDefault="00DE10DA" w:rsidP="0091080B">
                <w:pPr>
                  <w:jc w:val="center"/>
                  <w:rPr>
                    <w:rFonts w:cstheme="minorHAnsi"/>
                    <w:b/>
                    <w:bCs/>
                    <w:sz w:val="24"/>
                    <w:szCs w:val="24"/>
                  </w:rPr>
                </w:pPr>
                <w:r>
                  <w:rPr>
                    <w:rFonts w:cstheme="minorHAnsi"/>
                    <w:b/>
                    <w:bCs/>
                    <w:sz w:val="24"/>
                    <w:szCs w:val="24"/>
                  </w:rPr>
                  <w:t>2,210</w:t>
                </w:r>
              </w:p>
            </w:tc>
            <w:tc>
              <w:tcPr>
                <w:tcW w:w="1479" w:type="pct"/>
              </w:tcPr>
              <w:p w14:paraId="68E17664" w14:textId="77777777" w:rsidR="00DE10DA" w:rsidRPr="00416AA3" w:rsidRDefault="00DE10DA" w:rsidP="0091080B">
                <w:pPr>
                  <w:jc w:val="center"/>
                  <w:rPr>
                    <w:rFonts w:cstheme="minorHAnsi"/>
                    <w:b/>
                    <w:bCs/>
                    <w:sz w:val="24"/>
                    <w:szCs w:val="24"/>
                  </w:rPr>
                </w:pPr>
                <w:r>
                  <w:rPr>
                    <w:rFonts w:cstheme="minorHAnsi"/>
                    <w:b/>
                    <w:bCs/>
                    <w:sz w:val="24"/>
                    <w:szCs w:val="24"/>
                  </w:rPr>
                  <w:t>100%</w:t>
                </w:r>
              </w:p>
            </w:tc>
          </w:tr>
        </w:tbl>
        <w:p w14:paraId="7888F54E" w14:textId="39379F55" w:rsidR="000D7782" w:rsidRPr="000D7782" w:rsidRDefault="00411B40" w:rsidP="000D7782">
          <w:pPr>
            <w:spacing w:after="0"/>
            <w:rPr>
              <w:rFonts w:cstheme="minorHAnsi"/>
              <w:sz w:val="24"/>
              <w:szCs w:val="24"/>
            </w:rPr>
          </w:pPr>
          <w:r w:rsidRPr="00BD5EFF">
            <w:rPr>
              <w:rFonts w:cstheme="minorHAnsi"/>
              <w:b/>
              <w:sz w:val="20"/>
              <w:szCs w:val="20"/>
            </w:rPr>
            <w:t>Data Source:</w:t>
          </w:r>
          <w:r>
            <w:rPr>
              <w:rFonts w:cstheme="minorHAnsi"/>
              <w:b/>
              <w:sz w:val="20"/>
              <w:szCs w:val="20"/>
            </w:rPr>
            <w:t xml:space="preserve"> </w:t>
          </w:r>
          <w:r w:rsidRPr="00BB462A">
            <w:rPr>
              <w:rFonts w:cstheme="minorHAnsi"/>
              <w:bCs/>
              <w:sz w:val="20"/>
              <w:szCs w:val="20"/>
            </w:rPr>
            <w:t>2015-2019 Comprehensive</w:t>
          </w:r>
          <w:r w:rsidRPr="00BD5EFF">
            <w:rPr>
              <w:rFonts w:cstheme="minorHAnsi"/>
              <w:sz w:val="20"/>
              <w:szCs w:val="20"/>
            </w:rPr>
            <w:t xml:space="preserve"> Housing Affordability Strategy (CHAS)</w:t>
          </w:r>
        </w:p>
      </w:sdtContent>
    </w:sdt>
    <w:p w14:paraId="6D84DC6D" w14:textId="4000C4C1" w:rsidR="00602B8D" w:rsidRPr="000D7782" w:rsidRDefault="001A6052" w:rsidP="002B5770">
      <w:pPr>
        <w:spacing w:after="0"/>
        <w:jc w:val="both"/>
        <w:rPr>
          <w:rFonts w:cstheme="minorHAnsi"/>
          <w:sz w:val="24"/>
          <w:szCs w:val="24"/>
        </w:rPr>
      </w:pPr>
      <w:r w:rsidRPr="00DE10DA">
        <w:rPr>
          <w:rFonts w:cstheme="minorHAnsi"/>
          <w:b/>
          <w:i/>
          <w:sz w:val="24"/>
          <w:szCs w:val="24"/>
        </w:rPr>
        <w:lastRenderedPageBreak/>
        <w:t>Identify and consider the current resources available to assist qualifying populations, including congregate and non-congregate shelter units, supportive services, TBRA, and affordable and permanent supportive rental housing</w:t>
      </w:r>
      <w:r w:rsidR="001761CE" w:rsidRPr="00DE10DA">
        <w:rPr>
          <w:rFonts w:cstheme="minorHAnsi"/>
          <w:b/>
          <w:i/>
          <w:sz w:val="24"/>
          <w:szCs w:val="24"/>
        </w:rPr>
        <w:t xml:space="preserve"> </w:t>
      </w:r>
    </w:p>
    <w:sdt>
      <w:sdtPr>
        <w:rPr>
          <w:rFonts w:cstheme="minorHAnsi"/>
          <w:sz w:val="24"/>
          <w:szCs w:val="24"/>
          <w:u w:val="single"/>
        </w:rPr>
        <w:id w:val="-911458594"/>
        <w:placeholder>
          <w:docPart w:val="FE5D843F5B594D3CA7E52765DB1C3989"/>
        </w:placeholder>
      </w:sdtPr>
      <w:sdtEndPr>
        <w:rPr>
          <w:i/>
          <w:iCs/>
          <w:highlight w:val="yellow"/>
        </w:rPr>
      </w:sdtEndPr>
      <w:sdtContent>
        <w:p w14:paraId="62831930" w14:textId="77777777" w:rsidR="000D7782" w:rsidRDefault="000D7782" w:rsidP="004C72D9">
          <w:pPr>
            <w:spacing w:after="0"/>
            <w:jc w:val="both"/>
            <w:rPr>
              <w:rFonts w:cstheme="minorHAnsi"/>
              <w:sz w:val="24"/>
              <w:szCs w:val="24"/>
              <w:u w:val="single"/>
            </w:rPr>
          </w:pPr>
        </w:p>
        <w:p w14:paraId="23590D77" w14:textId="02BB51E5" w:rsidR="004C72D9" w:rsidRDefault="004C72D9" w:rsidP="004C72D9">
          <w:pPr>
            <w:spacing w:after="0"/>
            <w:jc w:val="both"/>
            <w:rPr>
              <w:sz w:val="24"/>
              <w:szCs w:val="24"/>
            </w:rPr>
          </w:pPr>
          <w:r>
            <w:rPr>
              <w:sz w:val="24"/>
              <w:szCs w:val="24"/>
            </w:rPr>
            <w:t>The</w:t>
          </w:r>
          <w:r w:rsidRPr="00485B36">
            <w:rPr>
              <w:sz w:val="24"/>
              <w:szCs w:val="24"/>
            </w:rPr>
            <w:t xml:space="preserve"> Department of Housing and Community Development, particularly </w:t>
          </w:r>
          <w:r>
            <w:rPr>
              <w:sz w:val="24"/>
              <w:szCs w:val="24"/>
            </w:rPr>
            <w:t xml:space="preserve">the </w:t>
          </w:r>
          <w:r w:rsidRPr="00485B36">
            <w:rPr>
              <w:sz w:val="24"/>
              <w:szCs w:val="24"/>
            </w:rPr>
            <w:t xml:space="preserve">Community </w:t>
          </w:r>
          <w:r w:rsidR="003F7C9A">
            <w:rPr>
              <w:sz w:val="24"/>
              <w:szCs w:val="24"/>
            </w:rPr>
            <w:t>Resourc</w:t>
          </w:r>
          <w:r w:rsidR="003F7C9A" w:rsidRPr="00485B36">
            <w:rPr>
              <w:sz w:val="24"/>
              <w:szCs w:val="24"/>
            </w:rPr>
            <w:t>es</w:t>
          </w:r>
          <w:r w:rsidRPr="00485B36">
            <w:rPr>
              <w:sz w:val="24"/>
              <w:szCs w:val="24"/>
            </w:rPr>
            <w:t xml:space="preserve">/Vickers House Division, provides funding, direct services, and programs for </w:t>
          </w:r>
          <w:r>
            <w:rPr>
              <w:sz w:val="24"/>
              <w:szCs w:val="24"/>
            </w:rPr>
            <w:t xml:space="preserve">persons experiencing homelessness </w:t>
          </w:r>
          <w:r w:rsidRPr="00485B36">
            <w:rPr>
              <w:sz w:val="24"/>
              <w:szCs w:val="24"/>
            </w:rPr>
            <w:t>including permanent housing</w:t>
          </w:r>
          <w:r w:rsidR="00365890">
            <w:rPr>
              <w:sz w:val="24"/>
              <w:szCs w:val="24"/>
            </w:rPr>
            <w:t>,</w:t>
          </w:r>
          <w:r w:rsidRPr="00485B36">
            <w:rPr>
              <w:sz w:val="24"/>
              <w:szCs w:val="24"/>
            </w:rPr>
            <w:t xml:space="preserve"> supportive housing</w:t>
          </w:r>
          <w:r w:rsidR="00365890">
            <w:rPr>
              <w:sz w:val="24"/>
              <w:szCs w:val="24"/>
            </w:rPr>
            <w:t>,</w:t>
          </w:r>
          <w:r w:rsidRPr="00485B36">
            <w:rPr>
              <w:sz w:val="24"/>
              <w:szCs w:val="24"/>
            </w:rPr>
            <w:t xml:space="preserve"> rapid rehousing</w:t>
          </w:r>
          <w:r w:rsidR="00365890">
            <w:rPr>
              <w:sz w:val="24"/>
              <w:szCs w:val="24"/>
            </w:rPr>
            <w:t>,</w:t>
          </w:r>
          <w:r w:rsidRPr="00485B36">
            <w:rPr>
              <w:sz w:val="24"/>
              <w:szCs w:val="24"/>
            </w:rPr>
            <w:t xml:space="preserve"> food assistance</w:t>
          </w:r>
          <w:r w:rsidR="00365890">
            <w:rPr>
              <w:sz w:val="24"/>
              <w:szCs w:val="24"/>
            </w:rPr>
            <w:t>,</w:t>
          </w:r>
          <w:r w:rsidRPr="00485B36">
            <w:rPr>
              <w:sz w:val="24"/>
              <w:szCs w:val="24"/>
            </w:rPr>
            <w:t xml:space="preserve"> relocation assistance</w:t>
          </w:r>
          <w:r w:rsidR="00365890">
            <w:rPr>
              <w:sz w:val="24"/>
              <w:szCs w:val="24"/>
            </w:rPr>
            <w:t>,</w:t>
          </w:r>
          <w:r w:rsidRPr="00485B36">
            <w:rPr>
              <w:sz w:val="24"/>
              <w:szCs w:val="24"/>
            </w:rPr>
            <w:t xml:space="preserve"> assessments</w:t>
          </w:r>
          <w:r w:rsidR="00365890">
            <w:rPr>
              <w:sz w:val="24"/>
              <w:szCs w:val="24"/>
            </w:rPr>
            <w:t>,</w:t>
          </w:r>
          <w:r w:rsidRPr="00485B36">
            <w:rPr>
              <w:sz w:val="24"/>
              <w:szCs w:val="24"/>
            </w:rPr>
            <w:t xml:space="preserve"> referral services</w:t>
          </w:r>
          <w:r w:rsidR="00365890">
            <w:rPr>
              <w:sz w:val="24"/>
              <w:szCs w:val="24"/>
            </w:rPr>
            <w:t>,</w:t>
          </w:r>
          <w:r w:rsidRPr="00485B36">
            <w:rPr>
              <w:sz w:val="24"/>
              <w:szCs w:val="24"/>
            </w:rPr>
            <w:t xml:space="preserve"> and job placement assistance. </w:t>
          </w:r>
        </w:p>
        <w:p w14:paraId="318A2523" w14:textId="77777777" w:rsidR="004C72D9" w:rsidRDefault="004C72D9" w:rsidP="004C72D9">
          <w:pPr>
            <w:spacing w:after="0"/>
            <w:rPr>
              <w:sz w:val="24"/>
              <w:szCs w:val="24"/>
            </w:rPr>
          </w:pPr>
        </w:p>
        <w:p w14:paraId="2A66503E" w14:textId="546D65B6" w:rsidR="004C72D9" w:rsidRDefault="004C72D9" w:rsidP="004C72D9">
          <w:pPr>
            <w:jc w:val="both"/>
            <w:rPr>
              <w:sz w:val="24"/>
              <w:szCs w:val="24"/>
            </w:rPr>
          </w:pPr>
          <w:r w:rsidRPr="00485B36">
            <w:rPr>
              <w:sz w:val="24"/>
              <w:szCs w:val="24"/>
            </w:rPr>
            <w:t>The City works closely with the Homeless and Housing Alliance (HHA) of Palm Beach County (the Continuum of Care lead agency) whose main function is to deliver a comprehensive and coordinated continuum of services for homeless individuals, families with children, veterans, and unaccompanied youth. This system’s fundamental components include homeless prevention</w:t>
          </w:r>
          <w:r>
            <w:rPr>
              <w:sz w:val="24"/>
              <w:szCs w:val="24"/>
            </w:rPr>
            <w:t>,</w:t>
          </w:r>
          <w:r w:rsidRPr="00485B36">
            <w:rPr>
              <w:sz w:val="24"/>
              <w:szCs w:val="24"/>
            </w:rPr>
            <w:t xml:space="preserve"> outreach and assessment</w:t>
          </w:r>
          <w:r>
            <w:rPr>
              <w:sz w:val="24"/>
              <w:szCs w:val="24"/>
            </w:rPr>
            <w:t>,</w:t>
          </w:r>
          <w:r w:rsidRPr="00485B36">
            <w:rPr>
              <w:sz w:val="24"/>
              <w:szCs w:val="24"/>
            </w:rPr>
            <w:t xml:space="preserve"> emergency shelter</w:t>
          </w:r>
          <w:r>
            <w:rPr>
              <w:sz w:val="24"/>
              <w:szCs w:val="24"/>
            </w:rPr>
            <w:t>,</w:t>
          </w:r>
          <w:r w:rsidRPr="00485B36">
            <w:rPr>
              <w:sz w:val="24"/>
              <w:szCs w:val="24"/>
            </w:rPr>
            <w:t xml:space="preserve"> supportive services</w:t>
          </w:r>
          <w:r>
            <w:rPr>
              <w:sz w:val="24"/>
              <w:szCs w:val="24"/>
            </w:rPr>
            <w:t>,</w:t>
          </w:r>
          <w:r w:rsidRPr="00485B36">
            <w:rPr>
              <w:sz w:val="24"/>
              <w:szCs w:val="24"/>
            </w:rPr>
            <w:t xml:space="preserve"> permanent housing</w:t>
          </w:r>
          <w:r>
            <w:rPr>
              <w:sz w:val="24"/>
              <w:szCs w:val="24"/>
            </w:rPr>
            <w:t>,</w:t>
          </w:r>
          <w:r w:rsidRPr="00485B36">
            <w:rPr>
              <w:sz w:val="24"/>
              <w:szCs w:val="24"/>
            </w:rPr>
            <w:t xml:space="preserve"> and supportive housing.</w:t>
          </w:r>
        </w:p>
        <w:p w14:paraId="32213556" w14:textId="369CE27D" w:rsidR="004C72D9" w:rsidRDefault="004C72D9" w:rsidP="004C72D9">
          <w:pPr>
            <w:jc w:val="both"/>
            <w:rPr>
              <w:sz w:val="24"/>
              <w:szCs w:val="24"/>
            </w:rPr>
          </w:pPr>
          <w:r w:rsidRPr="00485B36">
            <w:rPr>
              <w:sz w:val="24"/>
              <w:szCs w:val="24"/>
            </w:rPr>
            <w:t xml:space="preserve">The City also facilitates a monthly meeting where homeless agencies and City staff share information, explore resources for clients in need, and discuss ways to streamline the point of entry for potential clients. This has helped </w:t>
          </w:r>
          <w:r>
            <w:rPr>
              <w:sz w:val="24"/>
              <w:szCs w:val="24"/>
            </w:rPr>
            <w:t xml:space="preserve">to </w:t>
          </w:r>
          <w:r w:rsidRPr="00485B36">
            <w:rPr>
              <w:sz w:val="24"/>
              <w:szCs w:val="24"/>
            </w:rPr>
            <w:t>target the use of the limited resources that are offered to people who are experiencing homelessness. It has also assisted in prioritizing assistance based on vulnerability and severity of service needs to ensure that people who need assistance the most can receive it in a timely manner.</w:t>
          </w:r>
        </w:p>
        <w:p w14:paraId="3F0803C7" w14:textId="20CADE92" w:rsidR="004C72D9" w:rsidRDefault="004C72D9" w:rsidP="004C72D9">
          <w:pPr>
            <w:widowControl w:val="0"/>
            <w:rPr>
              <w:sz w:val="24"/>
              <w:szCs w:val="24"/>
            </w:rPr>
          </w:pPr>
          <w:r w:rsidRPr="00485B36">
            <w:rPr>
              <w:sz w:val="24"/>
              <w:szCs w:val="24"/>
            </w:rPr>
            <w:t>The City leverages its resources with nonprofit and private sector organizations.</w:t>
          </w:r>
          <w:r>
            <w:rPr>
              <w:sz w:val="24"/>
              <w:szCs w:val="24"/>
            </w:rPr>
            <w:t xml:space="preserve"> Annually, the following resources are made available for various homeless assistance programs and activities that are supported or delivered by the City:</w:t>
          </w:r>
        </w:p>
        <w:p w14:paraId="3185B379" w14:textId="6016713B" w:rsidR="004C72D9" w:rsidRDefault="004C72D9" w:rsidP="00017AFA">
          <w:pPr>
            <w:pStyle w:val="ListParagraph"/>
            <w:widowControl w:val="0"/>
            <w:numPr>
              <w:ilvl w:val="0"/>
              <w:numId w:val="9"/>
            </w:numPr>
            <w:spacing w:after="200" w:line="276" w:lineRule="auto"/>
            <w:jc w:val="both"/>
            <w:rPr>
              <w:bCs/>
              <w:sz w:val="24"/>
              <w:szCs w:val="24"/>
            </w:rPr>
          </w:pPr>
          <w:r w:rsidRPr="005A0881">
            <w:rPr>
              <w:bCs/>
              <w:sz w:val="24"/>
              <w:szCs w:val="24"/>
            </w:rPr>
            <w:t xml:space="preserve">Engagement </w:t>
          </w:r>
          <w:r>
            <w:rPr>
              <w:bCs/>
              <w:sz w:val="24"/>
              <w:szCs w:val="24"/>
            </w:rPr>
            <w:t>T</w:t>
          </w:r>
          <w:r w:rsidRPr="005A0881">
            <w:rPr>
              <w:bCs/>
              <w:sz w:val="24"/>
              <w:szCs w:val="24"/>
            </w:rPr>
            <w:t xml:space="preserve">eam &amp; Peer Outreach Program </w:t>
          </w:r>
          <w:r>
            <w:rPr>
              <w:bCs/>
              <w:sz w:val="24"/>
              <w:szCs w:val="24"/>
            </w:rPr>
            <w:t xml:space="preserve">funded with approximately $145,000 in CDBG public services funding and $150,000 from the WPB Downtown Development </w:t>
          </w:r>
          <w:proofErr w:type="gramStart"/>
          <w:r>
            <w:rPr>
              <w:bCs/>
              <w:sz w:val="24"/>
              <w:szCs w:val="24"/>
            </w:rPr>
            <w:t>Authority</w:t>
          </w:r>
          <w:r w:rsidR="00875A92">
            <w:rPr>
              <w:bCs/>
              <w:sz w:val="24"/>
              <w:szCs w:val="24"/>
            </w:rPr>
            <w:t>;</w:t>
          </w:r>
          <w:proofErr w:type="gramEnd"/>
        </w:p>
        <w:p w14:paraId="75B04C35" w14:textId="5802C0E5" w:rsidR="004C72D9" w:rsidRDefault="004C72D9" w:rsidP="00017AFA">
          <w:pPr>
            <w:pStyle w:val="ListParagraph"/>
            <w:widowControl w:val="0"/>
            <w:numPr>
              <w:ilvl w:val="0"/>
              <w:numId w:val="9"/>
            </w:numPr>
            <w:spacing w:after="200" w:line="276" w:lineRule="auto"/>
            <w:jc w:val="both"/>
            <w:rPr>
              <w:bCs/>
              <w:sz w:val="24"/>
              <w:szCs w:val="24"/>
            </w:rPr>
          </w:pPr>
          <w:r w:rsidRPr="004C72D9">
            <w:rPr>
              <w:bCs/>
              <w:sz w:val="24"/>
              <w:szCs w:val="24"/>
            </w:rPr>
            <w:t xml:space="preserve">Homeward Bound bus pass and relocation services funded with approximately $10,000 in local </w:t>
          </w:r>
          <w:proofErr w:type="gramStart"/>
          <w:r w:rsidRPr="004C72D9">
            <w:rPr>
              <w:bCs/>
              <w:sz w:val="24"/>
              <w:szCs w:val="24"/>
            </w:rPr>
            <w:t>funding</w:t>
          </w:r>
          <w:r w:rsidR="00875A92">
            <w:rPr>
              <w:bCs/>
              <w:sz w:val="24"/>
              <w:szCs w:val="24"/>
            </w:rPr>
            <w:t>;</w:t>
          </w:r>
          <w:proofErr w:type="gramEnd"/>
        </w:p>
        <w:p w14:paraId="31CC696C" w14:textId="610DD627" w:rsidR="004C72D9" w:rsidRPr="004C72D9" w:rsidRDefault="004C72D9" w:rsidP="00017AFA">
          <w:pPr>
            <w:pStyle w:val="ListParagraph"/>
            <w:widowControl w:val="0"/>
            <w:numPr>
              <w:ilvl w:val="0"/>
              <w:numId w:val="9"/>
            </w:numPr>
            <w:spacing w:after="200" w:line="276" w:lineRule="auto"/>
            <w:jc w:val="both"/>
            <w:rPr>
              <w:bCs/>
              <w:sz w:val="24"/>
              <w:szCs w:val="24"/>
            </w:rPr>
          </w:pPr>
          <w:r w:rsidRPr="004C72D9">
            <w:rPr>
              <w:bCs/>
              <w:sz w:val="24"/>
              <w:szCs w:val="24"/>
            </w:rPr>
            <w:t xml:space="preserve">Tenant-based rental assistance (TBRA) and supportive housing </w:t>
          </w:r>
          <w:r>
            <w:rPr>
              <w:bCs/>
              <w:sz w:val="24"/>
              <w:szCs w:val="24"/>
            </w:rPr>
            <w:t xml:space="preserve">funded with an allocation of approximately </w:t>
          </w:r>
          <w:r w:rsidRPr="004C72D9">
            <w:rPr>
              <w:bCs/>
              <w:sz w:val="24"/>
              <w:szCs w:val="24"/>
            </w:rPr>
            <w:t xml:space="preserve">$3.2M annually </w:t>
          </w:r>
          <w:r>
            <w:rPr>
              <w:bCs/>
              <w:sz w:val="24"/>
              <w:szCs w:val="24"/>
            </w:rPr>
            <w:t>in H</w:t>
          </w:r>
          <w:r w:rsidR="00875A92">
            <w:rPr>
              <w:bCs/>
              <w:sz w:val="24"/>
              <w:szCs w:val="24"/>
            </w:rPr>
            <w:t xml:space="preserve">ousing Opportunities for Persons with </w:t>
          </w:r>
          <w:r w:rsidR="00365890">
            <w:rPr>
              <w:bCs/>
              <w:sz w:val="24"/>
              <w:szCs w:val="24"/>
            </w:rPr>
            <w:t>AIDS;</w:t>
          </w:r>
          <w:r w:rsidR="00875A92">
            <w:rPr>
              <w:bCs/>
              <w:sz w:val="24"/>
              <w:szCs w:val="24"/>
            </w:rPr>
            <w:t xml:space="preserve"> and</w:t>
          </w:r>
        </w:p>
        <w:p w14:paraId="085BBF7B" w14:textId="72049527" w:rsidR="009B0B3E" w:rsidRDefault="004C72D9" w:rsidP="00017AFA">
          <w:pPr>
            <w:pStyle w:val="ListParagraph"/>
            <w:widowControl w:val="0"/>
            <w:numPr>
              <w:ilvl w:val="0"/>
              <w:numId w:val="9"/>
            </w:numPr>
            <w:spacing w:after="200" w:line="276" w:lineRule="auto"/>
            <w:jc w:val="both"/>
            <w:rPr>
              <w:bCs/>
              <w:sz w:val="24"/>
              <w:szCs w:val="24"/>
            </w:rPr>
          </w:pPr>
          <w:r>
            <w:rPr>
              <w:bCs/>
              <w:sz w:val="24"/>
              <w:szCs w:val="24"/>
            </w:rPr>
            <w:t>Rental Deposit Assistance/Housing Stabilization</w:t>
          </w:r>
          <w:r w:rsidR="00875A92">
            <w:rPr>
              <w:bCs/>
              <w:sz w:val="24"/>
              <w:szCs w:val="24"/>
            </w:rPr>
            <w:t xml:space="preserve"> Program funded with </w:t>
          </w:r>
          <w:r>
            <w:rPr>
              <w:bCs/>
              <w:sz w:val="24"/>
              <w:szCs w:val="24"/>
            </w:rPr>
            <w:t xml:space="preserve">$50,000 </w:t>
          </w:r>
          <w:r w:rsidR="00875A92">
            <w:rPr>
              <w:bCs/>
              <w:sz w:val="24"/>
              <w:szCs w:val="24"/>
            </w:rPr>
            <w:t xml:space="preserve">in State Housing Initiative Partnership funding from the </w:t>
          </w:r>
          <w:r w:rsidR="00E511FD">
            <w:rPr>
              <w:bCs/>
              <w:sz w:val="24"/>
              <w:szCs w:val="24"/>
            </w:rPr>
            <w:t>s</w:t>
          </w:r>
          <w:r w:rsidR="00875A92">
            <w:rPr>
              <w:bCs/>
              <w:sz w:val="24"/>
              <w:szCs w:val="24"/>
            </w:rPr>
            <w:t>tate of Florida</w:t>
          </w:r>
          <w:r w:rsidR="00E511FD">
            <w:rPr>
              <w:bCs/>
              <w:sz w:val="24"/>
              <w:szCs w:val="24"/>
            </w:rPr>
            <w:t>; and</w:t>
          </w:r>
        </w:p>
        <w:p w14:paraId="09F520E4" w14:textId="2B90D33B" w:rsidR="004C72D9" w:rsidRDefault="009B0B3E" w:rsidP="00017AFA">
          <w:pPr>
            <w:pStyle w:val="ListParagraph"/>
            <w:widowControl w:val="0"/>
            <w:numPr>
              <w:ilvl w:val="0"/>
              <w:numId w:val="9"/>
            </w:numPr>
            <w:spacing w:after="200" w:line="276" w:lineRule="auto"/>
            <w:jc w:val="both"/>
            <w:rPr>
              <w:bCs/>
              <w:sz w:val="24"/>
              <w:szCs w:val="24"/>
            </w:rPr>
          </w:pPr>
          <w:r>
            <w:rPr>
              <w:bCs/>
              <w:sz w:val="24"/>
              <w:szCs w:val="24"/>
            </w:rPr>
            <w:t>Serving Our Seniors Program funded with $5,000 annually to provide temporary financial assistance to seniors over age 62 in the event of an emergency or financial hardship with utility assistance.</w:t>
          </w:r>
          <w:r w:rsidR="004C72D9">
            <w:rPr>
              <w:bCs/>
              <w:sz w:val="24"/>
              <w:szCs w:val="24"/>
            </w:rPr>
            <w:t xml:space="preserve"> </w:t>
          </w:r>
        </w:p>
        <w:p w14:paraId="148E12F6" w14:textId="3798C541" w:rsidR="00875A92" w:rsidRPr="00875A92" w:rsidRDefault="00875A92" w:rsidP="00875A92">
          <w:pPr>
            <w:widowControl w:val="0"/>
            <w:spacing w:beforeAutospacing="1" w:afterAutospacing="1"/>
            <w:jc w:val="both"/>
            <w:rPr>
              <w:rFonts w:cs="Arial"/>
              <w:sz w:val="24"/>
              <w:szCs w:val="24"/>
            </w:rPr>
          </w:pPr>
          <w:r w:rsidRPr="00875A92">
            <w:rPr>
              <w:rFonts w:cs="Arial"/>
              <w:sz w:val="24"/>
              <w:szCs w:val="24"/>
            </w:rPr>
            <w:lastRenderedPageBreak/>
            <w:t>The Senator Philip D. Lewis Center, a 66-bed emergency facility, serves as the main point of access for homeless services in Palm Beach County including access to emergency shelter, rapid rehousing</w:t>
          </w:r>
          <w:r w:rsidR="004B2EC4">
            <w:rPr>
              <w:rFonts w:cs="Arial"/>
              <w:sz w:val="24"/>
              <w:szCs w:val="24"/>
            </w:rPr>
            <w:t>,</w:t>
          </w:r>
          <w:r w:rsidRPr="00875A92">
            <w:rPr>
              <w:rFonts w:cs="Arial"/>
              <w:sz w:val="24"/>
              <w:szCs w:val="24"/>
            </w:rPr>
            <w:t xml:space="preserve"> and permanent supportive housing services.  Homeless individuals and families are referred to the Lewis Center from both the Community </w:t>
          </w:r>
          <w:r w:rsidR="006E0F96">
            <w:rPr>
              <w:rFonts w:cs="Arial"/>
              <w:sz w:val="24"/>
              <w:szCs w:val="24"/>
            </w:rPr>
            <w:t>Resources</w:t>
          </w:r>
          <w:r w:rsidRPr="00875A92">
            <w:rPr>
              <w:rFonts w:cs="Arial"/>
              <w:sz w:val="24"/>
              <w:szCs w:val="24"/>
            </w:rPr>
            <w:t>/Vickers House staff and the West Palm Beach Police Department. Vickers House staff also assists the Lewis Center with conducting initial screenings over the telephone. The City of West Palm Beach will continue to support efforts to provide additional shelter and transitional housing beds as funding permits.</w:t>
          </w:r>
        </w:p>
        <w:p w14:paraId="5639ECD3" w14:textId="52ECE2E5" w:rsidR="00965CB0" w:rsidRPr="008B5CA7" w:rsidRDefault="00B356F3" w:rsidP="00965CB0">
          <w:pPr>
            <w:widowControl w:val="0"/>
            <w:tabs>
              <w:tab w:val="left" w:pos="942"/>
              <w:tab w:val="left" w:pos="943"/>
            </w:tabs>
            <w:autoSpaceDE w:val="0"/>
            <w:autoSpaceDN w:val="0"/>
            <w:spacing w:before="180" w:after="0" w:line="276" w:lineRule="auto"/>
            <w:jc w:val="both"/>
            <w:rPr>
              <w:sz w:val="24"/>
              <w:szCs w:val="24"/>
            </w:rPr>
          </w:pPr>
          <w:r w:rsidRPr="00965CB0">
            <w:rPr>
              <w:rFonts w:cstheme="minorHAnsi"/>
              <w:sz w:val="24"/>
              <w:szCs w:val="24"/>
            </w:rPr>
            <w:t xml:space="preserve">In addition to the Lewis Center and the HHA, other City partners include faith-based organizations, substance abuse treatment centers, </w:t>
          </w:r>
          <w:r w:rsidR="00965CB0">
            <w:rPr>
              <w:rFonts w:cstheme="minorHAnsi"/>
              <w:sz w:val="24"/>
              <w:szCs w:val="24"/>
            </w:rPr>
            <w:t xml:space="preserve">the </w:t>
          </w:r>
          <w:r w:rsidR="00965CB0" w:rsidRPr="008B5CA7">
            <w:rPr>
              <w:sz w:val="24"/>
              <w:szCs w:val="24"/>
            </w:rPr>
            <w:t>Homeless</w:t>
          </w:r>
          <w:r w:rsidR="00965CB0" w:rsidRPr="008B5CA7">
            <w:rPr>
              <w:spacing w:val="-3"/>
              <w:sz w:val="24"/>
              <w:szCs w:val="24"/>
            </w:rPr>
            <w:t xml:space="preserve"> </w:t>
          </w:r>
          <w:r w:rsidR="00965CB0" w:rsidRPr="008B5CA7">
            <w:rPr>
              <w:sz w:val="24"/>
              <w:szCs w:val="24"/>
            </w:rPr>
            <w:t>Coalition</w:t>
          </w:r>
          <w:r w:rsidR="00965CB0" w:rsidRPr="008B5CA7">
            <w:rPr>
              <w:spacing w:val="-4"/>
              <w:sz w:val="24"/>
              <w:szCs w:val="24"/>
            </w:rPr>
            <w:t xml:space="preserve"> </w:t>
          </w:r>
          <w:r w:rsidR="00965CB0" w:rsidRPr="008B5CA7">
            <w:rPr>
              <w:sz w:val="24"/>
              <w:szCs w:val="24"/>
            </w:rPr>
            <w:t>of</w:t>
          </w:r>
          <w:r w:rsidR="00965CB0" w:rsidRPr="008B5CA7">
            <w:rPr>
              <w:spacing w:val="-4"/>
              <w:sz w:val="24"/>
              <w:szCs w:val="24"/>
            </w:rPr>
            <w:t xml:space="preserve"> </w:t>
          </w:r>
          <w:r w:rsidR="00965CB0" w:rsidRPr="008B5CA7">
            <w:rPr>
              <w:sz w:val="24"/>
              <w:szCs w:val="24"/>
            </w:rPr>
            <w:t>Palm</w:t>
          </w:r>
          <w:r w:rsidR="00965CB0" w:rsidRPr="008B5CA7">
            <w:rPr>
              <w:spacing w:val="-2"/>
              <w:sz w:val="24"/>
              <w:szCs w:val="24"/>
            </w:rPr>
            <w:t xml:space="preserve"> </w:t>
          </w:r>
          <w:r w:rsidR="00965CB0" w:rsidRPr="008B5CA7">
            <w:rPr>
              <w:sz w:val="24"/>
              <w:szCs w:val="24"/>
            </w:rPr>
            <w:t>Beach</w:t>
          </w:r>
          <w:r w:rsidR="00965CB0" w:rsidRPr="008B5CA7">
            <w:rPr>
              <w:spacing w:val="-1"/>
              <w:sz w:val="24"/>
              <w:szCs w:val="24"/>
            </w:rPr>
            <w:t xml:space="preserve"> </w:t>
          </w:r>
          <w:r w:rsidR="00965CB0" w:rsidRPr="008B5CA7">
            <w:rPr>
              <w:sz w:val="24"/>
              <w:szCs w:val="24"/>
            </w:rPr>
            <w:t>County;</w:t>
          </w:r>
          <w:r w:rsidR="00965CB0">
            <w:rPr>
              <w:sz w:val="24"/>
              <w:szCs w:val="24"/>
            </w:rPr>
            <w:t xml:space="preserve"> the P</w:t>
          </w:r>
          <w:r w:rsidR="00965CB0" w:rsidRPr="008B5CA7">
            <w:rPr>
              <w:sz w:val="24"/>
              <w:szCs w:val="24"/>
            </w:rPr>
            <w:t>alm</w:t>
          </w:r>
          <w:r w:rsidR="00965CB0" w:rsidRPr="008B5CA7">
            <w:rPr>
              <w:spacing w:val="-3"/>
              <w:sz w:val="24"/>
              <w:szCs w:val="24"/>
            </w:rPr>
            <w:t xml:space="preserve"> </w:t>
          </w:r>
          <w:r w:rsidR="00965CB0" w:rsidRPr="008B5CA7">
            <w:rPr>
              <w:sz w:val="24"/>
              <w:szCs w:val="24"/>
            </w:rPr>
            <w:t>Beach</w:t>
          </w:r>
          <w:r w:rsidR="00965CB0" w:rsidRPr="008B5CA7">
            <w:rPr>
              <w:spacing w:val="-3"/>
              <w:sz w:val="24"/>
              <w:szCs w:val="24"/>
            </w:rPr>
            <w:t xml:space="preserve"> </w:t>
          </w:r>
          <w:r w:rsidR="00965CB0" w:rsidRPr="008B5CA7">
            <w:rPr>
              <w:sz w:val="24"/>
              <w:szCs w:val="24"/>
            </w:rPr>
            <w:t>County</w:t>
          </w:r>
          <w:r w:rsidR="00965CB0" w:rsidRPr="008B5CA7">
            <w:rPr>
              <w:spacing w:val="-3"/>
              <w:sz w:val="24"/>
              <w:szCs w:val="24"/>
            </w:rPr>
            <w:t xml:space="preserve"> </w:t>
          </w:r>
          <w:r w:rsidR="00965CB0" w:rsidRPr="008B5CA7">
            <w:rPr>
              <w:sz w:val="24"/>
              <w:szCs w:val="24"/>
            </w:rPr>
            <w:t>Division</w:t>
          </w:r>
          <w:r w:rsidR="00965CB0" w:rsidRPr="008B5CA7">
            <w:rPr>
              <w:spacing w:val="-3"/>
              <w:sz w:val="24"/>
              <w:szCs w:val="24"/>
            </w:rPr>
            <w:t xml:space="preserve"> </w:t>
          </w:r>
          <w:r w:rsidR="00965CB0" w:rsidRPr="008B5CA7">
            <w:rPr>
              <w:sz w:val="24"/>
              <w:szCs w:val="24"/>
            </w:rPr>
            <w:t>of</w:t>
          </w:r>
          <w:r w:rsidR="00965CB0" w:rsidRPr="008B5CA7">
            <w:rPr>
              <w:spacing w:val="-2"/>
              <w:sz w:val="24"/>
              <w:szCs w:val="24"/>
            </w:rPr>
            <w:t xml:space="preserve"> </w:t>
          </w:r>
          <w:r w:rsidR="00965CB0" w:rsidRPr="008B5CA7">
            <w:rPr>
              <w:sz w:val="24"/>
              <w:szCs w:val="24"/>
            </w:rPr>
            <w:t>Human</w:t>
          </w:r>
          <w:r w:rsidR="00965CB0" w:rsidRPr="008B5CA7">
            <w:rPr>
              <w:spacing w:val="-2"/>
              <w:sz w:val="24"/>
              <w:szCs w:val="24"/>
            </w:rPr>
            <w:t xml:space="preserve"> </w:t>
          </w:r>
          <w:r w:rsidR="00965CB0" w:rsidRPr="008B5CA7">
            <w:rPr>
              <w:sz w:val="24"/>
              <w:szCs w:val="24"/>
            </w:rPr>
            <w:t>Services</w:t>
          </w:r>
          <w:r w:rsidR="00965CB0">
            <w:rPr>
              <w:sz w:val="24"/>
              <w:szCs w:val="24"/>
            </w:rPr>
            <w:t xml:space="preserve">, the </w:t>
          </w:r>
          <w:r w:rsidR="00965CB0" w:rsidRPr="008B5CA7">
            <w:rPr>
              <w:sz w:val="24"/>
              <w:szCs w:val="24"/>
            </w:rPr>
            <w:t>Health</w:t>
          </w:r>
          <w:r w:rsidR="00965CB0" w:rsidRPr="008B5CA7">
            <w:rPr>
              <w:spacing w:val="-4"/>
              <w:sz w:val="24"/>
              <w:szCs w:val="24"/>
            </w:rPr>
            <w:t xml:space="preserve"> </w:t>
          </w:r>
          <w:r w:rsidR="00965CB0" w:rsidRPr="008B5CA7">
            <w:rPr>
              <w:sz w:val="24"/>
              <w:szCs w:val="24"/>
            </w:rPr>
            <w:t>Care</w:t>
          </w:r>
          <w:r w:rsidR="00965CB0" w:rsidRPr="008B5CA7">
            <w:rPr>
              <w:spacing w:val="-3"/>
              <w:sz w:val="24"/>
              <w:szCs w:val="24"/>
            </w:rPr>
            <w:t xml:space="preserve"> </w:t>
          </w:r>
          <w:r w:rsidR="00965CB0" w:rsidRPr="008B5CA7">
            <w:rPr>
              <w:sz w:val="24"/>
              <w:szCs w:val="24"/>
            </w:rPr>
            <w:t>District</w:t>
          </w:r>
          <w:r w:rsidR="00965CB0" w:rsidRPr="008B5CA7">
            <w:rPr>
              <w:spacing w:val="-2"/>
              <w:sz w:val="24"/>
              <w:szCs w:val="24"/>
            </w:rPr>
            <w:t xml:space="preserve"> </w:t>
          </w:r>
          <w:r w:rsidR="00965CB0" w:rsidRPr="008B5CA7">
            <w:rPr>
              <w:sz w:val="24"/>
              <w:szCs w:val="24"/>
            </w:rPr>
            <w:t>of</w:t>
          </w:r>
          <w:r w:rsidR="00965CB0" w:rsidRPr="008B5CA7">
            <w:rPr>
              <w:spacing w:val="-4"/>
              <w:sz w:val="24"/>
              <w:szCs w:val="24"/>
            </w:rPr>
            <w:t xml:space="preserve"> </w:t>
          </w:r>
          <w:r w:rsidR="00965CB0" w:rsidRPr="008B5CA7">
            <w:rPr>
              <w:sz w:val="24"/>
              <w:szCs w:val="24"/>
            </w:rPr>
            <w:t>Palm</w:t>
          </w:r>
          <w:r w:rsidR="00965CB0" w:rsidRPr="008B5CA7">
            <w:rPr>
              <w:spacing w:val="-2"/>
              <w:sz w:val="24"/>
              <w:szCs w:val="24"/>
            </w:rPr>
            <w:t xml:space="preserve"> </w:t>
          </w:r>
          <w:r w:rsidR="00965CB0" w:rsidRPr="008B5CA7">
            <w:rPr>
              <w:sz w:val="24"/>
              <w:szCs w:val="24"/>
            </w:rPr>
            <w:t>Beach</w:t>
          </w:r>
          <w:r w:rsidR="00965CB0" w:rsidRPr="008B5CA7">
            <w:rPr>
              <w:spacing w:val="-1"/>
              <w:sz w:val="24"/>
              <w:szCs w:val="24"/>
            </w:rPr>
            <w:t xml:space="preserve"> </w:t>
          </w:r>
          <w:r w:rsidR="00965CB0" w:rsidRPr="008B5CA7">
            <w:rPr>
              <w:sz w:val="24"/>
              <w:szCs w:val="24"/>
            </w:rPr>
            <w:t>County</w:t>
          </w:r>
          <w:r w:rsidR="00965CB0">
            <w:rPr>
              <w:sz w:val="24"/>
              <w:szCs w:val="24"/>
            </w:rPr>
            <w:t xml:space="preserve">, </w:t>
          </w:r>
          <w:r w:rsidR="00965CB0" w:rsidRPr="008B5CA7">
            <w:rPr>
              <w:sz w:val="24"/>
              <w:szCs w:val="24"/>
            </w:rPr>
            <w:t>Continuum</w:t>
          </w:r>
          <w:r w:rsidR="00965CB0" w:rsidRPr="008B5CA7">
            <w:rPr>
              <w:spacing w:val="-3"/>
              <w:sz w:val="24"/>
              <w:szCs w:val="24"/>
            </w:rPr>
            <w:t xml:space="preserve"> </w:t>
          </w:r>
          <w:r w:rsidR="00965CB0" w:rsidRPr="008B5CA7">
            <w:rPr>
              <w:sz w:val="24"/>
              <w:szCs w:val="24"/>
            </w:rPr>
            <w:t>of</w:t>
          </w:r>
          <w:r w:rsidR="00965CB0" w:rsidRPr="008B5CA7">
            <w:rPr>
              <w:spacing w:val="-2"/>
              <w:sz w:val="24"/>
              <w:szCs w:val="24"/>
            </w:rPr>
            <w:t xml:space="preserve"> </w:t>
          </w:r>
          <w:r w:rsidR="00965CB0" w:rsidRPr="008B5CA7">
            <w:rPr>
              <w:sz w:val="24"/>
              <w:szCs w:val="24"/>
            </w:rPr>
            <w:t>Care</w:t>
          </w:r>
          <w:r w:rsidR="00965CB0" w:rsidRPr="008B5CA7">
            <w:rPr>
              <w:spacing w:val="-1"/>
              <w:sz w:val="24"/>
              <w:szCs w:val="24"/>
            </w:rPr>
            <w:t xml:space="preserve"> </w:t>
          </w:r>
          <w:r w:rsidR="00965CB0" w:rsidRPr="008B5CA7">
            <w:rPr>
              <w:sz w:val="24"/>
              <w:szCs w:val="24"/>
            </w:rPr>
            <w:t>and</w:t>
          </w:r>
          <w:r w:rsidR="00965CB0" w:rsidRPr="008B5CA7">
            <w:rPr>
              <w:spacing w:val="-4"/>
              <w:sz w:val="24"/>
              <w:szCs w:val="24"/>
            </w:rPr>
            <w:t xml:space="preserve"> </w:t>
          </w:r>
          <w:r w:rsidR="00965CB0" w:rsidRPr="008B5CA7">
            <w:rPr>
              <w:sz w:val="24"/>
              <w:szCs w:val="24"/>
            </w:rPr>
            <w:t>Ryan</w:t>
          </w:r>
          <w:r w:rsidR="00965CB0" w:rsidRPr="008B5CA7">
            <w:rPr>
              <w:spacing w:val="-3"/>
              <w:sz w:val="24"/>
              <w:szCs w:val="24"/>
            </w:rPr>
            <w:t xml:space="preserve"> </w:t>
          </w:r>
          <w:r w:rsidR="00965CB0" w:rsidRPr="008B5CA7">
            <w:rPr>
              <w:sz w:val="24"/>
              <w:szCs w:val="24"/>
            </w:rPr>
            <w:t>White</w:t>
          </w:r>
          <w:r w:rsidR="00965CB0" w:rsidRPr="008B5CA7">
            <w:rPr>
              <w:spacing w:val="-1"/>
              <w:sz w:val="24"/>
              <w:szCs w:val="24"/>
            </w:rPr>
            <w:t xml:space="preserve"> </w:t>
          </w:r>
          <w:r w:rsidR="00965CB0" w:rsidRPr="008B5CA7">
            <w:rPr>
              <w:sz w:val="24"/>
              <w:szCs w:val="24"/>
            </w:rPr>
            <w:t>Service</w:t>
          </w:r>
          <w:r w:rsidR="00965CB0" w:rsidRPr="008B5CA7">
            <w:rPr>
              <w:spacing w:val="-4"/>
              <w:sz w:val="24"/>
              <w:szCs w:val="24"/>
            </w:rPr>
            <w:t xml:space="preserve"> </w:t>
          </w:r>
          <w:r w:rsidR="00965CB0" w:rsidRPr="008B5CA7">
            <w:rPr>
              <w:sz w:val="24"/>
              <w:szCs w:val="24"/>
            </w:rPr>
            <w:t>Providers</w:t>
          </w:r>
          <w:r w:rsidR="00965CB0">
            <w:rPr>
              <w:sz w:val="24"/>
              <w:szCs w:val="24"/>
            </w:rPr>
            <w:t xml:space="preserve">, </w:t>
          </w:r>
          <w:r w:rsidR="00965CB0" w:rsidRPr="00965CB0">
            <w:rPr>
              <w:sz w:val="24"/>
              <w:szCs w:val="24"/>
            </w:rPr>
            <w:t>The Lord’s</w:t>
          </w:r>
          <w:r w:rsidR="00965CB0" w:rsidRPr="00965CB0">
            <w:rPr>
              <w:spacing w:val="-3"/>
              <w:sz w:val="24"/>
              <w:szCs w:val="24"/>
            </w:rPr>
            <w:t xml:space="preserve"> </w:t>
          </w:r>
          <w:r w:rsidR="00965CB0" w:rsidRPr="00965CB0">
            <w:rPr>
              <w:sz w:val="24"/>
              <w:szCs w:val="24"/>
            </w:rPr>
            <w:t>Place</w:t>
          </w:r>
          <w:r w:rsidR="00965CB0">
            <w:rPr>
              <w:sz w:val="24"/>
              <w:szCs w:val="24"/>
            </w:rPr>
            <w:t xml:space="preserve">, </w:t>
          </w:r>
          <w:r w:rsidR="00965CB0" w:rsidRPr="00965CB0">
            <w:rPr>
              <w:sz w:val="24"/>
              <w:szCs w:val="24"/>
            </w:rPr>
            <w:t>Catholic</w:t>
          </w:r>
          <w:r w:rsidR="00965CB0" w:rsidRPr="00965CB0">
            <w:rPr>
              <w:spacing w:val="-5"/>
              <w:sz w:val="24"/>
              <w:szCs w:val="24"/>
            </w:rPr>
            <w:t xml:space="preserve"> </w:t>
          </w:r>
          <w:r w:rsidR="00965CB0" w:rsidRPr="00965CB0">
            <w:rPr>
              <w:sz w:val="24"/>
              <w:szCs w:val="24"/>
            </w:rPr>
            <w:t>Charities</w:t>
          </w:r>
          <w:r w:rsidR="00965CB0">
            <w:rPr>
              <w:sz w:val="24"/>
              <w:szCs w:val="24"/>
            </w:rPr>
            <w:t xml:space="preserve">, </w:t>
          </w:r>
          <w:r w:rsidR="00965CB0" w:rsidRPr="00965CB0">
            <w:rPr>
              <w:sz w:val="24"/>
              <w:szCs w:val="24"/>
            </w:rPr>
            <w:t>West</w:t>
          </w:r>
          <w:r w:rsidR="00965CB0" w:rsidRPr="00965CB0">
            <w:rPr>
              <w:spacing w:val="-4"/>
              <w:sz w:val="24"/>
              <w:szCs w:val="24"/>
            </w:rPr>
            <w:t xml:space="preserve"> </w:t>
          </w:r>
          <w:r w:rsidR="00965CB0" w:rsidRPr="00965CB0">
            <w:rPr>
              <w:sz w:val="24"/>
              <w:szCs w:val="24"/>
            </w:rPr>
            <w:t>Palm Beach</w:t>
          </w:r>
          <w:r w:rsidR="00965CB0" w:rsidRPr="00965CB0">
            <w:rPr>
              <w:spacing w:val="-2"/>
              <w:sz w:val="24"/>
              <w:szCs w:val="24"/>
            </w:rPr>
            <w:t xml:space="preserve"> </w:t>
          </w:r>
          <w:r w:rsidR="00965CB0" w:rsidRPr="00965CB0">
            <w:rPr>
              <w:sz w:val="24"/>
              <w:szCs w:val="24"/>
            </w:rPr>
            <w:t>VA</w:t>
          </w:r>
          <w:r w:rsidR="00965CB0" w:rsidRPr="00965CB0">
            <w:rPr>
              <w:spacing w:val="-4"/>
              <w:sz w:val="24"/>
              <w:szCs w:val="24"/>
            </w:rPr>
            <w:t xml:space="preserve"> </w:t>
          </w:r>
          <w:r w:rsidR="00965CB0" w:rsidRPr="00965CB0">
            <w:rPr>
              <w:sz w:val="24"/>
              <w:szCs w:val="24"/>
            </w:rPr>
            <w:t>Medical</w:t>
          </w:r>
          <w:r w:rsidR="00965CB0" w:rsidRPr="00965CB0">
            <w:rPr>
              <w:spacing w:val="-1"/>
              <w:sz w:val="24"/>
              <w:szCs w:val="24"/>
            </w:rPr>
            <w:t xml:space="preserve"> </w:t>
          </w:r>
          <w:r w:rsidR="00965CB0" w:rsidRPr="00965CB0">
            <w:rPr>
              <w:sz w:val="24"/>
              <w:szCs w:val="24"/>
            </w:rPr>
            <w:t>Center</w:t>
          </w:r>
          <w:r w:rsidR="00965CB0">
            <w:rPr>
              <w:sz w:val="24"/>
              <w:szCs w:val="24"/>
            </w:rPr>
            <w:t xml:space="preserve">, </w:t>
          </w:r>
          <w:r w:rsidR="00965CB0" w:rsidRPr="00965CB0">
            <w:rPr>
              <w:sz w:val="24"/>
              <w:szCs w:val="24"/>
            </w:rPr>
            <w:t>Gulfstream</w:t>
          </w:r>
          <w:r w:rsidR="00965CB0" w:rsidRPr="00965CB0">
            <w:rPr>
              <w:spacing w:val="-4"/>
              <w:sz w:val="24"/>
              <w:szCs w:val="24"/>
            </w:rPr>
            <w:t xml:space="preserve"> </w:t>
          </w:r>
          <w:r w:rsidR="00965CB0" w:rsidRPr="00965CB0">
            <w:rPr>
              <w:sz w:val="24"/>
              <w:szCs w:val="24"/>
            </w:rPr>
            <w:t>Goodwill</w:t>
          </w:r>
          <w:r w:rsidR="00965CB0">
            <w:rPr>
              <w:sz w:val="24"/>
              <w:szCs w:val="24"/>
            </w:rPr>
            <w:t xml:space="preserve">, </w:t>
          </w:r>
          <w:r w:rsidR="00965CB0" w:rsidRPr="00965CB0">
            <w:rPr>
              <w:sz w:val="24"/>
              <w:szCs w:val="24"/>
            </w:rPr>
            <w:t>St.</w:t>
          </w:r>
          <w:r w:rsidR="00965CB0" w:rsidRPr="00965CB0">
            <w:rPr>
              <w:spacing w:val="-1"/>
              <w:sz w:val="24"/>
              <w:szCs w:val="24"/>
            </w:rPr>
            <w:t xml:space="preserve"> </w:t>
          </w:r>
          <w:r w:rsidR="00965CB0" w:rsidRPr="00965CB0">
            <w:rPr>
              <w:sz w:val="24"/>
              <w:szCs w:val="24"/>
            </w:rPr>
            <w:t>Ann</w:t>
          </w:r>
          <w:r w:rsidR="00965CB0" w:rsidRPr="00965CB0">
            <w:rPr>
              <w:spacing w:val="-2"/>
              <w:sz w:val="24"/>
              <w:szCs w:val="24"/>
            </w:rPr>
            <w:t xml:space="preserve"> </w:t>
          </w:r>
          <w:r w:rsidR="00965CB0" w:rsidRPr="00965CB0">
            <w:rPr>
              <w:sz w:val="24"/>
              <w:szCs w:val="24"/>
            </w:rPr>
            <w:t>Place</w:t>
          </w:r>
          <w:r w:rsidR="00965CB0">
            <w:rPr>
              <w:sz w:val="24"/>
              <w:szCs w:val="24"/>
            </w:rPr>
            <w:t xml:space="preserve">, </w:t>
          </w:r>
          <w:r w:rsidR="00965CB0" w:rsidRPr="00965CB0">
            <w:rPr>
              <w:sz w:val="24"/>
              <w:szCs w:val="24"/>
            </w:rPr>
            <w:t>Vita</w:t>
          </w:r>
          <w:r w:rsidR="00965CB0" w:rsidRPr="00965CB0">
            <w:rPr>
              <w:spacing w:val="-2"/>
              <w:sz w:val="24"/>
              <w:szCs w:val="24"/>
            </w:rPr>
            <w:t xml:space="preserve"> </w:t>
          </w:r>
          <w:r w:rsidR="00965CB0" w:rsidRPr="00965CB0">
            <w:rPr>
              <w:sz w:val="24"/>
              <w:szCs w:val="24"/>
            </w:rPr>
            <w:t>Nova</w:t>
          </w:r>
          <w:r w:rsidR="00965CB0">
            <w:rPr>
              <w:sz w:val="24"/>
              <w:szCs w:val="24"/>
            </w:rPr>
            <w:t xml:space="preserve">, </w:t>
          </w:r>
          <w:r w:rsidR="00965CB0" w:rsidRPr="00965CB0">
            <w:rPr>
              <w:sz w:val="24"/>
              <w:szCs w:val="24"/>
            </w:rPr>
            <w:t>South</w:t>
          </w:r>
          <w:r w:rsidR="00965CB0" w:rsidRPr="00965CB0">
            <w:rPr>
              <w:spacing w:val="-3"/>
              <w:sz w:val="24"/>
              <w:szCs w:val="24"/>
            </w:rPr>
            <w:t xml:space="preserve"> </w:t>
          </w:r>
          <w:r w:rsidR="00965CB0" w:rsidRPr="00965CB0">
            <w:rPr>
              <w:sz w:val="24"/>
              <w:szCs w:val="24"/>
            </w:rPr>
            <w:t>County</w:t>
          </w:r>
          <w:r w:rsidR="00965CB0" w:rsidRPr="00965CB0">
            <w:rPr>
              <w:spacing w:val="-2"/>
              <w:sz w:val="24"/>
              <w:szCs w:val="24"/>
            </w:rPr>
            <w:t xml:space="preserve"> </w:t>
          </w:r>
          <w:r w:rsidR="00965CB0" w:rsidRPr="00965CB0">
            <w:rPr>
              <w:sz w:val="24"/>
              <w:szCs w:val="24"/>
            </w:rPr>
            <w:t>Mental</w:t>
          </w:r>
          <w:r w:rsidR="00965CB0" w:rsidRPr="00965CB0">
            <w:rPr>
              <w:spacing w:val="-2"/>
              <w:sz w:val="24"/>
              <w:szCs w:val="24"/>
            </w:rPr>
            <w:t xml:space="preserve"> </w:t>
          </w:r>
          <w:r w:rsidR="00965CB0" w:rsidRPr="00965CB0">
            <w:rPr>
              <w:sz w:val="24"/>
              <w:szCs w:val="24"/>
            </w:rPr>
            <w:t>Health;</w:t>
          </w:r>
          <w:r w:rsidR="00965CB0">
            <w:rPr>
              <w:sz w:val="24"/>
              <w:szCs w:val="24"/>
            </w:rPr>
            <w:t xml:space="preserve"> </w:t>
          </w:r>
          <w:r w:rsidR="00965CB0" w:rsidRPr="00965CB0">
            <w:rPr>
              <w:sz w:val="24"/>
              <w:szCs w:val="24"/>
            </w:rPr>
            <w:t>Family</w:t>
          </w:r>
          <w:r w:rsidR="00965CB0" w:rsidRPr="00965CB0">
            <w:rPr>
              <w:spacing w:val="-3"/>
              <w:sz w:val="24"/>
              <w:szCs w:val="24"/>
            </w:rPr>
            <w:t xml:space="preserve"> </w:t>
          </w:r>
          <w:r w:rsidR="00965CB0" w:rsidRPr="00965CB0">
            <w:rPr>
              <w:sz w:val="24"/>
              <w:szCs w:val="24"/>
            </w:rPr>
            <w:t>Promise;</w:t>
          </w:r>
          <w:r w:rsidR="00965CB0" w:rsidRPr="00965CB0">
            <w:rPr>
              <w:spacing w:val="-1"/>
              <w:sz w:val="24"/>
              <w:szCs w:val="24"/>
            </w:rPr>
            <w:t xml:space="preserve"> </w:t>
          </w:r>
          <w:r w:rsidR="00965CB0" w:rsidRPr="00965CB0">
            <w:rPr>
              <w:sz w:val="24"/>
              <w:szCs w:val="24"/>
            </w:rPr>
            <w:t>and</w:t>
          </w:r>
          <w:r w:rsidR="00965CB0">
            <w:rPr>
              <w:sz w:val="24"/>
              <w:szCs w:val="24"/>
            </w:rPr>
            <w:t xml:space="preserve"> </w:t>
          </w:r>
          <w:r w:rsidR="00965CB0" w:rsidRPr="008B5CA7">
            <w:rPr>
              <w:sz w:val="24"/>
              <w:szCs w:val="24"/>
            </w:rPr>
            <w:t>Center</w:t>
          </w:r>
          <w:r w:rsidR="00965CB0" w:rsidRPr="008B5CA7">
            <w:rPr>
              <w:spacing w:val="-4"/>
              <w:sz w:val="24"/>
              <w:szCs w:val="24"/>
            </w:rPr>
            <w:t xml:space="preserve"> </w:t>
          </w:r>
          <w:r w:rsidR="00965CB0" w:rsidRPr="008B5CA7">
            <w:rPr>
              <w:sz w:val="24"/>
              <w:szCs w:val="24"/>
            </w:rPr>
            <w:t>of Hope</w:t>
          </w:r>
          <w:r w:rsidR="00965CB0">
            <w:rPr>
              <w:sz w:val="24"/>
              <w:szCs w:val="24"/>
            </w:rPr>
            <w:t>.</w:t>
          </w:r>
        </w:p>
        <w:p w14:paraId="1B72C803" w14:textId="77777777" w:rsidR="004C72D9" w:rsidRDefault="004C72D9" w:rsidP="0042427C">
          <w:pPr>
            <w:spacing w:after="0"/>
            <w:jc w:val="both"/>
            <w:rPr>
              <w:rFonts w:cstheme="minorHAnsi"/>
              <w:sz w:val="24"/>
              <w:szCs w:val="24"/>
              <w:u w:val="single"/>
            </w:rPr>
          </w:pPr>
        </w:p>
        <w:p w14:paraId="7CE9FC85" w14:textId="556FCFF4" w:rsidR="002B5770" w:rsidRDefault="002B5770" w:rsidP="0042427C">
          <w:pPr>
            <w:spacing w:after="0"/>
            <w:jc w:val="both"/>
            <w:rPr>
              <w:rFonts w:cstheme="minorHAnsi"/>
              <w:sz w:val="24"/>
              <w:szCs w:val="24"/>
              <w:u w:val="single"/>
            </w:rPr>
          </w:pPr>
          <w:r>
            <w:rPr>
              <w:rFonts w:cstheme="minorHAnsi"/>
              <w:sz w:val="24"/>
              <w:szCs w:val="24"/>
              <w:u w:val="single"/>
            </w:rPr>
            <w:t>Current shelter and housing inventory</w:t>
          </w:r>
          <w:r w:rsidR="004B06BB">
            <w:rPr>
              <w:rFonts w:cstheme="minorHAnsi"/>
              <w:sz w:val="24"/>
              <w:szCs w:val="24"/>
              <w:u w:val="single"/>
            </w:rPr>
            <w:t xml:space="preserve"> </w:t>
          </w:r>
        </w:p>
        <w:p w14:paraId="2A3816F0" w14:textId="77777777" w:rsidR="00AA32C3" w:rsidRDefault="007B1493" w:rsidP="00017AFA">
          <w:pPr>
            <w:pStyle w:val="ListParagraph"/>
            <w:numPr>
              <w:ilvl w:val="0"/>
              <w:numId w:val="6"/>
            </w:numPr>
            <w:spacing w:after="0"/>
            <w:jc w:val="both"/>
            <w:rPr>
              <w:rFonts w:cstheme="minorHAnsi"/>
              <w:sz w:val="24"/>
              <w:szCs w:val="24"/>
            </w:rPr>
          </w:pPr>
          <w:r w:rsidRPr="00AA32C3">
            <w:rPr>
              <w:rFonts w:cstheme="minorHAnsi"/>
              <w:sz w:val="24"/>
              <w:szCs w:val="24"/>
            </w:rPr>
            <w:t xml:space="preserve">The Senator Philip D. Lewis Center serves as Palm Beach County’s homeless resource center and acts as the central point of access for individuals and families seeking to end their homelessness. </w:t>
          </w:r>
          <w:r w:rsidR="0042427C" w:rsidRPr="00AA32C3">
            <w:rPr>
              <w:rFonts w:cstheme="minorHAnsi"/>
              <w:sz w:val="24"/>
              <w:szCs w:val="24"/>
            </w:rPr>
            <w:t xml:space="preserve">Clients of the Lewis Center are connected </w:t>
          </w:r>
          <w:r w:rsidR="007526AD" w:rsidRPr="00AA32C3">
            <w:rPr>
              <w:rFonts w:cstheme="minorHAnsi"/>
              <w:sz w:val="24"/>
              <w:szCs w:val="24"/>
            </w:rPr>
            <w:t>to</w:t>
          </w:r>
          <w:r w:rsidR="0042427C" w:rsidRPr="00AA32C3">
            <w:rPr>
              <w:rFonts w:cstheme="minorHAnsi"/>
              <w:sz w:val="24"/>
              <w:szCs w:val="24"/>
            </w:rPr>
            <w:t xml:space="preserve"> supportive services and housing. There are 60 adult-only beds: 20 beds in the women’s dorm and 40 beds for men.</w:t>
          </w:r>
          <w:r w:rsidR="00B9328E" w:rsidRPr="00AA32C3">
            <w:rPr>
              <w:rFonts w:cstheme="minorHAnsi"/>
              <w:sz w:val="24"/>
              <w:szCs w:val="24"/>
            </w:rPr>
            <w:t xml:space="preserve"> </w:t>
          </w:r>
        </w:p>
        <w:p w14:paraId="2F963991" w14:textId="2F5B1741" w:rsidR="00AA32C3" w:rsidRDefault="00B9328E" w:rsidP="00017AFA">
          <w:pPr>
            <w:pStyle w:val="ListParagraph"/>
            <w:numPr>
              <w:ilvl w:val="0"/>
              <w:numId w:val="6"/>
            </w:numPr>
            <w:spacing w:after="0"/>
            <w:jc w:val="both"/>
            <w:rPr>
              <w:rFonts w:cstheme="minorHAnsi"/>
              <w:sz w:val="24"/>
              <w:szCs w:val="24"/>
            </w:rPr>
          </w:pPr>
          <w:r w:rsidRPr="00AA32C3">
            <w:rPr>
              <w:rFonts w:cstheme="minorHAnsi"/>
              <w:sz w:val="24"/>
              <w:szCs w:val="24"/>
            </w:rPr>
            <w:t xml:space="preserve">Program REACH </w:t>
          </w:r>
          <w:r w:rsidR="007526AD" w:rsidRPr="00AA32C3">
            <w:rPr>
              <w:rFonts w:cstheme="minorHAnsi"/>
              <w:sz w:val="24"/>
              <w:szCs w:val="24"/>
            </w:rPr>
            <w:t xml:space="preserve">is the largest emergency shelter for families with children experiencing homelessness in Palm Beach County. The program has 19 apartments and a total of 74 family beds. </w:t>
          </w:r>
        </w:p>
        <w:p w14:paraId="5497EBA2" w14:textId="4FE62D99" w:rsidR="00E54B01" w:rsidRDefault="00E54B01" w:rsidP="00017AFA">
          <w:pPr>
            <w:pStyle w:val="ListParagraph"/>
            <w:numPr>
              <w:ilvl w:val="0"/>
              <w:numId w:val="6"/>
            </w:numPr>
            <w:spacing w:after="0"/>
            <w:jc w:val="both"/>
            <w:rPr>
              <w:rFonts w:cstheme="minorHAnsi"/>
              <w:sz w:val="24"/>
              <w:szCs w:val="24"/>
            </w:rPr>
          </w:pPr>
          <w:r>
            <w:rPr>
              <w:rFonts w:cstheme="minorHAnsi"/>
              <w:sz w:val="24"/>
              <w:szCs w:val="24"/>
            </w:rPr>
            <w:t xml:space="preserve">Harmony House </w:t>
          </w:r>
          <w:r w:rsidR="00A741A4">
            <w:rPr>
              <w:rFonts w:cstheme="minorHAnsi"/>
              <w:sz w:val="24"/>
              <w:szCs w:val="24"/>
            </w:rPr>
            <w:t xml:space="preserve">is a 72-bed emergency shelter for victims of domestic abuse and their children providing </w:t>
          </w:r>
          <w:r w:rsidR="003F0111">
            <w:rPr>
              <w:rFonts w:cstheme="minorHAnsi"/>
              <w:sz w:val="24"/>
              <w:szCs w:val="24"/>
            </w:rPr>
            <w:t>24-hour</w:t>
          </w:r>
          <w:r w:rsidR="00A741A4">
            <w:rPr>
              <w:rFonts w:cstheme="minorHAnsi"/>
              <w:sz w:val="24"/>
              <w:szCs w:val="24"/>
            </w:rPr>
            <w:t xml:space="preserve"> hotline, 24-hour shelter, children’s services, food and other basic needs, referrals, and case management. </w:t>
          </w:r>
        </w:p>
        <w:p w14:paraId="7EAC16EF" w14:textId="44CD93DF" w:rsidR="00AF539B" w:rsidRDefault="00AF539B" w:rsidP="00017AFA">
          <w:pPr>
            <w:pStyle w:val="ListParagraph"/>
            <w:numPr>
              <w:ilvl w:val="0"/>
              <w:numId w:val="6"/>
            </w:numPr>
            <w:spacing w:after="0"/>
            <w:jc w:val="both"/>
            <w:rPr>
              <w:rFonts w:cstheme="minorHAnsi"/>
              <w:sz w:val="24"/>
              <w:szCs w:val="24"/>
            </w:rPr>
          </w:pPr>
          <w:r>
            <w:rPr>
              <w:rFonts w:cstheme="minorHAnsi"/>
              <w:sz w:val="24"/>
              <w:szCs w:val="24"/>
            </w:rPr>
            <w:t>Vita Nova focuse</w:t>
          </w:r>
          <w:r w:rsidR="005B722A">
            <w:rPr>
              <w:rFonts w:cstheme="minorHAnsi"/>
              <w:sz w:val="24"/>
              <w:szCs w:val="24"/>
            </w:rPr>
            <w:t xml:space="preserve">s </w:t>
          </w:r>
          <w:r>
            <w:rPr>
              <w:rFonts w:cstheme="minorHAnsi"/>
              <w:sz w:val="24"/>
              <w:szCs w:val="24"/>
            </w:rPr>
            <w:t xml:space="preserve">on eliminating homelessness for youth ages 18 to 25 years old by providing housing services </w:t>
          </w:r>
          <w:r w:rsidR="003F0111">
            <w:rPr>
              <w:rFonts w:cstheme="minorHAnsi"/>
              <w:sz w:val="24"/>
              <w:szCs w:val="24"/>
            </w:rPr>
            <w:t xml:space="preserve">to youth who identify as LGBTQ+ through the RHY Transitional living program (10 beds). Vita Nova Village provides housing for young adults at-risk of homelessness and </w:t>
          </w:r>
          <w:r w:rsidR="004B06BB">
            <w:rPr>
              <w:rFonts w:cstheme="minorHAnsi"/>
              <w:sz w:val="24"/>
              <w:szCs w:val="24"/>
            </w:rPr>
            <w:t>has capacity</w:t>
          </w:r>
          <w:r w:rsidR="003F0111">
            <w:rPr>
              <w:rFonts w:cstheme="minorHAnsi"/>
              <w:sz w:val="24"/>
              <w:szCs w:val="24"/>
            </w:rPr>
            <w:t xml:space="preserve"> for up to 28 individuals.</w:t>
          </w:r>
        </w:p>
        <w:p w14:paraId="035B997D" w14:textId="4157D7D8" w:rsidR="005B722A" w:rsidRDefault="005B722A" w:rsidP="00017AFA">
          <w:pPr>
            <w:pStyle w:val="ListParagraph"/>
            <w:numPr>
              <w:ilvl w:val="0"/>
              <w:numId w:val="6"/>
            </w:numPr>
            <w:spacing w:after="0"/>
            <w:jc w:val="both"/>
            <w:rPr>
              <w:rFonts w:cstheme="minorHAnsi"/>
              <w:sz w:val="24"/>
              <w:szCs w:val="24"/>
            </w:rPr>
          </w:pPr>
          <w:r w:rsidRPr="005B722A">
            <w:rPr>
              <w:rFonts w:cstheme="minorHAnsi"/>
              <w:sz w:val="24"/>
              <w:szCs w:val="24"/>
            </w:rPr>
            <w:t xml:space="preserve">The Salvation Army Center of Hope </w:t>
          </w:r>
          <w:r w:rsidR="00B46871">
            <w:rPr>
              <w:rFonts w:cstheme="minorHAnsi"/>
              <w:sz w:val="24"/>
              <w:szCs w:val="24"/>
            </w:rPr>
            <w:t xml:space="preserve">transitional housing program serves Veterans in a 2-year program that offers housing and supportive services including comprehensive substance abuse treatment, case management, mental health screening, adult basic educations, and reintegration services. The GPD facility is a 15-bed facility. </w:t>
          </w:r>
        </w:p>
        <w:p w14:paraId="43603A29" w14:textId="77777777" w:rsidR="00B46871" w:rsidRPr="00AA32C3" w:rsidRDefault="00B46871" w:rsidP="00017AFA">
          <w:pPr>
            <w:pStyle w:val="ListParagraph"/>
            <w:numPr>
              <w:ilvl w:val="0"/>
              <w:numId w:val="6"/>
            </w:numPr>
            <w:spacing w:after="0"/>
            <w:jc w:val="both"/>
            <w:rPr>
              <w:rFonts w:cstheme="minorHAnsi"/>
              <w:sz w:val="24"/>
              <w:szCs w:val="24"/>
            </w:rPr>
          </w:pPr>
          <w:r>
            <w:rPr>
              <w:rFonts w:cstheme="minorHAnsi"/>
              <w:sz w:val="24"/>
              <w:szCs w:val="24"/>
            </w:rPr>
            <w:t>The Dr. Alice Moore Apartments is a 36-unit supportive housing project. All units are set-aside for residents making less than 60% AMI with 26 units reserved for adults living with severe mental illness.</w:t>
          </w:r>
        </w:p>
        <w:p w14:paraId="7C44F565" w14:textId="74C700F4" w:rsidR="00B46871" w:rsidRDefault="00B46871" w:rsidP="00017AFA">
          <w:pPr>
            <w:pStyle w:val="ListParagraph"/>
            <w:numPr>
              <w:ilvl w:val="0"/>
              <w:numId w:val="6"/>
            </w:numPr>
            <w:spacing w:after="0"/>
            <w:jc w:val="both"/>
            <w:rPr>
              <w:rFonts w:cstheme="minorHAnsi"/>
              <w:sz w:val="24"/>
              <w:szCs w:val="24"/>
            </w:rPr>
          </w:pPr>
          <w:r w:rsidRPr="00AA32C3">
            <w:rPr>
              <w:rFonts w:cstheme="minorHAnsi"/>
              <w:sz w:val="24"/>
              <w:szCs w:val="24"/>
            </w:rPr>
            <w:lastRenderedPageBreak/>
            <w:t>Home at Ta</w:t>
          </w:r>
          <w:r>
            <w:rPr>
              <w:rFonts w:cstheme="minorHAnsi"/>
              <w:sz w:val="24"/>
              <w:szCs w:val="24"/>
            </w:rPr>
            <w:t xml:space="preserve">marind, developed by Gulfstream Goodwill, provides </w:t>
          </w:r>
          <w:r w:rsidR="003F7C9A">
            <w:rPr>
              <w:rFonts w:cstheme="minorHAnsi"/>
              <w:sz w:val="24"/>
              <w:szCs w:val="24"/>
            </w:rPr>
            <w:t>six</w:t>
          </w:r>
          <w:r>
            <w:rPr>
              <w:rFonts w:cstheme="minorHAnsi"/>
              <w:sz w:val="24"/>
              <w:szCs w:val="24"/>
            </w:rPr>
            <w:t xml:space="preserve"> units of affordable housing for individuals with a documented developmental disability who are homeless or at risk of homelessness. </w:t>
          </w:r>
        </w:p>
        <w:p w14:paraId="62005F98" w14:textId="3C00F204" w:rsidR="00B46871" w:rsidRDefault="00B46871" w:rsidP="00017AFA">
          <w:pPr>
            <w:pStyle w:val="ListParagraph"/>
            <w:numPr>
              <w:ilvl w:val="0"/>
              <w:numId w:val="6"/>
            </w:numPr>
            <w:spacing w:after="0"/>
            <w:jc w:val="both"/>
            <w:rPr>
              <w:rFonts w:cstheme="minorHAnsi"/>
              <w:sz w:val="24"/>
              <w:szCs w:val="24"/>
            </w:rPr>
          </w:pPr>
          <w:r>
            <w:rPr>
              <w:rFonts w:cstheme="minorHAnsi"/>
              <w:sz w:val="24"/>
              <w:szCs w:val="24"/>
            </w:rPr>
            <w:t xml:space="preserve">The Village Phase I is a collaboration between Community Partners of South Florida and the Southeast Behavioral Health Network to provide a 20-unit supportive housing complex for individuals who are at-risk of homelessness. </w:t>
          </w:r>
        </w:p>
        <w:p w14:paraId="2AA836DE" w14:textId="1DF0C99E" w:rsidR="004B06BB" w:rsidRPr="005B722A" w:rsidRDefault="004B06BB" w:rsidP="00B46871">
          <w:pPr>
            <w:spacing w:after="0"/>
            <w:jc w:val="both"/>
            <w:rPr>
              <w:rFonts w:cstheme="minorHAnsi"/>
              <w:sz w:val="24"/>
              <w:szCs w:val="24"/>
            </w:rPr>
          </w:pPr>
          <w:r w:rsidRPr="005B722A">
            <w:rPr>
              <w:rFonts w:cstheme="minorHAnsi"/>
              <w:sz w:val="24"/>
              <w:szCs w:val="24"/>
            </w:rPr>
            <w:t xml:space="preserve">Note that while these </w:t>
          </w:r>
          <w:r w:rsidR="00B46871">
            <w:rPr>
              <w:rFonts w:cstheme="minorHAnsi"/>
              <w:sz w:val="24"/>
              <w:szCs w:val="24"/>
            </w:rPr>
            <w:t xml:space="preserve">emergency shelters, </w:t>
          </w:r>
          <w:r w:rsidR="00ED23A6">
            <w:rPr>
              <w:rFonts w:cstheme="minorHAnsi"/>
              <w:sz w:val="24"/>
              <w:szCs w:val="24"/>
            </w:rPr>
            <w:t>transitional</w:t>
          </w:r>
          <w:r w:rsidR="00B46871">
            <w:rPr>
              <w:rFonts w:cstheme="minorHAnsi"/>
              <w:sz w:val="24"/>
              <w:szCs w:val="24"/>
            </w:rPr>
            <w:t xml:space="preserve"> housing facilities, and permanent supportive housing development</w:t>
          </w:r>
          <w:r w:rsidR="0010760A">
            <w:rPr>
              <w:rFonts w:cstheme="minorHAnsi"/>
              <w:sz w:val="24"/>
              <w:szCs w:val="24"/>
            </w:rPr>
            <w:t>s</w:t>
          </w:r>
          <w:r w:rsidRPr="005B722A">
            <w:rPr>
              <w:rFonts w:cstheme="minorHAnsi"/>
              <w:sz w:val="24"/>
              <w:szCs w:val="24"/>
            </w:rPr>
            <w:t xml:space="preserve"> </w:t>
          </w:r>
          <w:proofErr w:type="gramStart"/>
          <w:r w:rsidRPr="005B722A">
            <w:rPr>
              <w:rFonts w:cstheme="minorHAnsi"/>
              <w:sz w:val="24"/>
              <w:szCs w:val="24"/>
            </w:rPr>
            <w:t>are located in</w:t>
          </w:r>
          <w:proofErr w:type="gramEnd"/>
          <w:r w:rsidRPr="005B722A">
            <w:rPr>
              <w:rFonts w:cstheme="minorHAnsi"/>
              <w:sz w:val="24"/>
              <w:szCs w:val="24"/>
            </w:rPr>
            <w:t xml:space="preserve"> the City of West Palm Beach, they do not serve City residents exclusively.</w:t>
          </w:r>
        </w:p>
        <w:p w14:paraId="2A9F5EC4" w14:textId="54060D24" w:rsidR="00AA32C3" w:rsidRDefault="00AA32C3" w:rsidP="00AA32C3">
          <w:pPr>
            <w:spacing w:after="0"/>
            <w:jc w:val="both"/>
            <w:rPr>
              <w:rFonts w:cstheme="minorHAnsi"/>
              <w:sz w:val="24"/>
              <w:szCs w:val="24"/>
            </w:rPr>
          </w:pPr>
        </w:p>
        <w:p w14:paraId="03350F3B" w14:textId="4B6E54F1" w:rsidR="00AA32C3" w:rsidRDefault="00AA32C3" w:rsidP="00AA32C3">
          <w:pPr>
            <w:spacing w:after="0"/>
            <w:jc w:val="both"/>
            <w:rPr>
              <w:rFonts w:cstheme="minorHAnsi"/>
              <w:sz w:val="24"/>
              <w:szCs w:val="24"/>
              <w:u w:val="single"/>
            </w:rPr>
          </w:pPr>
          <w:r w:rsidRPr="00AA32C3">
            <w:rPr>
              <w:rFonts w:cstheme="minorHAnsi"/>
              <w:sz w:val="24"/>
              <w:szCs w:val="24"/>
              <w:u w:val="single"/>
            </w:rPr>
            <w:t>Affordable Housing Inventory</w:t>
          </w:r>
        </w:p>
        <w:p w14:paraId="6078AFE1" w14:textId="24778F1B" w:rsidR="008332DE" w:rsidRPr="00340C17" w:rsidRDefault="00340C17" w:rsidP="00AA32C3">
          <w:pPr>
            <w:spacing w:after="0"/>
            <w:jc w:val="both"/>
            <w:rPr>
              <w:rFonts w:cstheme="minorHAnsi"/>
              <w:sz w:val="24"/>
              <w:szCs w:val="24"/>
            </w:rPr>
          </w:pPr>
          <w:r>
            <w:rPr>
              <w:rFonts w:cstheme="minorHAnsi"/>
              <w:sz w:val="24"/>
              <w:szCs w:val="24"/>
            </w:rPr>
            <w:t xml:space="preserve">According to data from the </w:t>
          </w:r>
          <w:r w:rsidR="00D54090">
            <w:rPr>
              <w:rFonts w:cstheme="minorHAnsi"/>
              <w:sz w:val="24"/>
              <w:szCs w:val="24"/>
            </w:rPr>
            <w:t>Florida Housing Data Clearinghouse (</w:t>
          </w:r>
          <w:proofErr w:type="spellStart"/>
          <w:r w:rsidR="00D54090">
            <w:rPr>
              <w:rFonts w:cstheme="minorHAnsi"/>
              <w:sz w:val="24"/>
              <w:szCs w:val="24"/>
            </w:rPr>
            <w:t>Shimberg</w:t>
          </w:r>
          <w:proofErr w:type="spellEnd"/>
          <w:r w:rsidR="00D54090">
            <w:rPr>
              <w:rFonts w:cstheme="minorHAnsi"/>
              <w:sz w:val="24"/>
              <w:szCs w:val="24"/>
            </w:rPr>
            <w:t xml:space="preserve"> Center), there are </w:t>
          </w:r>
          <w:r w:rsidR="0042459C">
            <w:rPr>
              <w:rFonts w:cstheme="minorHAnsi"/>
              <w:sz w:val="24"/>
              <w:szCs w:val="24"/>
            </w:rPr>
            <w:t>approximately</w:t>
          </w:r>
          <w:r w:rsidR="00D54090">
            <w:rPr>
              <w:rFonts w:cstheme="minorHAnsi"/>
              <w:sz w:val="24"/>
              <w:szCs w:val="24"/>
            </w:rPr>
            <w:t xml:space="preserve"> 3,400 affordable rental units in the City. </w:t>
          </w:r>
          <w:r w:rsidR="0042459C">
            <w:rPr>
              <w:rFonts w:cstheme="minorHAnsi"/>
              <w:sz w:val="24"/>
              <w:szCs w:val="24"/>
            </w:rPr>
            <w:t>CHAS data indicates that 1,650 rental units</w:t>
          </w:r>
          <w:r w:rsidR="00F27A6A">
            <w:rPr>
              <w:rFonts w:cstheme="minorHAnsi"/>
              <w:sz w:val="24"/>
              <w:szCs w:val="24"/>
            </w:rPr>
            <w:t xml:space="preserve"> are</w:t>
          </w:r>
          <w:r w:rsidR="0042459C">
            <w:rPr>
              <w:rFonts w:cstheme="minorHAnsi"/>
              <w:sz w:val="24"/>
              <w:szCs w:val="24"/>
            </w:rPr>
            <w:t xml:space="preserve"> affordable to households at or below 50% AMI while there is a need for 5,290 rental units for residents at this income level, resulting in a gap of 3,640 units.</w:t>
          </w:r>
          <w:r w:rsidR="008332DE">
            <w:rPr>
              <w:rFonts w:cstheme="minorHAnsi"/>
              <w:sz w:val="24"/>
              <w:szCs w:val="24"/>
            </w:rPr>
            <w:t xml:space="preserve"> Recognizing the need for additional affordable rental units, the City currently has under construction or in pre-development, over 300 rental units </w:t>
          </w:r>
          <w:r w:rsidR="00F27A6A">
            <w:rPr>
              <w:rFonts w:cstheme="minorHAnsi"/>
              <w:sz w:val="24"/>
              <w:szCs w:val="24"/>
            </w:rPr>
            <w:t xml:space="preserve">expected to be added to the inventory within the next two years. </w:t>
          </w:r>
        </w:p>
        <w:p w14:paraId="3D3CA0CA" w14:textId="77777777" w:rsidR="002B5770" w:rsidRDefault="002B5770" w:rsidP="005B05E7">
          <w:pPr>
            <w:spacing w:after="0"/>
            <w:rPr>
              <w:rFonts w:cstheme="minorHAnsi"/>
              <w:sz w:val="24"/>
              <w:szCs w:val="24"/>
              <w:u w:val="single"/>
            </w:rPr>
          </w:pPr>
        </w:p>
        <w:p w14:paraId="75585F83" w14:textId="0F93FE01" w:rsidR="002935EB" w:rsidRDefault="002935EB" w:rsidP="005B05E7">
          <w:pPr>
            <w:spacing w:after="0"/>
            <w:rPr>
              <w:rFonts w:cstheme="minorHAnsi"/>
              <w:sz w:val="24"/>
              <w:szCs w:val="24"/>
              <w:u w:val="single"/>
            </w:rPr>
          </w:pPr>
          <w:r>
            <w:rPr>
              <w:rFonts w:cstheme="minorHAnsi"/>
              <w:sz w:val="24"/>
              <w:szCs w:val="24"/>
              <w:u w:val="single"/>
            </w:rPr>
            <w:t>Rental Assistance</w:t>
          </w:r>
          <w:r w:rsidR="00037E9E">
            <w:rPr>
              <w:rFonts w:cstheme="minorHAnsi"/>
              <w:sz w:val="24"/>
              <w:szCs w:val="24"/>
              <w:u w:val="single"/>
            </w:rPr>
            <w:t xml:space="preserve"> Programs </w:t>
          </w:r>
        </w:p>
        <w:p w14:paraId="05AFA549" w14:textId="1CF06070" w:rsidR="001323B0" w:rsidRPr="005D7FD6" w:rsidRDefault="001323B0" w:rsidP="00062512">
          <w:pPr>
            <w:spacing w:after="0"/>
            <w:jc w:val="both"/>
            <w:rPr>
              <w:rFonts w:cstheme="minorHAnsi"/>
              <w:bCs/>
              <w:iCs/>
              <w:sz w:val="24"/>
              <w:szCs w:val="24"/>
            </w:rPr>
          </w:pPr>
          <w:r>
            <w:rPr>
              <w:rFonts w:cstheme="minorHAnsi"/>
              <w:sz w:val="24"/>
              <w:szCs w:val="24"/>
            </w:rPr>
            <w:t xml:space="preserve">There are several rental assistance programs available in Palm Beach County that residents of the City may access. Many of these programs came online during the last two years due to the economic hardship caused by the COVID-19 pandemic. These programs include the Emergency Rental Assistance (ERA) program, Emergency Solutions Grant – CARES Act (ESG-CV), and the Emergency Housing Voucher Program. The ERA and ESG-CV programs are administered by the Palm Beach County Department of Community Services and has prevented homelessness for over 30,000 households in the past two years. </w:t>
          </w:r>
          <w:r w:rsidR="00062512">
            <w:rPr>
              <w:rFonts w:cstheme="minorHAnsi"/>
              <w:bCs/>
              <w:iCs/>
              <w:sz w:val="24"/>
              <w:szCs w:val="24"/>
            </w:rPr>
            <w:t xml:space="preserve">During </w:t>
          </w:r>
          <w:r>
            <w:rPr>
              <w:rFonts w:cstheme="minorHAnsi"/>
              <w:bCs/>
              <w:iCs/>
              <w:sz w:val="24"/>
              <w:szCs w:val="24"/>
            </w:rPr>
            <w:t xml:space="preserve">fiscal year </w:t>
          </w:r>
          <w:r w:rsidR="00062512">
            <w:rPr>
              <w:rFonts w:cstheme="minorHAnsi"/>
              <w:bCs/>
              <w:iCs/>
              <w:sz w:val="24"/>
              <w:szCs w:val="24"/>
            </w:rPr>
            <w:t>2021</w:t>
          </w:r>
          <w:r>
            <w:rPr>
              <w:rFonts w:cstheme="minorHAnsi"/>
              <w:bCs/>
              <w:iCs/>
              <w:sz w:val="24"/>
              <w:szCs w:val="24"/>
            </w:rPr>
            <w:t xml:space="preserve"> (October 1, 2020 - September 30, 2021), 298 households were assisted with ESG-CV funding in Palm Beach County. </w:t>
          </w:r>
        </w:p>
        <w:p w14:paraId="15AED2BE" w14:textId="3E648CC1" w:rsidR="001323B0" w:rsidRPr="001323B0" w:rsidRDefault="001323B0" w:rsidP="00062512">
          <w:pPr>
            <w:spacing w:after="0"/>
            <w:jc w:val="both"/>
            <w:rPr>
              <w:rFonts w:cstheme="minorHAnsi"/>
              <w:sz w:val="24"/>
              <w:szCs w:val="24"/>
            </w:rPr>
          </w:pPr>
        </w:p>
        <w:p w14:paraId="3B3CD1B0" w14:textId="77777777" w:rsidR="00062512" w:rsidRDefault="00062512" w:rsidP="00062512">
          <w:pPr>
            <w:spacing w:after="0"/>
            <w:jc w:val="both"/>
            <w:rPr>
              <w:rFonts w:cstheme="minorHAnsi"/>
              <w:sz w:val="24"/>
              <w:szCs w:val="24"/>
            </w:rPr>
          </w:pPr>
          <w:r>
            <w:rPr>
              <w:rFonts w:cstheme="minorHAnsi"/>
              <w:sz w:val="24"/>
              <w:szCs w:val="24"/>
            </w:rPr>
            <w:t xml:space="preserve">In addition to these COVID relief funds, a primary source of rental assistance is the Housing Choice Voucher (HCV) program that is administered by the West Palm Beach Housing Authority (WPBHA) and Palm Beach County Housing Authority (PBCHA). </w:t>
          </w:r>
        </w:p>
        <w:p w14:paraId="2388AAFC" w14:textId="77777777" w:rsidR="00062512" w:rsidRDefault="00062512" w:rsidP="00062512">
          <w:pPr>
            <w:spacing w:after="0"/>
            <w:jc w:val="both"/>
            <w:rPr>
              <w:rFonts w:cstheme="minorHAnsi"/>
              <w:sz w:val="24"/>
              <w:szCs w:val="24"/>
            </w:rPr>
          </w:pPr>
        </w:p>
        <w:p w14:paraId="0B57098F" w14:textId="4E47CEF7" w:rsidR="005B05E7" w:rsidRPr="00EF5F24" w:rsidRDefault="00062512" w:rsidP="00F5537C">
          <w:pPr>
            <w:spacing w:after="0"/>
            <w:jc w:val="both"/>
            <w:rPr>
              <w:rFonts w:cstheme="minorHAnsi"/>
              <w:i/>
              <w:iCs/>
              <w:sz w:val="24"/>
              <w:szCs w:val="24"/>
              <w:u w:val="single"/>
            </w:rPr>
          </w:pPr>
          <w:r>
            <w:rPr>
              <w:rFonts w:cstheme="minorHAnsi"/>
              <w:sz w:val="24"/>
              <w:szCs w:val="24"/>
            </w:rPr>
            <w:t>As of January 2023, there were 3,115 families utilizing HCV</w:t>
          </w:r>
          <w:r w:rsidR="003F4B88">
            <w:rPr>
              <w:rFonts w:cstheme="minorHAnsi"/>
              <w:sz w:val="24"/>
              <w:szCs w:val="24"/>
            </w:rPr>
            <w:t>s</w:t>
          </w:r>
          <w:r>
            <w:rPr>
              <w:rFonts w:cstheme="minorHAnsi"/>
              <w:sz w:val="24"/>
              <w:szCs w:val="24"/>
            </w:rPr>
            <w:t xml:space="preserve"> managed by the WPBHA. </w:t>
          </w:r>
          <w:r w:rsidR="00037E9E">
            <w:rPr>
              <w:rFonts w:cstheme="minorHAnsi"/>
              <w:bCs/>
              <w:iCs/>
              <w:sz w:val="24"/>
              <w:szCs w:val="24"/>
            </w:rPr>
            <w:t xml:space="preserve">The WPBHA in partnership with the </w:t>
          </w:r>
          <w:proofErr w:type="spellStart"/>
          <w:r w:rsidR="00037E9E">
            <w:rPr>
              <w:rFonts w:cstheme="minorHAnsi"/>
              <w:bCs/>
              <w:iCs/>
              <w:sz w:val="24"/>
              <w:szCs w:val="24"/>
            </w:rPr>
            <w:t>CoC</w:t>
          </w:r>
          <w:proofErr w:type="spellEnd"/>
          <w:r w:rsidR="00037E9E">
            <w:rPr>
              <w:rFonts w:cstheme="minorHAnsi"/>
              <w:bCs/>
              <w:iCs/>
              <w:sz w:val="24"/>
              <w:szCs w:val="24"/>
            </w:rPr>
            <w:t xml:space="preserve"> administers the Emergency Housing Voucher Program available through the American Rescue Plan Act (ARPA). Emergency Housing Vouchers (EHVs) are targeted to individuals and families who are homeless, at-risk of homelessness, fleeing or attempting to flee, domestic violence, dating violence, sexual assault, stalking, or human trafficking, or were recently homeless or have a high risk of housing instability. According to information available </w:t>
          </w:r>
          <w:r w:rsidR="00037E9E">
            <w:rPr>
              <w:rFonts w:cstheme="minorHAnsi"/>
              <w:bCs/>
              <w:iCs/>
              <w:sz w:val="24"/>
              <w:szCs w:val="24"/>
            </w:rPr>
            <w:lastRenderedPageBreak/>
            <w:t>on the EHV Data Dashboard</w:t>
          </w:r>
          <w:r w:rsidR="0078538A">
            <w:rPr>
              <w:rFonts w:cstheme="minorHAnsi"/>
              <w:bCs/>
              <w:iCs/>
              <w:sz w:val="24"/>
              <w:szCs w:val="24"/>
            </w:rPr>
            <w:t>,</w:t>
          </w:r>
          <w:r w:rsidR="00037E9E">
            <w:rPr>
              <w:rFonts w:cstheme="minorHAnsi"/>
              <w:bCs/>
              <w:iCs/>
              <w:sz w:val="24"/>
              <w:szCs w:val="24"/>
            </w:rPr>
            <w:t xml:space="preserve"> the WPBHA administers 107 emergency housing vouchers. </w:t>
          </w:r>
          <w:r w:rsidR="00C02418">
            <w:rPr>
              <w:rFonts w:cstheme="minorHAnsi"/>
              <w:bCs/>
              <w:iCs/>
              <w:sz w:val="24"/>
              <w:szCs w:val="24"/>
            </w:rPr>
            <w:t>As of February 2023, 72</w:t>
          </w:r>
          <w:r w:rsidR="00037E9E">
            <w:rPr>
              <w:rFonts w:cstheme="minorHAnsi"/>
              <w:bCs/>
              <w:iCs/>
              <w:sz w:val="24"/>
              <w:szCs w:val="24"/>
            </w:rPr>
            <w:t xml:space="preserve"> households have been served </w:t>
          </w:r>
          <w:r w:rsidR="00C02418">
            <w:rPr>
              <w:rFonts w:cstheme="minorHAnsi"/>
              <w:bCs/>
              <w:iCs/>
              <w:sz w:val="24"/>
              <w:szCs w:val="24"/>
            </w:rPr>
            <w:t xml:space="preserve">by the EHV program </w:t>
          </w:r>
          <w:r w:rsidR="00037E9E">
            <w:rPr>
              <w:rFonts w:cstheme="minorHAnsi"/>
              <w:bCs/>
              <w:iCs/>
              <w:sz w:val="24"/>
              <w:szCs w:val="24"/>
            </w:rPr>
            <w:t xml:space="preserve">and another </w:t>
          </w:r>
          <w:r w:rsidR="00C02418">
            <w:rPr>
              <w:rFonts w:cstheme="minorHAnsi"/>
              <w:bCs/>
              <w:iCs/>
              <w:sz w:val="24"/>
              <w:szCs w:val="24"/>
            </w:rPr>
            <w:t>28 households</w:t>
          </w:r>
          <w:r w:rsidR="00037E9E">
            <w:rPr>
              <w:rFonts w:cstheme="minorHAnsi"/>
              <w:bCs/>
              <w:iCs/>
              <w:sz w:val="24"/>
              <w:szCs w:val="24"/>
            </w:rPr>
            <w:t xml:space="preserve"> are searching for a unit. </w:t>
          </w:r>
        </w:p>
      </w:sdtContent>
    </w:sdt>
    <w:p w14:paraId="0D492730" w14:textId="77777777" w:rsidR="00BE3DF1" w:rsidRDefault="00BE3DF1" w:rsidP="00912752">
      <w:pPr>
        <w:spacing w:after="0"/>
        <w:rPr>
          <w:rFonts w:cstheme="minorHAnsi"/>
          <w:b/>
          <w:i/>
          <w:sz w:val="24"/>
          <w:szCs w:val="24"/>
        </w:rPr>
      </w:pPr>
    </w:p>
    <w:p w14:paraId="2EA925EC" w14:textId="61BF91CC" w:rsidR="00912752" w:rsidRPr="00BD5EFF" w:rsidRDefault="00912752" w:rsidP="00912752">
      <w:pPr>
        <w:spacing w:after="0"/>
        <w:rPr>
          <w:rFonts w:cstheme="minorHAnsi"/>
          <w:b/>
          <w:i/>
          <w:sz w:val="24"/>
          <w:szCs w:val="24"/>
        </w:rPr>
      </w:pPr>
      <w:r w:rsidRPr="00BD5EFF">
        <w:rPr>
          <w:rFonts w:cstheme="minorHAnsi"/>
          <w:b/>
          <w:i/>
          <w:sz w:val="24"/>
          <w:szCs w:val="24"/>
        </w:rPr>
        <w:t>Describe the unmet housing and service needs of qualifying populations:</w:t>
      </w:r>
    </w:p>
    <w:p w14:paraId="2A209684" w14:textId="77777777" w:rsidR="00912752" w:rsidRPr="00BD5EFF" w:rsidRDefault="00912752" w:rsidP="00912752">
      <w:pPr>
        <w:spacing w:after="0"/>
        <w:rPr>
          <w:rFonts w:cstheme="minorHAnsi"/>
          <w:b/>
          <w:i/>
          <w:sz w:val="24"/>
          <w:szCs w:val="24"/>
        </w:rPr>
      </w:pPr>
    </w:p>
    <w:p w14:paraId="3F3B203E" w14:textId="77777777" w:rsidR="00912752" w:rsidRPr="00BD5EFF" w:rsidRDefault="00912752" w:rsidP="009E6761">
      <w:pPr>
        <w:spacing w:after="0"/>
        <w:rPr>
          <w:rFonts w:cstheme="minorHAnsi"/>
          <w:b/>
          <w:i/>
          <w:sz w:val="24"/>
          <w:szCs w:val="24"/>
        </w:rPr>
      </w:pPr>
      <w:r w:rsidRPr="00BD5EFF">
        <w:rPr>
          <w:rFonts w:cstheme="minorHAnsi"/>
          <w:b/>
          <w:i/>
          <w:sz w:val="24"/>
          <w:szCs w:val="24"/>
        </w:rPr>
        <w:t>Homeless as defined in 24 CFR 91.5</w:t>
      </w:r>
    </w:p>
    <w:sdt>
      <w:sdtPr>
        <w:rPr>
          <w:rFonts w:cstheme="minorHAnsi"/>
          <w:sz w:val="24"/>
          <w:szCs w:val="24"/>
        </w:rPr>
        <w:id w:val="-1510051297"/>
        <w:placeholder>
          <w:docPart w:val="ED1BA7B0278A4A54B362C134FECB509E"/>
        </w:placeholder>
      </w:sdtPr>
      <w:sdtEndPr>
        <w:rPr>
          <w:highlight w:val="yellow"/>
        </w:rPr>
      </w:sdtEndPr>
      <w:sdtContent>
        <w:p w14:paraId="0AA63182" w14:textId="0953800A" w:rsidR="005502A2" w:rsidRDefault="00794706" w:rsidP="009E6761">
          <w:pPr>
            <w:spacing w:after="0"/>
            <w:jc w:val="both"/>
            <w:rPr>
              <w:rFonts w:cstheme="minorHAnsi"/>
              <w:sz w:val="24"/>
              <w:szCs w:val="24"/>
            </w:rPr>
          </w:pPr>
          <w:r w:rsidRPr="00794706">
            <w:rPr>
              <w:rFonts w:cstheme="minorHAnsi"/>
              <w:sz w:val="24"/>
              <w:szCs w:val="24"/>
            </w:rPr>
            <w:t>The immediate need of individuals who are experiencing homelessness is</w:t>
          </w:r>
          <w:r w:rsidR="00857664">
            <w:rPr>
              <w:rFonts w:cstheme="minorHAnsi"/>
              <w:sz w:val="24"/>
              <w:szCs w:val="24"/>
            </w:rPr>
            <w:t xml:space="preserve"> access to</w:t>
          </w:r>
          <w:r w:rsidRPr="00794706">
            <w:rPr>
              <w:rFonts w:cstheme="minorHAnsi"/>
              <w:sz w:val="24"/>
              <w:szCs w:val="24"/>
            </w:rPr>
            <w:t xml:space="preserve"> affordable rental housing. According to the 2022 PIT count, </w:t>
          </w:r>
          <w:r>
            <w:rPr>
              <w:rFonts w:cstheme="minorHAnsi"/>
              <w:sz w:val="24"/>
              <w:szCs w:val="24"/>
            </w:rPr>
            <w:t xml:space="preserve">230 homeless individuals were unsheltered in the City, including 82 individuals who were chronically homeless. Chronically homeless persons need access to permanent supportive housing where they can benefit from </w:t>
          </w:r>
          <w:r w:rsidR="000E73FE">
            <w:rPr>
              <w:rFonts w:cstheme="minorHAnsi"/>
              <w:sz w:val="24"/>
              <w:szCs w:val="24"/>
            </w:rPr>
            <w:t xml:space="preserve">long term housing stability and </w:t>
          </w:r>
          <w:r>
            <w:rPr>
              <w:rFonts w:cstheme="minorHAnsi"/>
              <w:sz w:val="24"/>
              <w:szCs w:val="24"/>
            </w:rPr>
            <w:t>supportive services</w:t>
          </w:r>
          <w:r w:rsidR="005502A2">
            <w:rPr>
              <w:rFonts w:cstheme="minorHAnsi"/>
              <w:sz w:val="24"/>
              <w:szCs w:val="24"/>
            </w:rPr>
            <w:t>. Permanent supportive housing</w:t>
          </w:r>
          <w:r>
            <w:rPr>
              <w:rFonts w:cstheme="minorHAnsi"/>
              <w:sz w:val="24"/>
              <w:szCs w:val="24"/>
            </w:rPr>
            <w:t xml:space="preserve"> reduce</w:t>
          </w:r>
          <w:r w:rsidR="005502A2">
            <w:rPr>
              <w:rFonts w:cstheme="minorHAnsi"/>
              <w:sz w:val="24"/>
              <w:szCs w:val="24"/>
            </w:rPr>
            <w:t>s</w:t>
          </w:r>
          <w:r>
            <w:rPr>
              <w:rFonts w:cstheme="minorHAnsi"/>
              <w:sz w:val="24"/>
              <w:szCs w:val="24"/>
            </w:rPr>
            <w:t xml:space="preserve"> </w:t>
          </w:r>
          <w:r w:rsidR="00533F59">
            <w:rPr>
              <w:rFonts w:cstheme="minorHAnsi"/>
              <w:sz w:val="24"/>
              <w:szCs w:val="24"/>
            </w:rPr>
            <w:t xml:space="preserve">the demand on hospitals, jails, and other crisis intervention services that may be needed to address health conditions, mental illness, and/or substance abuse disorders that are not being </w:t>
          </w:r>
          <w:r w:rsidR="005502A2">
            <w:rPr>
              <w:rFonts w:cstheme="minorHAnsi"/>
              <w:sz w:val="24"/>
              <w:szCs w:val="24"/>
            </w:rPr>
            <w:t xml:space="preserve">properly </w:t>
          </w:r>
          <w:r w:rsidR="00533F59">
            <w:rPr>
              <w:rFonts w:cstheme="minorHAnsi"/>
              <w:sz w:val="24"/>
              <w:szCs w:val="24"/>
            </w:rPr>
            <w:t xml:space="preserve">managed by individuals that are </w:t>
          </w:r>
          <w:r w:rsidR="00522EBA">
            <w:rPr>
              <w:rFonts w:cstheme="minorHAnsi"/>
              <w:sz w:val="24"/>
              <w:szCs w:val="24"/>
            </w:rPr>
            <w:t>living on the street or in a shelter</w:t>
          </w:r>
          <w:r w:rsidR="00533F59">
            <w:rPr>
              <w:rFonts w:cstheme="minorHAnsi"/>
              <w:sz w:val="24"/>
              <w:szCs w:val="24"/>
            </w:rPr>
            <w:t xml:space="preserve">. </w:t>
          </w:r>
        </w:p>
        <w:p w14:paraId="143C9ED6" w14:textId="77777777" w:rsidR="005502A2" w:rsidRDefault="005502A2" w:rsidP="00533F59">
          <w:pPr>
            <w:spacing w:after="0"/>
            <w:ind w:left="360"/>
            <w:jc w:val="both"/>
            <w:rPr>
              <w:rFonts w:cstheme="minorHAnsi"/>
              <w:sz w:val="24"/>
              <w:szCs w:val="24"/>
            </w:rPr>
          </w:pPr>
        </w:p>
        <w:p w14:paraId="5A50BFA4" w14:textId="19CB7E66" w:rsidR="00912752" w:rsidRPr="00BD5EFF" w:rsidRDefault="00533F59" w:rsidP="009E6761">
          <w:pPr>
            <w:spacing w:after="0"/>
            <w:jc w:val="both"/>
            <w:rPr>
              <w:rFonts w:cstheme="minorHAnsi"/>
              <w:sz w:val="24"/>
              <w:szCs w:val="24"/>
            </w:rPr>
          </w:pPr>
          <w:r>
            <w:rPr>
              <w:rFonts w:cstheme="minorHAnsi"/>
              <w:sz w:val="24"/>
              <w:szCs w:val="24"/>
            </w:rPr>
            <w:t xml:space="preserve">In addition to </w:t>
          </w:r>
          <w:r w:rsidR="005502A2">
            <w:rPr>
              <w:rFonts w:cstheme="minorHAnsi"/>
              <w:sz w:val="24"/>
              <w:szCs w:val="24"/>
            </w:rPr>
            <w:t xml:space="preserve">affordable rental </w:t>
          </w:r>
          <w:r>
            <w:rPr>
              <w:rFonts w:cstheme="minorHAnsi"/>
              <w:sz w:val="24"/>
              <w:szCs w:val="24"/>
            </w:rPr>
            <w:t>housing</w:t>
          </w:r>
          <w:r w:rsidR="005502A2">
            <w:rPr>
              <w:rFonts w:cstheme="minorHAnsi"/>
              <w:sz w:val="24"/>
              <w:szCs w:val="24"/>
            </w:rPr>
            <w:t xml:space="preserve"> and permanent supportive housing</w:t>
          </w:r>
          <w:r>
            <w:rPr>
              <w:rFonts w:cstheme="minorHAnsi"/>
              <w:sz w:val="24"/>
              <w:szCs w:val="24"/>
            </w:rPr>
            <w:t xml:space="preserve">, persons who are homeless also require supportive services including financial assistance to cover move-in costs, rent assistance, reliable transportation options, childcare, job training programs, and healthcare. </w:t>
          </w:r>
        </w:p>
      </w:sdtContent>
    </w:sdt>
    <w:p w14:paraId="66D4DD9A" w14:textId="77777777" w:rsidR="00912752" w:rsidRPr="00BD5EFF" w:rsidRDefault="00912752" w:rsidP="00912752">
      <w:pPr>
        <w:spacing w:after="0"/>
        <w:ind w:left="360"/>
        <w:rPr>
          <w:rFonts w:cstheme="minorHAnsi"/>
          <w:b/>
          <w:i/>
          <w:sz w:val="24"/>
          <w:szCs w:val="24"/>
        </w:rPr>
      </w:pPr>
    </w:p>
    <w:p w14:paraId="0F4653C9" w14:textId="77777777" w:rsidR="00912752" w:rsidRPr="00BD5EFF" w:rsidRDefault="00912752" w:rsidP="009E6761">
      <w:pPr>
        <w:spacing w:after="0"/>
        <w:rPr>
          <w:rFonts w:cstheme="minorHAnsi"/>
          <w:b/>
          <w:i/>
          <w:sz w:val="24"/>
          <w:szCs w:val="24"/>
        </w:rPr>
      </w:pPr>
      <w:r w:rsidRPr="00BD5EFF">
        <w:rPr>
          <w:rFonts w:cstheme="minorHAnsi"/>
          <w:b/>
          <w:i/>
          <w:sz w:val="24"/>
          <w:szCs w:val="24"/>
        </w:rPr>
        <w:t>At Risk of Homelessness as defined in 24 CFR 91.5</w:t>
      </w:r>
    </w:p>
    <w:sdt>
      <w:sdtPr>
        <w:rPr>
          <w:rFonts w:cstheme="minorHAnsi"/>
          <w:sz w:val="24"/>
          <w:szCs w:val="24"/>
        </w:rPr>
        <w:id w:val="1675073897"/>
        <w:placeholder>
          <w:docPart w:val="F66C97469E864A18AE29C86515DF730E"/>
        </w:placeholder>
      </w:sdtPr>
      <w:sdtContent>
        <w:p w14:paraId="7D50ACD8" w14:textId="67A0057F" w:rsidR="003C3050" w:rsidRDefault="006155C0" w:rsidP="009E6761">
          <w:pPr>
            <w:spacing w:after="0"/>
            <w:jc w:val="both"/>
            <w:rPr>
              <w:rFonts w:cstheme="minorHAnsi"/>
              <w:sz w:val="24"/>
              <w:szCs w:val="24"/>
            </w:rPr>
          </w:pPr>
          <w:r>
            <w:rPr>
              <w:rFonts w:cstheme="minorHAnsi"/>
              <w:sz w:val="24"/>
              <w:szCs w:val="24"/>
            </w:rPr>
            <w:t>The needs of individuals and families at-risk of homel</w:t>
          </w:r>
          <w:r w:rsidR="00AF6531">
            <w:rPr>
              <w:rFonts w:cstheme="minorHAnsi"/>
              <w:sz w:val="24"/>
              <w:szCs w:val="24"/>
            </w:rPr>
            <w:t>ess</w:t>
          </w:r>
          <w:r>
            <w:rPr>
              <w:rFonts w:cstheme="minorHAnsi"/>
              <w:sz w:val="24"/>
              <w:szCs w:val="24"/>
            </w:rPr>
            <w:t xml:space="preserve">ness include immediate needs and long-term needs to maintain self-sufficiency. In the short-term, persons at-risk of homelessness need to maintain the housing that they currently occupy. For renters at 30% AMI, this </w:t>
          </w:r>
          <w:r w:rsidR="00AF6531">
            <w:rPr>
              <w:rFonts w:cstheme="minorHAnsi"/>
              <w:sz w:val="24"/>
              <w:szCs w:val="24"/>
            </w:rPr>
            <w:t>c</w:t>
          </w:r>
          <w:r>
            <w:rPr>
              <w:rFonts w:cstheme="minorHAnsi"/>
              <w:sz w:val="24"/>
              <w:szCs w:val="24"/>
            </w:rPr>
            <w:t xml:space="preserve">ould mean rent subsidies and utility assistance. </w:t>
          </w:r>
          <w:r w:rsidR="00AF6531">
            <w:rPr>
              <w:rFonts w:cstheme="minorHAnsi"/>
              <w:sz w:val="24"/>
              <w:szCs w:val="24"/>
            </w:rPr>
            <w:t>COVID</w:t>
          </w:r>
          <w:r w:rsidR="00E772A3">
            <w:rPr>
              <w:rFonts w:cstheme="minorHAnsi"/>
              <w:sz w:val="24"/>
              <w:szCs w:val="24"/>
            </w:rPr>
            <w:t xml:space="preserve"> </w:t>
          </w:r>
          <w:r w:rsidR="00AF6531">
            <w:rPr>
              <w:rFonts w:cstheme="minorHAnsi"/>
              <w:sz w:val="24"/>
              <w:szCs w:val="24"/>
            </w:rPr>
            <w:t xml:space="preserve">relief funding including the Emergency Rental Assistance (ERA) program, Emergency Solutions Grant – CARES Act (ESG-CV), and Emergency Housing Vouchers (EHV) has enabled people already experiencing homelessness and persons behind on rent to eliminate past housing debt </w:t>
          </w:r>
          <w:r w:rsidR="003C3050">
            <w:rPr>
              <w:rFonts w:cstheme="minorHAnsi"/>
              <w:sz w:val="24"/>
              <w:szCs w:val="24"/>
            </w:rPr>
            <w:t>and maintain housing. However, these funding sources are time-limited and agencies and organizations that were consulted for preparation of this Allocation Plan have expressed a need for rental subsidies to continue assistance</w:t>
          </w:r>
          <w:r w:rsidR="003536CA">
            <w:rPr>
              <w:rFonts w:cstheme="minorHAnsi"/>
              <w:sz w:val="24"/>
              <w:szCs w:val="24"/>
            </w:rPr>
            <w:t xml:space="preserve"> for those who </w:t>
          </w:r>
          <w:r w:rsidR="009C4102">
            <w:rPr>
              <w:rFonts w:cstheme="minorHAnsi"/>
              <w:sz w:val="24"/>
              <w:szCs w:val="24"/>
            </w:rPr>
            <w:t>are still</w:t>
          </w:r>
          <w:r w:rsidR="003536CA">
            <w:rPr>
              <w:rFonts w:cstheme="minorHAnsi"/>
              <w:sz w:val="24"/>
              <w:szCs w:val="24"/>
            </w:rPr>
            <w:t xml:space="preserve"> vulnerable to losing housing.</w:t>
          </w:r>
        </w:p>
        <w:p w14:paraId="3300B06B" w14:textId="77777777" w:rsidR="003C3050" w:rsidRDefault="003C3050" w:rsidP="003C3050">
          <w:pPr>
            <w:spacing w:after="0"/>
            <w:ind w:left="360"/>
            <w:jc w:val="both"/>
            <w:rPr>
              <w:rFonts w:cstheme="minorHAnsi"/>
              <w:sz w:val="24"/>
              <w:szCs w:val="24"/>
            </w:rPr>
          </w:pPr>
        </w:p>
        <w:p w14:paraId="24820BD0" w14:textId="5087756F" w:rsidR="00EA283B" w:rsidRDefault="00EA283B" w:rsidP="009E6761">
          <w:pPr>
            <w:spacing w:after="0"/>
            <w:jc w:val="both"/>
            <w:rPr>
              <w:rFonts w:cstheme="minorHAnsi"/>
              <w:sz w:val="24"/>
              <w:szCs w:val="24"/>
            </w:rPr>
          </w:pPr>
          <w:r>
            <w:rPr>
              <w:rFonts w:cstheme="minorHAnsi"/>
              <w:sz w:val="24"/>
              <w:szCs w:val="24"/>
            </w:rPr>
            <w:t xml:space="preserve">According to the 2022 Rental Market Study prepared by the </w:t>
          </w:r>
          <w:proofErr w:type="spellStart"/>
          <w:r>
            <w:rPr>
              <w:rFonts w:cstheme="minorHAnsi"/>
              <w:sz w:val="24"/>
              <w:szCs w:val="24"/>
            </w:rPr>
            <w:t>Shimberg</w:t>
          </w:r>
          <w:proofErr w:type="spellEnd"/>
          <w:r>
            <w:rPr>
              <w:rFonts w:cstheme="minorHAnsi"/>
              <w:sz w:val="24"/>
              <w:szCs w:val="24"/>
            </w:rPr>
            <w:t xml:space="preserve"> Center for Housing Studies, </w:t>
          </w:r>
          <w:r w:rsidR="005325D7">
            <w:rPr>
              <w:rFonts w:cstheme="minorHAnsi"/>
              <w:sz w:val="24"/>
              <w:szCs w:val="24"/>
            </w:rPr>
            <w:t>Palm Beach County has</w:t>
          </w:r>
          <w:r>
            <w:rPr>
              <w:rFonts w:cstheme="minorHAnsi"/>
              <w:sz w:val="24"/>
              <w:szCs w:val="24"/>
            </w:rPr>
            <w:t xml:space="preserve"> a deficit of 24,340 affordable and available rental units for households at 0-30% AMI, with only 16 affordable and available units per 100 renter households at the  30% AMI income level. Palm Beach County is also one of the counties with the most </w:t>
          </w:r>
          <w:r w:rsidR="00DB1E91">
            <w:rPr>
              <w:rFonts w:cstheme="minorHAnsi"/>
              <w:sz w:val="24"/>
              <w:szCs w:val="24"/>
            </w:rPr>
            <w:t xml:space="preserve">units at risk of being lost from the affordable housing inventory due to expiring subsidies. </w:t>
          </w:r>
          <w:r w:rsidR="00483116">
            <w:rPr>
              <w:rFonts w:cstheme="minorHAnsi"/>
              <w:sz w:val="24"/>
              <w:szCs w:val="24"/>
            </w:rPr>
            <w:t xml:space="preserve">As mentioned above, the CHAS data for the City of West Palm Beach also showed a gap in the number of rental units </w:t>
          </w:r>
          <w:r w:rsidR="00483116">
            <w:rPr>
              <w:rFonts w:cstheme="minorHAnsi"/>
              <w:sz w:val="24"/>
              <w:szCs w:val="24"/>
            </w:rPr>
            <w:lastRenderedPageBreak/>
            <w:t xml:space="preserve">affordable to households at 30% AMI of 2,050 units. </w:t>
          </w:r>
          <w:r w:rsidR="00A367F9">
            <w:rPr>
              <w:rFonts w:cstheme="minorHAnsi"/>
              <w:sz w:val="24"/>
              <w:szCs w:val="24"/>
            </w:rPr>
            <w:t>One way to address this deficit is through the development of affordable rental housing.</w:t>
          </w:r>
        </w:p>
        <w:p w14:paraId="4ECDDC03" w14:textId="77777777" w:rsidR="009E6761" w:rsidRDefault="009E6761" w:rsidP="009E6761">
          <w:pPr>
            <w:spacing w:after="0"/>
            <w:jc w:val="both"/>
            <w:rPr>
              <w:rFonts w:cstheme="minorHAnsi"/>
              <w:sz w:val="24"/>
              <w:szCs w:val="24"/>
            </w:rPr>
          </w:pPr>
        </w:p>
        <w:p w14:paraId="6B697B1A" w14:textId="4D4876A9" w:rsidR="00FD2BF2" w:rsidRDefault="00CC5C8F" w:rsidP="009E6761">
          <w:pPr>
            <w:spacing w:after="0"/>
            <w:jc w:val="both"/>
            <w:rPr>
              <w:rFonts w:cstheme="minorHAnsi"/>
              <w:sz w:val="24"/>
              <w:szCs w:val="24"/>
            </w:rPr>
          </w:pPr>
          <w:r>
            <w:rPr>
              <w:rFonts w:cstheme="minorHAnsi"/>
              <w:sz w:val="24"/>
              <w:szCs w:val="24"/>
            </w:rPr>
            <w:t>While the City utilizes federal</w:t>
          </w:r>
          <w:r w:rsidR="007227D7">
            <w:rPr>
              <w:rFonts w:cstheme="minorHAnsi"/>
              <w:sz w:val="24"/>
              <w:szCs w:val="24"/>
            </w:rPr>
            <w:t xml:space="preserve">, state, and local </w:t>
          </w:r>
          <w:r>
            <w:rPr>
              <w:rFonts w:cstheme="minorHAnsi"/>
              <w:sz w:val="24"/>
              <w:szCs w:val="24"/>
            </w:rPr>
            <w:t xml:space="preserve">resources to produce affordable housing units in partnership with for-profit and non-profit developers, </w:t>
          </w:r>
          <w:r w:rsidR="00C15564">
            <w:rPr>
              <w:rFonts w:cstheme="minorHAnsi"/>
              <w:sz w:val="24"/>
              <w:szCs w:val="24"/>
            </w:rPr>
            <w:t>it requires a significant amount of subsidy and leveraging</w:t>
          </w:r>
          <w:r w:rsidR="00942825">
            <w:rPr>
              <w:rFonts w:cstheme="minorHAnsi"/>
              <w:sz w:val="24"/>
              <w:szCs w:val="24"/>
            </w:rPr>
            <w:t xml:space="preserve"> of resources</w:t>
          </w:r>
          <w:r w:rsidR="00C15564">
            <w:rPr>
              <w:rFonts w:cstheme="minorHAnsi"/>
              <w:sz w:val="24"/>
              <w:szCs w:val="24"/>
            </w:rPr>
            <w:t xml:space="preserve"> to develop units that are affordable to households at 30% AMI. A main source of rental housing for this qualifying population (individuals and families at risk of homelessness) is public housing</w:t>
          </w:r>
          <w:r w:rsidR="00483116">
            <w:rPr>
              <w:rFonts w:cstheme="minorHAnsi"/>
              <w:sz w:val="24"/>
              <w:szCs w:val="24"/>
            </w:rPr>
            <w:t xml:space="preserve"> units</w:t>
          </w:r>
          <w:r w:rsidR="00C15564">
            <w:rPr>
              <w:rFonts w:cstheme="minorHAnsi"/>
              <w:sz w:val="24"/>
              <w:szCs w:val="24"/>
            </w:rPr>
            <w:t xml:space="preserve"> and housing vouchers. Data from the WPBHA indicated that of 3,115 voucher holders, 2,487 or 80% were extremely low-income households. Waiting list data from the WPBHA demonstrates the unmet need </w:t>
          </w:r>
          <w:r w:rsidR="0011261C">
            <w:rPr>
              <w:rFonts w:cstheme="minorHAnsi"/>
              <w:sz w:val="24"/>
              <w:szCs w:val="24"/>
            </w:rPr>
            <w:t>for this qualifying population. As of January 2023, there were 141 households on the waiting list for the Emergency Housing Voucher program</w:t>
          </w:r>
          <w:r w:rsidR="00BF3D2F">
            <w:rPr>
              <w:rFonts w:cstheme="minorHAnsi"/>
              <w:sz w:val="24"/>
              <w:szCs w:val="24"/>
            </w:rPr>
            <w:t xml:space="preserve"> and</w:t>
          </w:r>
          <w:r w:rsidR="0011261C">
            <w:rPr>
              <w:rFonts w:cstheme="minorHAnsi"/>
              <w:sz w:val="24"/>
              <w:szCs w:val="24"/>
            </w:rPr>
            <w:t xml:space="preserve"> 3,000 households on the waiting list for Housing Choice Vouchers</w:t>
          </w:r>
          <w:r w:rsidR="00BF3D2F">
            <w:rPr>
              <w:rFonts w:cstheme="minorHAnsi"/>
              <w:sz w:val="24"/>
              <w:szCs w:val="24"/>
            </w:rPr>
            <w:t>. Over 72% and 67% of applicants on the</w:t>
          </w:r>
          <w:r w:rsidR="0031079F">
            <w:rPr>
              <w:rFonts w:cstheme="minorHAnsi"/>
              <w:sz w:val="24"/>
              <w:szCs w:val="24"/>
            </w:rPr>
            <w:t>se two</w:t>
          </w:r>
          <w:r w:rsidR="00BF3D2F">
            <w:rPr>
              <w:rFonts w:cstheme="minorHAnsi"/>
              <w:sz w:val="24"/>
              <w:szCs w:val="24"/>
            </w:rPr>
            <w:t xml:space="preserve"> waiting list</w:t>
          </w:r>
          <w:r w:rsidR="0031079F">
            <w:rPr>
              <w:rFonts w:cstheme="minorHAnsi"/>
              <w:sz w:val="24"/>
              <w:szCs w:val="24"/>
            </w:rPr>
            <w:t>s</w:t>
          </w:r>
          <w:r w:rsidR="00BF3D2F">
            <w:rPr>
              <w:rFonts w:cstheme="minorHAnsi"/>
              <w:sz w:val="24"/>
              <w:szCs w:val="24"/>
            </w:rPr>
            <w:t xml:space="preserve"> were extremely low-income, respectively.</w:t>
          </w:r>
        </w:p>
        <w:p w14:paraId="16763A72" w14:textId="77777777" w:rsidR="009E6761" w:rsidRDefault="009E6761" w:rsidP="009E6761">
          <w:pPr>
            <w:spacing w:after="0"/>
            <w:jc w:val="both"/>
            <w:rPr>
              <w:rFonts w:cstheme="minorHAnsi"/>
              <w:sz w:val="24"/>
              <w:szCs w:val="24"/>
            </w:rPr>
          </w:pPr>
        </w:p>
        <w:p w14:paraId="0B520D14" w14:textId="18128268" w:rsidR="00FD2BF2" w:rsidRDefault="007E72FE" w:rsidP="009E6761">
          <w:pPr>
            <w:spacing w:after="0"/>
            <w:jc w:val="both"/>
            <w:rPr>
              <w:rFonts w:cstheme="minorHAnsi"/>
              <w:sz w:val="24"/>
              <w:szCs w:val="24"/>
            </w:rPr>
          </w:pPr>
          <w:r>
            <w:rPr>
              <w:rFonts w:cstheme="minorHAnsi"/>
              <w:sz w:val="24"/>
              <w:szCs w:val="24"/>
            </w:rPr>
            <w:t xml:space="preserve">Generally, extremely low-income households spend most of their income on housing costs and do not have sufficient funds to cover other basic expenses such as food, medication, or transportation. Therefore, emergency financial assistance, transportation, and affordable health insurance are other unmet needs </w:t>
          </w:r>
          <w:r w:rsidR="008512C1">
            <w:rPr>
              <w:rFonts w:cstheme="minorHAnsi"/>
              <w:sz w:val="24"/>
              <w:szCs w:val="24"/>
            </w:rPr>
            <w:t>that</w:t>
          </w:r>
          <w:r>
            <w:rPr>
              <w:rFonts w:cstheme="minorHAnsi"/>
              <w:sz w:val="24"/>
              <w:szCs w:val="24"/>
            </w:rPr>
            <w:t xml:space="preserve"> this qualifying population often have. Long-term needs include employment training, educational programs, and access to jobs paying a liv</w:t>
          </w:r>
          <w:r w:rsidR="0085607D">
            <w:rPr>
              <w:rFonts w:cstheme="minorHAnsi"/>
              <w:sz w:val="24"/>
              <w:szCs w:val="24"/>
            </w:rPr>
            <w:t>ing</w:t>
          </w:r>
          <w:r>
            <w:rPr>
              <w:rFonts w:cstheme="minorHAnsi"/>
              <w:sz w:val="24"/>
              <w:szCs w:val="24"/>
            </w:rPr>
            <w:t xml:space="preserve"> wage. For those families with children that are not yet school-aged, affordable childcare and early childhood programs are needed. </w:t>
          </w:r>
        </w:p>
      </w:sdtContent>
    </w:sdt>
    <w:p w14:paraId="13110619" w14:textId="77777777" w:rsidR="009E6761" w:rsidRDefault="009E6761" w:rsidP="009E6761">
      <w:pPr>
        <w:pStyle w:val="Default"/>
        <w:rPr>
          <w:rFonts w:asciiTheme="minorHAnsi" w:hAnsiTheme="minorHAnsi" w:cstheme="minorHAnsi"/>
          <w:b/>
          <w:bCs/>
          <w:i/>
          <w:iCs/>
        </w:rPr>
      </w:pPr>
    </w:p>
    <w:p w14:paraId="0D619400" w14:textId="50ACDFC2" w:rsidR="00912752" w:rsidRPr="00BD5EFF" w:rsidRDefault="00912752" w:rsidP="009E6761">
      <w:pPr>
        <w:pStyle w:val="Default"/>
        <w:rPr>
          <w:rFonts w:asciiTheme="minorHAnsi" w:hAnsiTheme="minorHAnsi" w:cstheme="minorHAnsi"/>
          <w:i/>
          <w:iCs/>
        </w:rPr>
      </w:pPr>
      <w:r w:rsidRPr="00BD5EFF">
        <w:rPr>
          <w:rFonts w:asciiTheme="minorHAnsi" w:hAnsiTheme="minorHAnsi" w:cstheme="minorHAnsi"/>
          <w:b/>
          <w:bCs/>
          <w:i/>
          <w:iCs/>
        </w:rPr>
        <w:t xml:space="preserve">Fleeing, or Attempting to Flee, Domestic Violence, Dating Violence, Sexual Assault, Stalking, or Human Trafficking, as defined by HUD </w:t>
      </w:r>
      <w:r w:rsidR="005B35BB" w:rsidRPr="00BD5EFF">
        <w:rPr>
          <w:rFonts w:asciiTheme="minorHAnsi" w:hAnsiTheme="minorHAnsi" w:cstheme="minorHAnsi"/>
          <w:b/>
          <w:bCs/>
          <w:i/>
          <w:iCs/>
        </w:rPr>
        <w:t>in the Notice</w:t>
      </w:r>
    </w:p>
    <w:sdt>
      <w:sdtPr>
        <w:rPr>
          <w:rFonts w:asciiTheme="minorHAnsi" w:hAnsiTheme="minorHAnsi" w:cstheme="minorHAnsi"/>
          <w:color w:val="auto"/>
          <w:sz w:val="22"/>
          <w:szCs w:val="22"/>
        </w:rPr>
        <w:id w:val="-1600170673"/>
        <w:placeholder>
          <w:docPart w:val="1D15EFEBFD4249AB8D872E796C6EECB4"/>
        </w:placeholder>
      </w:sdtPr>
      <w:sdtContent>
        <w:p w14:paraId="08CB9CA5" w14:textId="24BAC6C5" w:rsidR="008C2283" w:rsidRPr="00B86E5D" w:rsidRDefault="009855B6" w:rsidP="009E6761">
          <w:pPr>
            <w:pStyle w:val="Default"/>
            <w:jc w:val="both"/>
            <w:rPr>
              <w:rFonts w:asciiTheme="minorHAnsi" w:hAnsiTheme="minorHAnsi" w:cstheme="minorHAnsi"/>
              <w:color w:val="3D3D3D"/>
            </w:rPr>
          </w:pPr>
          <w:r>
            <w:rPr>
              <w:rFonts w:asciiTheme="minorHAnsi" w:hAnsiTheme="minorHAnsi" w:cstheme="minorHAnsi"/>
              <w:color w:val="auto"/>
              <w:sz w:val="22"/>
              <w:szCs w:val="22"/>
            </w:rPr>
            <w:t>According to t</w:t>
          </w:r>
          <w:r w:rsidR="0087284E" w:rsidRPr="00B86E5D">
            <w:rPr>
              <w:rFonts w:asciiTheme="minorHAnsi" w:hAnsiTheme="minorHAnsi" w:cstheme="minorHAnsi"/>
              <w:color w:val="3D3D3D"/>
            </w:rPr>
            <w:t>he Florida Department of Law Enforcement Uniform Crime Report</w:t>
          </w:r>
          <w:r>
            <w:rPr>
              <w:rFonts w:asciiTheme="minorHAnsi" w:hAnsiTheme="minorHAnsi" w:cstheme="minorHAnsi"/>
              <w:color w:val="3D3D3D"/>
            </w:rPr>
            <w:t xml:space="preserve"> for 2020,</w:t>
          </w:r>
          <w:r w:rsidR="0087284E" w:rsidRPr="00B86E5D">
            <w:rPr>
              <w:rFonts w:asciiTheme="minorHAnsi" w:hAnsiTheme="minorHAnsi" w:cstheme="minorHAnsi"/>
              <w:color w:val="3D3D3D"/>
            </w:rPr>
            <w:t xml:space="preserve"> the West Palm Beach Police Department </w:t>
          </w:r>
          <w:r w:rsidR="008C2283" w:rsidRPr="00B86E5D">
            <w:rPr>
              <w:rFonts w:asciiTheme="minorHAnsi" w:hAnsiTheme="minorHAnsi" w:cstheme="minorHAnsi"/>
              <w:color w:val="3D3D3D"/>
            </w:rPr>
            <w:t xml:space="preserve">reported 552 domestic violence related offenses. However, the number of families or individuals in need of housing who have experienced domestic violence is difficult to determine as many incidents go unreported to law enforcement agencies, assistance groups, or emergency shelters. The 2022 PIT Count found that, of the sheltered </w:t>
          </w:r>
          <w:r w:rsidR="00E825D8">
            <w:rPr>
              <w:rFonts w:asciiTheme="minorHAnsi" w:hAnsiTheme="minorHAnsi" w:cstheme="minorHAnsi"/>
              <w:color w:val="3D3D3D"/>
            </w:rPr>
            <w:t>homeless individuals</w:t>
          </w:r>
          <w:r w:rsidR="008C2283" w:rsidRPr="00B86E5D">
            <w:rPr>
              <w:rFonts w:asciiTheme="minorHAnsi" w:hAnsiTheme="minorHAnsi" w:cstheme="minorHAnsi"/>
              <w:color w:val="3D3D3D"/>
            </w:rPr>
            <w:t>, 42 were experiencing or fleeing a domestic violence situation.</w:t>
          </w:r>
        </w:p>
        <w:p w14:paraId="21BC7631" w14:textId="560F0D51" w:rsidR="008C2283" w:rsidRDefault="008C2283" w:rsidP="008C2283">
          <w:pPr>
            <w:spacing w:after="0"/>
            <w:ind w:left="360"/>
            <w:jc w:val="both"/>
            <w:rPr>
              <w:color w:val="3D3D3D"/>
              <w:sz w:val="24"/>
              <w:szCs w:val="24"/>
            </w:rPr>
          </w:pPr>
        </w:p>
        <w:p w14:paraId="1A7EBC43" w14:textId="0584DF63" w:rsidR="008C2283" w:rsidRDefault="008C2283" w:rsidP="009E6761">
          <w:pPr>
            <w:spacing w:after="0"/>
            <w:jc w:val="both"/>
            <w:rPr>
              <w:color w:val="3D3D3D"/>
              <w:sz w:val="24"/>
              <w:szCs w:val="24"/>
            </w:rPr>
          </w:pPr>
          <w:r>
            <w:rPr>
              <w:color w:val="3D3D3D"/>
              <w:sz w:val="24"/>
              <w:szCs w:val="24"/>
            </w:rPr>
            <w:t xml:space="preserve">The needs for victims of domestic violence center around finding adequate shelter and access to supportive services to return to financial and emotional stability. </w:t>
          </w:r>
          <w:r w:rsidR="0062427A">
            <w:rPr>
              <w:color w:val="3D3D3D"/>
              <w:sz w:val="24"/>
              <w:szCs w:val="24"/>
            </w:rPr>
            <w:t xml:space="preserve">The </w:t>
          </w:r>
          <w:r w:rsidR="003335F0">
            <w:rPr>
              <w:color w:val="3D3D3D"/>
              <w:sz w:val="24"/>
              <w:szCs w:val="24"/>
            </w:rPr>
            <w:t>Department of Children and Families (DCF) 2021-2022 Annual Report identified t</w:t>
          </w:r>
          <w:r w:rsidR="00F3162A">
            <w:rPr>
              <w:color w:val="3D3D3D"/>
              <w:sz w:val="24"/>
              <w:szCs w:val="24"/>
            </w:rPr>
            <w:t>he main services sought by victims of domestic violence as emergency shelter and critical services including legal services related to child custody issues, divorce, and parenting rights; temporary economic assistance to escape a violent partner; economic empowerment services to help survivors gain financial independence; counseling and case management</w:t>
          </w:r>
          <w:r w:rsidR="003C52DE">
            <w:rPr>
              <w:color w:val="3D3D3D"/>
              <w:sz w:val="24"/>
              <w:szCs w:val="24"/>
            </w:rPr>
            <w:t>;</w:t>
          </w:r>
          <w:r w:rsidR="00F3162A">
            <w:rPr>
              <w:color w:val="3D3D3D"/>
              <w:sz w:val="24"/>
              <w:szCs w:val="24"/>
            </w:rPr>
            <w:t xml:space="preserve"> employment training program</w:t>
          </w:r>
          <w:r w:rsidR="003C52DE">
            <w:rPr>
              <w:color w:val="3D3D3D"/>
              <w:sz w:val="24"/>
              <w:szCs w:val="24"/>
            </w:rPr>
            <w:t>;</w:t>
          </w:r>
          <w:r w:rsidR="00F3162A">
            <w:rPr>
              <w:color w:val="3D3D3D"/>
              <w:sz w:val="24"/>
              <w:szCs w:val="24"/>
            </w:rPr>
            <w:t xml:space="preserve"> and referral services.</w:t>
          </w:r>
        </w:p>
        <w:p w14:paraId="71A2A0AF" w14:textId="06FB4181" w:rsidR="00747523" w:rsidRDefault="00747523" w:rsidP="008C2283">
          <w:pPr>
            <w:spacing w:after="0"/>
            <w:ind w:left="360"/>
            <w:jc w:val="both"/>
            <w:rPr>
              <w:color w:val="3D3D3D"/>
              <w:sz w:val="24"/>
              <w:szCs w:val="24"/>
            </w:rPr>
          </w:pPr>
        </w:p>
        <w:p w14:paraId="73777B98" w14:textId="3CA7E400" w:rsidR="00912752" w:rsidRPr="008C2283" w:rsidRDefault="00747523" w:rsidP="009E6761">
          <w:pPr>
            <w:spacing w:after="0"/>
            <w:jc w:val="both"/>
            <w:rPr>
              <w:rFonts w:cstheme="minorHAnsi"/>
              <w:sz w:val="24"/>
              <w:szCs w:val="24"/>
            </w:rPr>
          </w:pPr>
          <w:r>
            <w:rPr>
              <w:color w:val="3D3D3D"/>
              <w:sz w:val="24"/>
              <w:szCs w:val="24"/>
            </w:rPr>
            <w:lastRenderedPageBreak/>
            <w:t xml:space="preserve">For victims exiting shelter, there is a need for transitional housing. Market rate units are not affordable for low-income families and there is often a waiting list for subsidized units. The Florida Coalition Against Domestic Violence in its 2019-2020 Capital Needs Assessment, stated that survivors take </w:t>
          </w:r>
          <w:r w:rsidR="00102B7E">
            <w:rPr>
              <w:color w:val="3D3D3D"/>
              <w:sz w:val="24"/>
              <w:szCs w:val="24"/>
            </w:rPr>
            <w:t>longer</w:t>
          </w:r>
          <w:r>
            <w:rPr>
              <w:color w:val="3D3D3D"/>
              <w:sz w:val="24"/>
              <w:szCs w:val="24"/>
            </w:rPr>
            <w:t xml:space="preserve"> to secure housing due to the shortage of safe, affordable, and permanent housing, forcing them to stay in shelter longer than intended, live in substandard conditions, or return to their </w:t>
          </w:r>
          <w:r w:rsidR="000E73FE">
            <w:rPr>
              <w:color w:val="3D3D3D"/>
              <w:sz w:val="24"/>
              <w:szCs w:val="24"/>
            </w:rPr>
            <w:t>batter</w:t>
          </w:r>
          <w:r w:rsidR="006342DF">
            <w:rPr>
              <w:color w:val="3D3D3D"/>
              <w:sz w:val="24"/>
              <w:szCs w:val="24"/>
            </w:rPr>
            <w:t>er</w:t>
          </w:r>
          <w:r w:rsidR="000E73FE">
            <w:rPr>
              <w:color w:val="3D3D3D"/>
              <w:sz w:val="24"/>
              <w:szCs w:val="24"/>
            </w:rPr>
            <w:t>s</w:t>
          </w:r>
          <w:r>
            <w:rPr>
              <w:color w:val="3D3D3D"/>
              <w:sz w:val="24"/>
              <w:szCs w:val="24"/>
            </w:rPr>
            <w:t>.</w:t>
          </w:r>
        </w:p>
      </w:sdtContent>
    </w:sdt>
    <w:p w14:paraId="49CD6DE1" w14:textId="77777777" w:rsidR="00912752" w:rsidRPr="00BD5EFF" w:rsidRDefault="00912752" w:rsidP="00912752">
      <w:pPr>
        <w:spacing w:after="0"/>
        <w:ind w:left="360"/>
        <w:rPr>
          <w:rFonts w:cstheme="minorHAnsi"/>
          <w:b/>
          <w:i/>
          <w:sz w:val="24"/>
          <w:szCs w:val="24"/>
        </w:rPr>
      </w:pPr>
    </w:p>
    <w:p w14:paraId="68FD2DB9" w14:textId="391157AD" w:rsidR="00912752" w:rsidRPr="00BD5EFF" w:rsidRDefault="00912752" w:rsidP="009E6761">
      <w:pPr>
        <w:spacing w:after="0"/>
        <w:rPr>
          <w:rFonts w:cstheme="minorHAnsi"/>
          <w:b/>
          <w:i/>
          <w:sz w:val="24"/>
          <w:szCs w:val="24"/>
        </w:rPr>
      </w:pPr>
      <w:r w:rsidRPr="00BD5EFF">
        <w:rPr>
          <w:rFonts w:cstheme="minorHAnsi"/>
          <w:b/>
          <w:i/>
          <w:sz w:val="24"/>
          <w:szCs w:val="24"/>
        </w:rPr>
        <w:t xml:space="preserve">Other populations requiring services or housing assistance to prevent homelessness and other populations at greatest risk of housing </w:t>
      </w:r>
      <w:r w:rsidRPr="00A54E8A">
        <w:rPr>
          <w:rFonts w:cstheme="minorHAnsi"/>
          <w:b/>
          <w:i/>
          <w:sz w:val="24"/>
          <w:szCs w:val="24"/>
        </w:rPr>
        <w:t>instability</w:t>
      </w:r>
      <w:r w:rsidR="00412A49" w:rsidRPr="00A54E8A">
        <w:rPr>
          <w:rFonts w:cstheme="minorHAnsi"/>
          <w:b/>
          <w:i/>
          <w:sz w:val="24"/>
          <w:szCs w:val="24"/>
        </w:rPr>
        <w:t xml:space="preserve"> </w:t>
      </w:r>
      <w:r w:rsidR="00412A49" w:rsidRPr="00A54E8A">
        <w:rPr>
          <w:rFonts w:cstheme="minorHAnsi"/>
          <w:b/>
          <w:bCs/>
          <w:i/>
          <w:iCs/>
          <w:sz w:val="24"/>
          <w:szCs w:val="24"/>
        </w:rPr>
        <w:t>as defined by HUD in the Notice</w:t>
      </w:r>
    </w:p>
    <w:p w14:paraId="53CFFC01" w14:textId="7623A0B7" w:rsidR="00912752" w:rsidRPr="00BD5EFF" w:rsidRDefault="005E411F" w:rsidP="009E6761">
      <w:pPr>
        <w:spacing w:after="0"/>
        <w:jc w:val="both"/>
        <w:rPr>
          <w:rFonts w:cstheme="minorHAnsi"/>
          <w:sz w:val="24"/>
          <w:szCs w:val="24"/>
        </w:rPr>
      </w:pPr>
      <w:sdt>
        <w:sdtPr>
          <w:rPr>
            <w:rFonts w:cstheme="minorHAnsi"/>
            <w:sz w:val="24"/>
            <w:szCs w:val="24"/>
          </w:rPr>
          <w:id w:val="148718982"/>
          <w:placeholder>
            <w:docPart w:val="82E7A7694C5D441DB6A8F759BF567362"/>
          </w:placeholder>
        </w:sdtPr>
        <w:sdtContent>
          <w:r w:rsidR="00EF0727">
            <w:rPr>
              <w:rFonts w:cstheme="minorHAnsi"/>
              <w:sz w:val="24"/>
              <w:szCs w:val="24"/>
            </w:rPr>
            <w:t>This qualifying population ha</w:t>
          </w:r>
          <w:r w:rsidR="00770320">
            <w:rPr>
              <w:rFonts w:cstheme="minorHAnsi"/>
              <w:sz w:val="24"/>
              <w:szCs w:val="24"/>
            </w:rPr>
            <w:t>s</w:t>
          </w:r>
          <w:r w:rsidR="00EF0727">
            <w:rPr>
              <w:rFonts w:cstheme="minorHAnsi"/>
              <w:sz w:val="24"/>
              <w:szCs w:val="24"/>
            </w:rPr>
            <w:t xml:space="preserve"> a need for affordable rental housing</w:t>
          </w:r>
          <w:r w:rsidR="00770320">
            <w:rPr>
              <w:rFonts w:cstheme="minorHAnsi"/>
              <w:sz w:val="24"/>
              <w:szCs w:val="24"/>
            </w:rPr>
            <w:t xml:space="preserve"> as well as homeless prevention assistance. In addition to the challenges presented by being extremely low to very-low income, </w:t>
          </w:r>
          <w:r w:rsidR="00D50EA5">
            <w:rPr>
              <w:rFonts w:cstheme="minorHAnsi"/>
              <w:sz w:val="24"/>
              <w:szCs w:val="24"/>
            </w:rPr>
            <w:t xml:space="preserve">living on a fixed income, </w:t>
          </w:r>
          <w:r w:rsidR="00770320">
            <w:rPr>
              <w:rFonts w:cstheme="minorHAnsi"/>
              <w:sz w:val="24"/>
              <w:szCs w:val="24"/>
            </w:rPr>
            <w:t>physical health issues, mental health problems,</w:t>
          </w:r>
          <w:r w:rsidR="00D50EA5">
            <w:rPr>
              <w:rFonts w:cstheme="minorHAnsi"/>
              <w:sz w:val="24"/>
              <w:szCs w:val="24"/>
            </w:rPr>
            <w:t xml:space="preserve"> substance abuse issues,</w:t>
          </w:r>
          <w:r w:rsidR="00770320">
            <w:rPr>
              <w:rFonts w:cstheme="minorHAnsi"/>
              <w:sz w:val="24"/>
              <w:szCs w:val="24"/>
            </w:rPr>
            <w:t xml:space="preserve"> involvement with the criminal system, and limited social assistance programs can all increase the risk of homelessness.</w:t>
          </w:r>
          <w:r w:rsidR="00D50EA5">
            <w:rPr>
              <w:rFonts w:cstheme="minorHAnsi"/>
              <w:sz w:val="24"/>
              <w:szCs w:val="24"/>
            </w:rPr>
            <w:t xml:space="preserve"> Therefore, persons at risk of greater housing instability also have a need for employment, transportation, financial assistance to meet basic needs, utility assistance, and childcare.</w:t>
          </w:r>
          <w:r w:rsidR="00770320">
            <w:rPr>
              <w:rFonts w:cstheme="minorHAnsi"/>
              <w:sz w:val="24"/>
              <w:szCs w:val="24"/>
            </w:rPr>
            <w:t xml:space="preserve"> </w:t>
          </w:r>
        </w:sdtContent>
      </w:sdt>
    </w:p>
    <w:p w14:paraId="167577BD" w14:textId="77777777" w:rsidR="00ED3339" w:rsidRPr="00BD5EFF" w:rsidRDefault="00ED3339" w:rsidP="00F62669">
      <w:pPr>
        <w:spacing w:after="0"/>
        <w:rPr>
          <w:rFonts w:cstheme="minorHAnsi"/>
          <w:b/>
          <w:i/>
          <w:sz w:val="24"/>
          <w:szCs w:val="24"/>
        </w:rPr>
      </w:pPr>
    </w:p>
    <w:p w14:paraId="104902E8" w14:textId="6F9BC401" w:rsidR="00B314CC" w:rsidRPr="00BD5EFF" w:rsidRDefault="00B314CC" w:rsidP="00941C62">
      <w:pPr>
        <w:spacing w:after="0"/>
        <w:rPr>
          <w:rFonts w:cstheme="minorHAnsi"/>
          <w:b/>
          <w:i/>
          <w:sz w:val="24"/>
          <w:szCs w:val="24"/>
        </w:rPr>
      </w:pPr>
      <w:r w:rsidRPr="00BD5EFF">
        <w:rPr>
          <w:rFonts w:cstheme="minorHAnsi"/>
          <w:b/>
          <w:i/>
          <w:sz w:val="24"/>
          <w:szCs w:val="24"/>
        </w:rPr>
        <w:t>Identify any gaps within the current shelter and housing inventory as well as the service delivery system:</w:t>
      </w:r>
    </w:p>
    <w:sdt>
      <w:sdtPr>
        <w:rPr>
          <w:rFonts w:cstheme="minorHAnsi"/>
          <w:sz w:val="24"/>
          <w:szCs w:val="24"/>
        </w:rPr>
        <w:id w:val="-1803988817"/>
        <w:placeholder>
          <w:docPart w:val="4685EEB623464C81A4E2725044697403"/>
        </w:placeholder>
      </w:sdtPr>
      <w:sdtContent>
        <w:p w14:paraId="5871C0E6" w14:textId="5D9F4CAA" w:rsidR="006342DF" w:rsidRDefault="006342DF" w:rsidP="00122283">
          <w:pPr>
            <w:spacing w:after="0"/>
            <w:jc w:val="both"/>
            <w:rPr>
              <w:rFonts w:cstheme="minorHAnsi"/>
              <w:sz w:val="24"/>
              <w:szCs w:val="24"/>
            </w:rPr>
          </w:pPr>
          <w:r>
            <w:rPr>
              <w:rFonts w:cstheme="minorHAnsi"/>
              <w:sz w:val="24"/>
              <w:szCs w:val="24"/>
            </w:rPr>
            <w:t xml:space="preserve">The most recent data from the 2021 Housing Inventory Count (HIC) report and the 2022 PIT count show that the only housing available to homeless families with children is limited to emergency shelter beds or units. There are very few, if any, transitional housing, or permanent supportive housing for families in West Palm Beach. </w:t>
          </w:r>
          <w:r w:rsidR="002D6754">
            <w:rPr>
              <w:rFonts w:cstheme="minorHAnsi"/>
              <w:sz w:val="24"/>
              <w:szCs w:val="24"/>
            </w:rPr>
            <w:t>The data also showed that there is a gap in shelter and housing beds for adult households without children.</w:t>
          </w:r>
        </w:p>
        <w:p w14:paraId="49A7E01D" w14:textId="77777777" w:rsidR="006342DF" w:rsidRDefault="006342DF" w:rsidP="00B314CC">
          <w:pPr>
            <w:spacing w:after="0"/>
            <w:rPr>
              <w:rFonts w:cstheme="minorHAnsi"/>
              <w:sz w:val="24"/>
              <w:szCs w:val="24"/>
            </w:rPr>
          </w:pPr>
        </w:p>
        <w:p w14:paraId="36129FB7" w14:textId="05D450A8" w:rsidR="00122283" w:rsidRDefault="006342DF" w:rsidP="00122283">
          <w:pPr>
            <w:spacing w:after="0"/>
            <w:jc w:val="both"/>
            <w:rPr>
              <w:rFonts w:cstheme="minorHAnsi"/>
              <w:sz w:val="24"/>
              <w:szCs w:val="24"/>
            </w:rPr>
          </w:pPr>
          <w:r>
            <w:rPr>
              <w:rFonts w:cstheme="minorHAnsi"/>
              <w:sz w:val="24"/>
              <w:szCs w:val="24"/>
            </w:rPr>
            <w:t xml:space="preserve">Regarding the non-homeless housing inventory, there is a significant gap in the number of affordable rental units available to renter households below 30% AMI and renter households at 30-50% AMI. </w:t>
          </w:r>
          <w:r w:rsidR="00122283">
            <w:rPr>
              <w:rFonts w:cstheme="minorHAnsi"/>
              <w:sz w:val="24"/>
              <w:szCs w:val="24"/>
            </w:rPr>
            <w:t>Based on CHAS data, there is a need for an additional 3,640 rental units</w:t>
          </w:r>
          <w:r w:rsidR="00830BC8">
            <w:rPr>
              <w:rFonts w:cstheme="minorHAnsi"/>
              <w:sz w:val="24"/>
              <w:szCs w:val="24"/>
            </w:rPr>
            <w:t>: 2,050 units at 30% AMI and 1,590 units at 30-50% AMI.</w:t>
          </w:r>
        </w:p>
        <w:p w14:paraId="3D26F873" w14:textId="02BDE5D7" w:rsidR="00830BC8" w:rsidRDefault="00830BC8" w:rsidP="00122283">
          <w:pPr>
            <w:spacing w:after="0"/>
            <w:jc w:val="both"/>
            <w:rPr>
              <w:rFonts w:cstheme="minorHAnsi"/>
              <w:sz w:val="24"/>
              <w:szCs w:val="24"/>
            </w:rPr>
          </w:pPr>
        </w:p>
        <w:p w14:paraId="4EFB608B" w14:textId="27707C76" w:rsidR="00B314CC" w:rsidRPr="00BD5EFF" w:rsidRDefault="00BF4A31" w:rsidP="00122283">
          <w:pPr>
            <w:spacing w:after="0"/>
            <w:jc w:val="both"/>
            <w:rPr>
              <w:rFonts w:cstheme="minorHAnsi"/>
              <w:sz w:val="24"/>
              <w:szCs w:val="24"/>
            </w:rPr>
          </w:pPr>
          <w:r>
            <w:rPr>
              <w:rFonts w:cstheme="minorHAnsi"/>
              <w:sz w:val="24"/>
              <w:szCs w:val="24"/>
            </w:rPr>
            <w:t>Gaps also exist in th</w:t>
          </w:r>
          <w:r w:rsidR="00BA7965">
            <w:rPr>
              <w:rFonts w:cstheme="minorHAnsi"/>
              <w:sz w:val="24"/>
              <w:szCs w:val="24"/>
            </w:rPr>
            <w:t xml:space="preserve">e availability of services. Based on the feedback from the agencies that were consulted for this Allocation Plan, there </w:t>
          </w:r>
          <w:r w:rsidR="00105765">
            <w:rPr>
              <w:rFonts w:cstheme="minorHAnsi"/>
              <w:sz w:val="24"/>
              <w:szCs w:val="24"/>
            </w:rPr>
            <w:t>is a need for the following supportive services: housing search/navigation services</w:t>
          </w:r>
          <w:r w:rsidR="000614C8">
            <w:rPr>
              <w:rFonts w:cstheme="minorHAnsi"/>
              <w:sz w:val="24"/>
              <w:szCs w:val="24"/>
            </w:rPr>
            <w:t>;</w:t>
          </w:r>
          <w:r w:rsidR="00105765">
            <w:rPr>
              <w:rFonts w:cstheme="minorHAnsi"/>
              <w:sz w:val="24"/>
              <w:szCs w:val="24"/>
            </w:rPr>
            <w:t xml:space="preserve"> legal services</w:t>
          </w:r>
          <w:r w:rsidR="000614C8">
            <w:rPr>
              <w:rFonts w:cstheme="minorHAnsi"/>
              <w:sz w:val="24"/>
              <w:szCs w:val="24"/>
            </w:rPr>
            <w:t>;</w:t>
          </w:r>
          <w:r w:rsidR="00105765">
            <w:rPr>
              <w:rFonts w:cstheme="minorHAnsi"/>
              <w:sz w:val="24"/>
              <w:szCs w:val="24"/>
            </w:rPr>
            <w:t xml:space="preserve"> transportation</w:t>
          </w:r>
          <w:r w:rsidR="000614C8">
            <w:rPr>
              <w:rFonts w:cstheme="minorHAnsi"/>
              <w:sz w:val="24"/>
              <w:szCs w:val="24"/>
            </w:rPr>
            <w:t>;</w:t>
          </w:r>
          <w:r w:rsidR="00105765">
            <w:rPr>
              <w:rFonts w:cstheme="minorHAnsi"/>
              <w:sz w:val="24"/>
              <w:szCs w:val="24"/>
            </w:rPr>
            <w:t xml:space="preserve"> financial assistance to help with rental application fees, first and last monthly rent, and security deposits; rent assistance; credit repair; housing counseling; </w:t>
          </w:r>
          <w:r w:rsidR="000614C8">
            <w:rPr>
              <w:rFonts w:cstheme="minorHAnsi"/>
              <w:sz w:val="24"/>
              <w:szCs w:val="24"/>
            </w:rPr>
            <w:t xml:space="preserve">and </w:t>
          </w:r>
          <w:r w:rsidR="00105765">
            <w:rPr>
              <w:rFonts w:cstheme="minorHAnsi"/>
              <w:sz w:val="24"/>
              <w:szCs w:val="24"/>
            </w:rPr>
            <w:t xml:space="preserve">substance abuse treatment services and mental health services for persons exiting institutions or mental health facilities. </w:t>
          </w:r>
        </w:p>
      </w:sdtContent>
    </w:sdt>
    <w:p w14:paraId="6B053FD8" w14:textId="436F3ED3" w:rsidR="00B314CC" w:rsidRPr="00BD5EFF" w:rsidRDefault="00B314CC" w:rsidP="00941C62">
      <w:pPr>
        <w:spacing w:after="0"/>
        <w:rPr>
          <w:rFonts w:cstheme="minorHAnsi"/>
          <w:sz w:val="24"/>
          <w:szCs w:val="24"/>
        </w:rPr>
      </w:pPr>
    </w:p>
    <w:p w14:paraId="2BE65CE3" w14:textId="77777777" w:rsidR="00ED3FE7" w:rsidRPr="00BD5EFF" w:rsidRDefault="00ED3FE7" w:rsidP="00ED3FE7">
      <w:pPr>
        <w:spacing w:after="0"/>
        <w:rPr>
          <w:rFonts w:cstheme="minorHAnsi"/>
          <w:b/>
          <w:i/>
          <w:color w:val="000000" w:themeColor="text1"/>
          <w:sz w:val="24"/>
          <w:szCs w:val="28"/>
        </w:rPr>
      </w:pPr>
      <w:r w:rsidRPr="00BD5EFF">
        <w:rPr>
          <w:rFonts w:cstheme="minorHAnsi"/>
          <w:b/>
          <w:i/>
          <w:color w:val="000000" w:themeColor="text1"/>
          <w:sz w:val="24"/>
          <w:szCs w:val="28"/>
        </w:rPr>
        <w:t xml:space="preserve">Under Section IV.4.2.ii.G of the HOME-ARP Notice, a PJ may provide additional characteristics associated with instability and increased risk of homelessness in their HOME-ARP allocation </w:t>
      </w:r>
      <w:r w:rsidRPr="00BD5EFF">
        <w:rPr>
          <w:rFonts w:cstheme="minorHAnsi"/>
          <w:b/>
          <w:i/>
          <w:color w:val="000000" w:themeColor="text1"/>
          <w:sz w:val="24"/>
          <w:szCs w:val="28"/>
        </w:rPr>
        <w:lastRenderedPageBreak/>
        <w:t>plan.  These characteristics will further refine the definition of “other populations” that are “At Greatest Risk of Housing Instability,” as established in the HOME-ARP Notice.  If including these characteristics, identify them here:</w:t>
      </w:r>
    </w:p>
    <w:p w14:paraId="17117096" w14:textId="07E7B9A4" w:rsidR="005B05E7" w:rsidRPr="00BD5EFF" w:rsidRDefault="005E411F" w:rsidP="00C610E2">
      <w:pPr>
        <w:spacing w:after="0"/>
        <w:jc w:val="both"/>
        <w:rPr>
          <w:rFonts w:cstheme="minorHAnsi"/>
          <w:sz w:val="24"/>
          <w:szCs w:val="24"/>
        </w:rPr>
      </w:pPr>
      <w:sdt>
        <w:sdtPr>
          <w:rPr>
            <w:rFonts w:cstheme="minorHAnsi"/>
            <w:sz w:val="24"/>
            <w:szCs w:val="24"/>
          </w:rPr>
          <w:id w:val="58605592"/>
          <w:placeholder>
            <w:docPart w:val="178656DF2FBF40D69657D493A992A59C"/>
          </w:placeholder>
        </w:sdtPr>
        <w:sdtContent>
          <w:r w:rsidR="00C610E2">
            <w:rPr>
              <w:rFonts w:cstheme="minorHAnsi"/>
              <w:sz w:val="24"/>
              <w:szCs w:val="24"/>
            </w:rPr>
            <w:t xml:space="preserve">The City is not including any other conditions or additional housing characteristics linked with instability and increased risk of homelessness to </w:t>
          </w:r>
          <w:r w:rsidR="00FD71A7">
            <w:rPr>
              <w:rFonts w:cstheme="minorHAnsi"/>
              <w:sz w:val="24"/>
              <w:szCs w:val="24"/>
            </w:rPr>
            <w:t>describe</w:t>
          </w:r>
          <w:r w:rsidR="00664B6B">
            <w:rPr>
              <w:rFonts w:cstheme="minorHAnsi"/>
              <w:sz w:val="24"/>
              <w:szCs w:val="24"/>
            </w:rPr>
            <w:t xml:space="preserve"> </w:t>
          </w:r>
          <w:r w:rsidR="00FD71A7">
            <w:rPr>
              <w:rFonts w:cstheme="minorHAnsi"/>
              <w:sz w:val="24"/>
              <w:szCs w:val="24"/>
            </w:rPr>
            <w:t>“</w:t>
          </w:r>
          <w:r w:rsidR="00664B6B">
            <w:rPr>
              <w:rFonts w:cstheme="minorHAnsi"/>
              <w:sz w:val="24"/>
              <w:szCs w:val="24"/>
            </w:rPr>
            <w:t>households at the greatest risk of instability</w:t>
          </w:r>
          <w:r w:rsidR="00FD71A7">
            <w:rPr>
              <w:rFonts w:cstheme="minorHAnsi"/>
              <w:sz w:val="24"/>
              <w:szCs w:val="24"/>
            </w:rPr>
            <w:t>”</w:t>
          </w:r>
          <w:r w:rsidR="00C610E2">
            <w:rPr>
              <w:rFonts w:cstheme="minorHAnsi"/>
              <w:sz w:val="24"/>
              <w:szCs w:val="24"/>
            </w:rPr>
            <w:t xml:space="preserve">. The City will utilize the definition of </w:t>
          </w:r>
          <w:r w:rsidR="00664B6B">
            <w:rPr>
              <w:rFonts w:cstheme="minorHAnsi"/>
              <w:sz w:val="24"/>
              <w:szCs w:val="24"/>
            </w:rPr>
            <w:t>“</w:t>
          </w:r>
          <w:r w:rsidR="00C610E2">
            <w:rPr>
              <w:rFonts w:cstheme="minorHAnsi"/>
              <w:sz w:val="24"/>
              <w:szCs w:val="24"/>
            </w:rPr>
            <w:t>Other Populations</w:t>
          </w:r>
          <w:r w:rsidR="00664B6B">
            <w:rPr>
              <w:rFonts w:cstheme="minorHAnsi"/>
              <w:sz w:val="24"/>
              <w:szCs w:val="24"/>
            </w:rPr>
            <w:t xml:space="preserve">” </w:t>
          </w:r>
          <w:r w:rsidR="00C610E2">
            <w:rPr>
              <w:rFonts w:cstheme="minorHAnsi"/>
              <w:sz w:val="24"/>
              <w:szCs w:val="24"/>
            </w:rPr>
            <w:t xml:space="preserve">in the HOME-ARP Notice.   </w:t>
          </w:r>
        </w:sdtContent>
      </w:sdt>
    </w:p>
    <w:p w14:paraId="34EFC507" w14:textId="77777777" w:rsidR="00ED3339" w:rsidRPr="00BD5EFF" w:rsidRDefault="00ED3339" w:rsidP="00941C62">
      <w:pPr>
        <w:spacing w:after="0"/>
        <w:rPr>
          <w:rFonts w:cstheme="minorHAnsi"/>
          <w:sz w:val="24"/>
          <w:szCs w:val="28"/>
        </w:rPr>
      </w:pPr>
    </w:p>
    <w:p w14:paraId="6D440AD1" w14:textId="22AC4134" w:rsidR="001A6052" w:rsidRPr="00BD5EFF" w:rsidRDefault="00F007FC" w:rsidP="004235EB">
      <w:pPr>
        <w:spacing w:after="0"/>
        <w:rPr>
          <w:rFonts w:cstheme="minorHAnsi"/>
          <w:b/>
          <w:i/>
          <w:sz w:val="24"/>
          <w:szCs w:val="28"/>
        </w:rPr>
      </w:pPr>
      <w:r w:rsidRPr="00BD5EFF">
        <w:rPr>
          <w:rFonts w:cstheme="minorHAnsi"/>
          <w:b/>
          <w:i/>
          <w:sz w:val="24"/>
          <w:szCs w:val="28"/>
        </w:rPr>
        <w:t>I</w:t>
      </w:r>
      <w:r w:rsidR="00941C62" w:rsidRPr="00BD5EFF">
        <w:rPr>
          <w:rFonts w:cstheme="minorHAnsi"/>
          <w:b/>
          <w:i/>
          <w:sz w:val="24"/>
          <w:szCs w:val="28"/>
        </w:rPr>
        <w:t>d</w:t>
      </w:r>
      <w:r w:rsidR="001A6052" w:rsidRPr="00BD5EFF">
        <w:rPr>
          <w:rFonts w:cstheme="minorHAnsi"/>
          <w:b/>
          <w:i/>
          <w:sz w:val="24"/>
          <w:szCs w:val="28"/>
        </w:rPr>
        <w:t>entif</w:t>
      </w:r>
      <w:r w:rsidR="004235EB" w:rsidRPr="00BD5EFF">
        <w:rPr>
          <w:rFonts w:cstheme="minorHAnsi"/>
          <w:b/>
          <w:i/>
          <w:sz w:val="24"/>
          <w:szCs w:val="28"/>
        </w:rPr>
        <w:t>y</w:t>
      </w:r>
      <w:r w:rsidR="001A6052" w:rsidRPr="00BD5EFF">
        <w:rPr>
          <w:rFonts w:cstheme="minorHAnsi"/>
          <w:b/>
          <w:i/>
          <w:sz w:val="24"/>
          <w:szCs w:val="28"/>
        </w:rPr>
        <w:t xml:space="preserve"> priority needs for qualifying populations</w:t>
      </w:r>
      <w:r w:rsidR="00695323" w:rsidRPr="00BD5EFF">
        <w:rPr>
          <w:rFonts w:cstheme="minorHAnsi"/>
          <w:b/>
          <w:i/>
          <w:sz w:val="24"/>
          <w:szCs w:val="28"/>
        </w:rPr>
        <w:t>:</w:t>
      </w:r>
    </w:p>
    <w:p w14:paraId="535060E8" w14:textId="3564A20F" w:rsidR="005B05E7" w:rsidRPr="00BD5EFF" w:rsidRDefault="00E73EAE" w:rsidP="00E73EAE">
      <w:pPr>
        <w:spacing w:after="0"/>
        <w:jc w:val="both"/>
        <w:rPr>
          <w:rFonts w:cstheme="minorHAnsi"/>
          <w:sz w:val="24"/>
          <w:szCs w:val="24"/>
        </w:rPr>
      </w:pPr>
      <w:r>
        <w:rPr>
          <w:rFonts w:cstheme="minorHAnsi"/>
          <w:sz w:val="24"/>
          <w:szCs w:val="24"/>
        </w:rPr>
        <w:t>Data from the needs assessment and the consultation process identified the development of affordable rental housing and permanent supportive housing as the priority needs</w:t>
      </w:r>
      <w:r w:rsidR="00E02DA8">
        <w:rPr>
          <w:rFonts w:cstheme="minorHAnsi"/>
          <w:sz w:val="24"/>
          <w:szCs w:val="24"/>
        </w:rPr>
        <w:t xml:space="preserve"> for all four qualifying populations.</w:t>
      </w:r>
      <w:r w:rsidR="001A3D47">
        <w:rPr>
          <w:rFonts w:cstheme="minorHAnsi"/>
          <w:sz w:val="24"/>
          <w:szCs w:val="24"/>
        </w:rPr>
        <w:t xml:space="preserve"> Palm Beach County residents have been fortunate to benefit from the influx of COVID-19 funding for homeless prevention and rapid rehousing</w:t>
      </w:r>
      <w:r w:rsidR="004517F6">
        <w:rPr>
          <w:rFonts w:cstheme="minorHAnsi"/>
          <w:sz w:val="24"/>
          <w:szCs w:val="24"/>
        </w:rPr>
        <w:t>.</w:t>
      </w:r>
      <w:r w:rsidR="001A3D47">
        <w:rPr>
          <w:rFonts w:cstheme="minorHAnsi"/>
          <w:sz w:val="24"/>
          <w:szCs w:val="24"/>
        </w:rPr>
        <w:t xml:space="preserve"> HOME-ARP</w:t>
      </w:r>
      <w:r w:rsidR="004517F6">
        <w:rPr>
          <w:rFonts w:cstheme="minorHAnsi"/>
          <w:sz w:val="24"/>
          <w:szCs w:val="24"/>
        </w:rPr>
        <w:t xml:space="preserve"> fund</w:t>
      </w:r>
      <w:r w:rsidR="00E629DF">
        <w:rPr>
          <w:rFonts w:cstheme="minorHAnsi"/>
          <w:sz w:val="24"/>
          <w:szCs w:val="24"/>
        </w:rPr>
        <w:t>ing</w:t>
      </w:r>
      <w:r w:rsidR="001A3D47">
        <w:rPr>
          <w:rFonts w:cstheme="minorHAnsi"/>
          <w:sz w:val="24"/>
          <w:szCs w:val="24"/>
        </w:rPr>
        <w:t xml:space="preserve"> presents an opportunity to create new permanent affordable housing for persons experiencing homeless and those at risk of homelessness.</w:t>
      </w:r>
    </w:p>
    <w:p w14:paraId="63D23207" w14:textId="77777777" w:rsidR="00ED3339" w:rsidRPr="00BD5EFF" w:rsidRDefault="00ED3339" w:rsidP="004235EB">
      <w:pPr>
        <w:spacing w:after="0"/>
        <w:rPr>
          <w:rFonts w:cstheme="minorHAnsi"/>
          <w:sz w:val="24"/>
          <w:szCs w:val="28"/>
        </w:rPr>
      </w:pPr>
    </w:p>
    <w:p w14:paraId="665FF267" w14:textId="36876B98" w:rsidR="001A6052" w:rsidRPr="00BD5EFF" w:rsidRDefault="001A6052" w:rsidP="00941C62">
      <w:pPr>
        <w:spacing w:after="0"/>
        <w:rPr>
          <w:rFonts w:cstheme="minorHAnsi"/>
          <w:b/>
          <w:i/>
          <w:sz w:val="24"/>
          <w:szCs w:val="28"/>
        </w:rPr>
      </w:pPr>
      <w:r w:rsidRPr="00BD5EFF">
        <w:rPr>
          <w:rFonts w:cstheme="minorHAnsi"/>
          <w:b/>
          <w:i/>
          <w:sz w:val="24"/>
          <w:szCs w:val="28"/>
        </w:rPr>
        <w:t xml:space="preserve">Explain how the </w:t>
      </w:r>
      <w:r w:rsidR="003B0DBC" w:rsidRPr="00BD5EFF">
        <w:rPr>
          <w:rFonts w:cstheme="minorHAnsi"/>
          <w:b/>
          <w:i/>
          <w:sz w:val="24"/>
          <w:szCs w:val="28"/>
        </w:rPr>
        <w:t xml:space="preserve">PJ determined the </w:t>
      </w:r>
      <w:r w:rsidRPr="00BD5EFF">
        <w:rPr>
          <w:rFonts w:cstheme="minorHAnsi"/>
          <w:b/>
          <w:i/>
          <w:sz w:val="24"/>
          <w:szCs w:val="28"/>
        </w:rPr>
        <w:t xml:space="preserve">level of need and gaps in </w:t>
      </w:r>
      <w:r w:rsidR="00B87B7D" w:rsidRPr="00BD5EFF">
        <w:rPr>
          <w:rFonts w:cstheme="minorHAnsi"/>
          <w:b/>
          <w:i/>
          <w:sz w:val="24"/>
          <w:szCs w:val="28"/>
        </w:rPr>
        <w:t>the PJ’s</w:t>
      </w:r>
      <w:r w:rsidRPr="00BD5EFF">
        <w:rPr>
          <w:rFonts w:cstheme="minorHAnsi"/>
          <w:b/>
          <w:i/>
          <w:sz w:val="24"/>
          <w:szCs w:val="28"/>
        </w:rPr>
        <w:t xml:space="preserve"> shelter and housing inventory and service delivery systems</w:t>
      </w:r>
      <w:r w:rsidR="00695323" w:rsidRPr="00BD5EFF">
        <w:rPr>
          <w:rFonts w:cstheme="minorHAnsi"/>
          <w:b/>
          <w:i/>
          <w:sz w:val="24"/>
          <w:szCs w:val="28"/>
        </w:rPr>
        <w:t xml:space="preserve"> based on the data presented in the plan</w:t>
      </w:r>
      <w:r w:rsidR="00567B4C" w:rsidRPr="00BD5EFF">
        <w:rPr>
          <w:rFonts w:cstheme="minorHAnsi"/>
          <w:b/>
          <w:i/>
          <w:sz w:val="24"/>
          <w:szCs w:val="28"/>
        </w:rPr>
        <w:t>:</w:t>
      </w:r>
    </w:p>
    <w:p w14:paraId="0A05E110" w14:textId="2C211E84" w:rsidR="005B05E7" w:rsidRPr="00BD5EFF" w:rsidRDefault="005E411F" w:rsidP="009C0391">
      <w:pPr>
        <w:spacing w:after="0"/>
        <w:jc w:val="both"/>
        <w:rPr>
          <w:rFonts w:cstheme="minorHAnsi"/>
          <w:sz w:val="24"/>
          <w:szCs w:val="24"/>
        </w:rPr>
      </w:pPr>
      <w:sdt>
        <w:sdtPr>
          <w:rPr>
            <w:rFonts w:cstheme="minorHAnsi"/>
            <w:sz w:val="24"/>
            <w:szCs w:val="24"/>
          </w:rPr>
          <w:id w:val="-384949924"/>
          <w:placeholder>
            <w:docPart w:val="FE00E68F2AF74AE099F49EA866B54F47"/>
          </w:placeholder>
        </w:sdtPr>
        <w:sdtContent>
          <w:r w:rsidR="00F602EA">
            <w:rPr>
              <w:rFonts w:cstheme="minorHAnsi"/>
              <w:sz w:val="24"/>
              <w:szCs w:val="24"/>
            </w:rPr>
            <w:t xml:space="preserve">The level of need and gaps in the housing and shelter inventory was determined through shelter and housing data from the Housing Inventory Count and data from the 2022 Point-In-Time Count. </w:t>
          </w:r>
          <w:r w:rsidR="009C0391">
            <w:rPr>
              <w:rFonts w:cstheme="minorHAnsi"/>
              <w:sz w:val="24"/>
              <w:szCs w:val="24"/>
            </w:rPr>
            <w:t xml:space="preserve">Non-homeless needs were determined by data from the Comprehensive Housing Affordability Strategy (CHAS). </w:t>
          </w:r>
          <w:r w:rsidR="00252CF1">
            <w:rPr>
              <w:rFonts w:cstheme="minorHAnsi"/>
              <w:sz w:val="24"/>
              <w:szCs w:val="24"/>
            </w:rPr>
            <w:t>Feedback</w:t>
          </w:r>
          <w:r w:rsidR="009C0391">
            <w:rPr>
              <w:rFonts w:cstheme="minorHAnsi"/>
              <w:sz w:val="24"/>
              <w:szCs w:val="24"/>
            </w:rPr>
            <w:t xml:space="preserve"> gathered through the consultation process through an informational session </w:t>
          </w:r>
          <w:r w:rsidR="00252CF1">
            <w:rPr>
              <w:rFonts w:cstheme="minorHAnsi"/>
              <w:sz w:val="24"/>
              <w:szCs w:val="24"/>
            </w:rPr>
            <w:t>attended by</w:t>
          </w:r>
          <w:r w:rsidR="009C0391">
            <w:rPr>
              <w:rFonts w:cstheme="minorHAnsi"/>
              <w:sz w:val="24"/>
              <w:szCs w:val="24"/>
            </w:rPr>
            <w:t xml:space="preserve"> service providers and stakeholders, an online survey, and direct outreach to key agencies and organizations, reinforced the </w:t>
          </w:r>
          <w:r w:rsidR="00252CF1">
            <w:rPr>
              <w:rFonts w:cstheme="minorHAnsi"/>
              <w:sz w:val="24"/>
              <w:szCs w:val="24"/>
            </w:rPr>
            <w:t>quantitative data</w:t>
          </w:r>
          <w:r w:rsidR="009C0391">
            <w:rPr>
              <w:rFonts w:cstheme="minorHAnsi"/>
              <w:sz w:val="24"/>
              <w:szCs w:val="24"/>
            </w:rPr>
            <w:t xml:space="preserve"> </w:t>
          </w:r>
          <w:r w:rsidR="008D1417">
            <w:rPr>
              <w:rFonts w:cstheme="minorHAnsi"/>
              <w:sz w:val="24"/>
              <w:szCs w:val="24"/>
            </w:rPr>
            <w:t>and</w:t>
          </w:r>
          <w:r w:rsidR="009C0391">
            <w:rPr>
              <w:rFonts w:cstheme="minorHAnsi"/>
              <w:sz w:val="24"/>
              <w:szCs w:val="24"/>
            </w:rPr>
            <w:t xml:space="preserve"> provided insight into the need for supportive services. </w:t>
          </w:r>
        </w:sdtContent>
      </w:sdt>
    </w:p>
    <w:p w14:paraId="14B38ADA" w14:textId="59BAE6F8" w:rsidR="00E65407" w:rsidRPr="00BE3DF1" w:rsidRDefault="00666AD3" w:rsidP="00BE3DF1">
      <w:pPr>
        <w:pStyle w:val="Heading1"/>
        <w:rPr>
          <w:rFonts w:asciiTheme="minorHAnsi" w:hAnsiTheme="minorHAnsi" w:cstheme="minorHAnsi"/>
          <w:b/>
          <w:bCs/>
          <w:color w:val="4472C4" w:themeColor="accent1"/>
          <w:sz w:val="28"/>
          <w:szCs w:val="28"/>
        </w:rPr>
      </w:pPr>
      <w:bookmarkStart w:id="24" w:name="_Toc127534792"/>
      <w:r w:rsidRPr="00BE3DF1">
        <w:rPr>
          <w:rFonts w:asciiTheme="minorHAnsi" w:hAnsiTheme="minorHAnsi" w:cstheme="minorHAnsi"/>
          <w:b/>
          <w:bCs/>
          <w:color w:val="4472C4" w:themeColor="accent1"/>
          <w:sz w:val="28"/>
          <w:szCs w:val="28"/>
        </w:rPr>
        <w:t>HOME-ARP Activities</w:t>
      </w:r>
      <w:bookmarkEnd w:id="24"/>
    </w:p>
    <w:p w14:paraId="34FDCB18" w14:textId="77777777" w:rsidR="00C40A40" w:rsidRPr="00BD5EFF" w:rsidRDefault="00C40A40" w:rsidP="0053011A">
      <w:pPr>
        <w:spacing w:after="0"/>
        <w:rPr>
          <w:rFonts w:cstheme="minorHAnsi"/>
          <w:b/>
          <w:i/>
          <w:sz w:val="24"/>
          <w:szCs w:val="24"/>
        </w:rPr>
      </w:pPr>
    </w:p>
    <w:p w14:paraId="5B0D1AC5" w14:textId="5174B41E" w:rsidR="00694FC6" w:rsidRPr="00935194" w:rsidRDefault="00D61F9A" w:rsidP="00B65B80">
      <w:pPr>
        <w:spacing w:after="0"/>
        <w:rPr>
          <w:rFonts w:cstheme="minorHAnsi"/>
          <w:b/>
          <w:i/>
          <w:sz w:val="24"/>
          <w:szCs w:val="24"/>
        </w:rPr>
      </w:pPr>
      <w:r w:rsidRPr="00935194">
        <w:rPr>
          <w:rFonts w:cstheme="minorHAnsi"/>
          <w:b/>
          <w:i/>
          <w:sz w:val="24"/>
          <w:szCs w:val="24"/>
        </w:rPr>
        <w:t xml:space="preserve">Describe </w:t>
      </w:r>
      <w:r w:rsidR="001C780D" w:rsidRPr="00935194">
        <w:rPr>
          <w:rFonts w:cstheme="minorHAnsi"/>
          <w:b/>
          <w:i/>
          <w:sz w:val="24"/>
          <w:szCs w:val="24"/>
        </w:rPr>
        <w:t>the method</w:t>
      </w:r>
      <w:r w:rsidR="00955084" w:rsidRPr="00935194">
        <w:rPr>
          <w:rFonts w:cstheme="minorHAnsi"/>
          <w:b/>
          <w:i/>
          <w:sz w:val="24"/>
          <w:szCs w:val="24"/>
        </w:rPr>
        <w:t>(s)that will be used</w:t>
      </w:r>
      <w:r w:rsidR="001C780D" w:rsidRPr="00935194">
        <w:rPr>
          <w:rFonts w:cstheme="minorHAnsi"/>
          <w:b/>
          <w:i/>
          <w:sz w:val="24"/>
          <w:szCs w:val="24"/>
        </w:rPr>
        <w:t xml:space="preserve"> for soliciting applications for funding and/or selecting developers, service providers, subrecipients and/or contractors</w:t>
      </w:r>
      <w:r w:rsidR="003870CC" w:rsidRPr="00935194">
        <w:rPr>
          <w:rFonts w:cstheme="minorHAnsi"/>
          <w:b/>
          <w:i/>
          <w:sz w:val="24"/>
          <w:szCs w:val="24"/>
        </w:rPr>
        <w:t>:</w:t>
      </w:r>
    </w:p>
    <w:sdt>
      <w:sdtPr>
        <w:rPr>
          <w:rFonts w:cstheme="minorHAnsi"/>
          <w:sz w:val="24"/>
          <w:szCs w:val="24"/>
        </w:rPr>
        <w:id w:val="-1535654100"/>
        <w:placeholder>
          <w:docPart w:val="5B4135B91CBA400EAA3440AE5EE2E99D"/>
        </w:placeholder>
      </w:sdtPr>
      <w:sdtContent>
        <w:p w14:paraId="1D507DD4" w14:textId="77777777" w:rsidR="00017AFA" w:rsidRDefault="001E31CB" w:rsidP="00935194">
          <w:pPr>
            <w:spacing w:after="0"/>
            <w:jc w:val="both"/>
            <w:rPr>
              <w:rFonts w:cstheme="minorHAnsi"/>
              <w:sz w:val="24"/>
              <w:szCs w:val="24"/>
            </w:rPr>
          </w:pPr>
          <w:r w:rsidRPr="00935194">
            <w:rPr>
              <w:rFonts w:cstheme="minorHAnsi"/>
              <w:sz w:val="24"/>
              <w:szCs w:val="24"/>
            </w:rPr>
            <w:t xml:space="preserve">The City </w:t>
          </w:r>
          <w:r w:rsidR="00DE1453" w:rsidRPr="00935194">
            <w:rPr>
              <w:rFonts w:cstheme="minorHAnsi"/>
              <w:sz w:val="24"/>
              <w:szCs w:val="24"/>
            </w:rPr>
            <w:t>has</w:t>
          </w:r>
          <w:r w:rsidRPr="00935194">
            <w:rPr>
              <w:rFonts w:cstheme="minorHAnsi"/>
              <w:sz w:val="24"/>
              <w:szCs w:val="24"/>
            </w:rPr>
            <w:t xml:space="preserve"> a</w:t>
          </w:r>
          <w:r w:rsidR="00DE1453" w:rsidRPr="00935194">
            <w:rPr>
              <w:rFonts w:cstheme="minorHAnsi"/>
              <w:sz w:val="24"/>
              <w:szCs w:val="24"/>
            </w:rPr>
            <w:t>n</w:t>
          </w:r>
          <w:r w:rsidRPr="00935194">
            <w:rPr>
              <w:rFonts w:cstheme="minorHAnsi"/>
              <w:sz w:val="24"/>
              <w:szCs w:val="24"/>
            </w:rPr>
            <w:t xml:space="preserve"> </w:t>
          </w:r>
          <w:r w:rsidR="00DE1453" w:rsidRPr="00935194">
            <w:rPr>
              <w:rFonts w:cstheme="minorHAnsi"/>
              <w:sz w:val="24"/>
              <w:szCs w:val="24"/>
            </w:rPr>
            <w:t>open submission process for accepting project proposals</w:t>
          </w:r>
          <w:r w:rsidR="00017AFA">
            <w:rPr>
              <w:rFonts w:cstheme="minorHAnsi"/>
              <w:sz w:val="24"/>
              <w:szCs w:val="24"/>
            </w:rPr>
            <w:t xml:space="preserve"> to fund the new construction or acquisition and rehabilitation of rental developments</w:t>
          </w:r>
          <w:r w:rsidR="00DE1453" w:rsidRPr="00935194">
            <w:rPr>
              <w:rFonts w:cstheme="minorHAnsi"/>
              <w:sz w:val="24"/>
              <w:szCs w:val="24"/>
            </w:rPr>
            <w:t>.  All developers will be</w:t>
          </w:r>
          <w:r w:rsidR="00DE1453">
            <w:rPr>
              <w:rFonts w:cstheme="minorHAnsi"/>
              <w:sz w:val="24"/>
              <w:szCs w:val="24"/>
            </w:rPr>
            <w:t xml:space="preserve"> required to apply for funding through a formal application. </w:t>
          </w:r>
          <w:r w:rsidR="00935194">
            <w:rPr>
              <w:rFonts w:cstheme="minorHAnsi"/>
              <w:sz w:val="24"/>
              <w:szCs w:val="24"/>
            </w:rPr>
            <w:t xml:space="preserve">Eligible applicants may include non-profit and for-profit developers, and public housing authorities. </w:t>
          </w:r>
        </w:p>
        <w:p w14:paraId="4B276731" w14:textId="77777777" w:rsidR="00017AFA" w:rsidRDefault="00017AFA" w:rsidP="00935194">
          <w:pPr>
            <w:spacing w:after="0"/>
            <w:jc w:val="both"/>
            <w:rPr>
              <w:rFonts w:cstheme="minorHAnsi"/>
              <w:sz w:val="24"/>
              <w:szCs w:val="24"/>
            </w:rPr>
          </w:pPr>
        </w:p>
        <w:p w14:paraId="6BD136AF" w14:textId="768F3A1B" w:rsidR="00017AFA" w:rsidRDefault="00935194" w:rsidP="00935194">
          <w:pPr>
            <w:spacing w:after="0"/>
            <w:jc w:val="both"/>
            <w:rPr>
              <w:rFonts w:cstheme="minorHAnsi"/>
              <w:sz w:val="24"/>
              <w:szCs w:val="24"/>
            </w:rPr>
          </w:pPr>
          <w:r>
            <w:rPr>
              <w:rFonts w:cstheme="minorHAnsi"/>
              <w:sz w:val="24"/>
              <w:szCs w:val="24"/>
            </w:rPr>
            <w:t>The City may also</w:t>
          </w:r>
          <w:r w:rsidR="00173C11">
            <w:rPr>
              <w:rFonts w:cstheme="minorHAnsi"/>
              <w:sz w:val="24"/>
              <w:szCs w:val="24"/>
            </w:rPr>
            <w:t xml:space="preserve"> exercise other options when soliciting applications for HOME-ARP funding. These options include</w:t>
          </w:r>
          <w:r>
            <w:rPr>
              <w:rFonts w:cstheme="minorHAnsi"/>
              <w:sz w:val="24"/>
              <w:szCs w:val="24"/>
            </w:rPr>
            <w:t xml:space="preserve"> </w:t>
          </w:r>
          <w:r w:rsidR="00173C11">
            <w:rPr>
              <w:rFonts w:cstheme="minorHAnsi"/>
              <w:sz w:val="24"/>
              <w:szCs w:val="24"/>
            </w:rPr>
            <w:t>soliciting</w:t>
          </w:r>
          <w:r>
            <w:rPr>
              <w:rFonts w:cstheme="minorHAnsi"/>
              <w:sz w:val="24"/>
              <w:szCs w:val="24"/>
            </w:rPr>
            <w:t xml:space="preserve"> applications through a Request for Proposals or Notice of Funding Availability process</w:t>
          </w:r>
          <w:r w:rsidR="00173C11">
            <w:rPr>
              <w:rFonts w:cstheme="minorHAnsi"/>
              <w:sz w:val="24"/>
              <w:szCs w:val="24"/>
            </w:rPr>
            <w:t xml:space="preserve"> or utilizing a non-competitive process to select a developer based on the following selection criteria. </w:t>
          </w:r>
        </w:p>
        <w:p w14:paraId="2C7B5316" w14:textId="77777777" w:rsidR="00017AFA" w:rsidRDefault="00017AFA" w:rsidP="00935194">
          <w:pPr>
            <w:spacing w:after="0"/>
            <w:jc w:val="both"/>
            <w:rPr>
              <w:rFonts w:cstheme="minorHAnsi"/>
              <w:sz w:val="24"/>
              <w:szCs w:val="24"/>
            </w:rPr>
          </w:pPr>
        </w:p>
        <w:p w14:paraId="036786C1" w14:textId="6423E125" w:rsidR="00935194" w:rsidRDefault="00935194" w:rsidP="00935194">
          <w:pPr>
            <w:spacing w:after="0"/>
            <w:jc w:val="both"/>
            <w:rPr>
              <w:rFonts w:cstheme="minorHAnsi"/>
              <w:sz w:val="24"/>
              <w:szCs w:val="24"/>
            </w:rPr>
          </w:pPr>
          <w:r>
            <w:rPr>
              <w:rFonts w:cstheme="minorHAnsi"/>
              <w:sz w:val="24"/>
              <w:szCs w:val="24"/>
            </w:rPr>
            <w:lastRenderedPageBreak/>
            <w:t>Selection criteria to determine the developer may include, but not be limited to:</w:t>
          </w:r>
        </w:p>
        <w:p w14:paraId="5D161926" w14:textId="0DF12B37" w:rsidR="00935194" w:rsidRDefault="00935194" w:rsidP="00017AFA">
          <w:pPr>
            <w:pStyle w:val="ListParagraph"/>
            <w:numPr>
              <w:ilvl w:val="0"/>
              <w:numId w:val="12"/>
            </w:numPr>
            <w:spacing w:after="0"/>
            <w:jc w:val="both"/>
            <w:rPr>
              <w:rFonts w:cstheme="minorHAnsi"/>
              <w:sz w:val="24"/>
              <w:szCs w:val="24"/>
            </w:rPr>
          </w:pPr>
          <w:r>
            <w:rPr>
              <w:rFonts w:cstheme="minorHAnsi"/>
              <w:sz w:val="24"/>
              <w:szCs w:val="24"/>
            </w:rPr>
            <w:t xml:space="preserve">Capacity and capability to carry-out the </w:t>
          </w:r>
          <w:proofErr w:type="gramStart"/>
          <w:r>
            <w:rPr>
              <w:rFonts w:cstheme="minorHAnsi"/>
              <w:sz w:val="24"/>
              <w:szCs w:val="24"/>
            </w:rPr>
            <w:t>project</w:t>
          </w:r>
          <w:r w:rsidR="00017AFA">
            <w:rPr>
              <w:rFonts w:cstheme="minorHAnsi"/>
              <w:sz w:val="24"/>
              <w:szCs w:val="24"/>
            </w:rPr>
            <w:t>;</w:t>
          </w:r>
          <w:proofErr w:type="gramEnd"/>
        </w:p>
        <w:p w14:paraId="72D1B555" w14:textId="78139BD8" w:rsidR="00935194" w:rsidRDefault="00935194" w:rsidP="00017AFA">
          <w:pPr>
            <w:pStyle w:val="ListParagraph"/>
            <w:numPr>
              <w:ilvl w:val="0"/>
              <w:numId w:val="12"/>
            </w:numPr>
            <w:spacing w:after="0"/>
            <w:jc w:val="both"/>
            <w:rPr>
              <w:rFonts w:cstheme="minorHAnsi"/>
              <w:sz w:val="24"/>
              <w:szCs w:val="24"/>
            </w:rPr>
          </w:pPr>
          <w:r>
            <w:rPr>
              <w:rFonts w:cstheme="minorHAnsi"/>
              <w:sz w:val="24"/>
              <w:szCs w:val="24"/>
            </w:rPr>
            <w:t xml:space="preserve">Experience in completing similar </w:t>
          </w:r>
          <w:proofErr w:type="gramStart"/>
          <w:r>
            <w:rPr>
              <w:rFonts w:cstheme="minorHAnsi"/>
              <w:sz w:val="24"/>
              <w:szCs w:val="24"/>
            </w:rPr>
            <w:t>projects</w:t>
          </w:r>
          <w:r w:rsidR="00017AFA">
            <w:rPr>
              <w:rFonts w:cstheme="minorHAnsi"/>
              <w:sz w:val="24"/>
              <w:szCs w:val="24"/>
            </w:rPr>
            <w:t>;</w:t>
          </w:r>
          <w:proofErr w:type="gramEnd"/>
        </w:p>
        <w:p w14:paraId="30673D16" w14:textId="6FB50907" w:rsidR="00017AFA" w:rsidRDefault="00935194" w:rsidP="00017AFA">
          <w:pPr>
            <w:pStyle w:val="ListParagraph"/>
            <w:numPr>
              <w:ilvl w:val="0"/>
              <w:numId w:val="12"/>
            </w:numPr>
            <w:spacing w:after="0"/>
            <w:jc w:val="both"/>
            <w:rPr>
              <w:rFonts w:cstheme="minorHAnsi"/>
              <w:sz w:val="24"/>
              <w:szCs w:val="24"/>
            </w:rPr>
          </w:pPr>
          <w:r>
            <w:rPr>
              <w:rFonts w:cstheme="minorHAnsi"/>
              <w:sz w:val="24"/>
              <w:szCs w:val="24"/>
            </w:rPr>
            <w:t>Leveraging or ability to pair HOME-ARP funding with other resources, such as housing vouchers</w:t>
          </w:r>
          <w:r w:rsidR="00E73F43">
            <w:rPr>
              <w:rFonts w:cstheme="minorHAnsi"/>
              <w:sz w:val="24"/>
              <w:szCs w:val="24"/>
            </w:rPr>
            <w:t xml:space="preserve">, services, or </w:t>
          </w:r>
          <w:r w:rsidR="00EC0057">
            <w:rPr>
              <w:rFonts w:cstheme="minorHAnsi"/>
              <w:sz w:val="24"/>
              <w:szCs w:val="24"/>
            </w:rPr>
            <w:t xml:space="preserve">project </w:t>
          </w:r>
          <w:proofErr w:type="gramStart"/>
          <w:r w:rsidR="00E73F43">
            <w:rPr>
              <w:rFonts w:cstheme="minorHAnsi"/>
              <w:sz w:val="24"/>
              <w:szCs w:val="24"/>
            </w:rPr>
            <w:t>fundin</w:t>
          </w:r>
          <w:r w:rsidR="00EC0057">
            <w:rPr>
              <w:rFonts w:cstheme="minorHAnsi"/>
              <w:sz w:val="24"/>
              <w:szCs w:val="24"/>
            </w:rPr>
            <w:t>g</w:t>
          </w:r>
          <w:r w:rsidR="00017AFA">
            <w:rPr>
              <w:rFonts w:cstheme="minorHAnsi"/>
              <w:sz w:val="24"/>
              <w:szCs w:val="24"/>
            </w:rPr>
            <w:t>;</w:t>
          </w:r>
          <w:proofErr w:type="gramEnd"/>
          <w:r w:rsidR="00017AFA">
            <w:rPr>
              <w:rFonts w:cstheme="minorHAnsi"/>
              <w:sz w:val="24"/>
              <w:szCs w:val="24"/>
            </w:rPr>
            <w:t xml:space="preserve"> </w:t>
          </w:r>
        </w:p>
        <w:p w14:paraId="0F284F0D" w14:textId="13484F60" w:rsidR="00173C11" w:rsidRDefault="00173C11" w:rsidP="00017AFA">
          <w:pPr>
            <w:pStyle w:val="ListParagraph"/>
            <w:numPr>
              <w:ilvl w:val="0"/>
              <w:numId w:val="12"/>
            </w:numPr>
            <w:spacing w:after="0"/>
            <w:jc w:val="both"/>
            <w:rPr>
              <w:rFonts w:cstheme="minorHAnsi"/>
              <w:sz w:val="24"/>
              <w:szCs w:val="24"/>
            </w:rPr>
          </w:pPr>
          <w:r>
            <w:rPr>
              <w:rFonts w:cstheme="minorHAnsi"/>
              <w:sz w:val="24"/>
              <w:szCs w:val="24"/>
            </w:rPr>
            <w:t xml:space="preserve">Neighborhood </w:t>
          </w:r>
          <w:proofErr w:type="gramStart"/>
          <w:r>
            <w:rPr>
              <w:rFonts w:cstheme="minorHAnsi"/>
              <w:sz w:val="24"/>
              <w:szCs w:val="24"/>
            </w:rPr>
            <w:t>compatibility;</w:t>
          </w:r>
          <w:proofErr w:type="gramEnd"/>
        </w:p>
        <w:p w14:paraId="1C1A66ED" w14:textId="18F7C939" w:rsidR="000367ED" w:rsidRDefault="000367ED" w:rsidP="00017AFA">
          <w:pPr>
            <w:pStyle w:val="ListParagraph"/>
            <w:numPr>
              <w:ilvl w:val="0"/>
              <w:numId w:val="12"/>
            </w:numPr>
            <w:spacing w:after="0"/>
            <w:jc w:val="both"/>
            <w:rPr>
              <w:rFonts w:cstheme="minorHAnsi"/>
              <w:sz w:val="24"/>
              <w:szCs w:val="24"/>
            </w:rPr>
          </w:pPr>
          <w:r>
            <w:rPr>
              <w:rFonts w:cstheme="minorHAnsi"/>
              <w:sz w:val="24"/>
              <w:szCs w:val="24"/>
            </w:rPr>
            <w:t>Ability to provide or partner with another agency/organization to provide wrap-around supportive services; and</w:t>
          </w:r>
        </w:p>
        <w:p w14:paraId="5069EDA6" w14:textId="5BFF8B54" w:rsidR="00785E56" w:rsidRPr="005E32FE" w:rsidRDefault="003B2EAC" w:rsidP="005E411F">
          <w:pPr>
            <w:pStyle w:val="ListParagraph"/>
            <w:numPr>
              <w:ilvl w:val="0"/>
              <w:numId w:val="12"/>
            </w:numPr>
            <w:spacing w:after="0"/>
            <w:jc w:val="both"/>
            <w:rPr>
              <w:rFonts w:cstheme="minorHAnsi"/>
              <w:b/>
              <w:i/>
              <w:sz w:val="24"/>
              <w:szCs w:val="24"/>
            </w:rPr>
          </w:pPr>
          <w:r>
            <w:rPr>
              <w:rFonts w:cstheme="minorHAnsi"/>
              <w:sz w:val="24"/>
              <w:szCs w:val="24"/>
            </w:rPr>
            <w:t>Demonstration of s</w:t>
          </w:r>
          <w:r w:rsidR="00935194" w:rsidRPr="005E32FE">
            <w:rPr>
              <w:rFonts w:cstheme="minorHAnsi"/>
              <w:sz w:val="24"/>
              <w:szCs w:val="24"/>
            </w:rPr>
            <w:t>ite control</w:t>
          </w:r>
          <w:r w:rsidR="00017AFA" w:rsidRPr="005E32FE">
            <w:rPr>
              <w:rFonts w:cstheme="minorHAnsi"/>
              <w:sz w:val="24"/>
              <w:szCs w:val="24"/>
            </w:rPr>
            <w:t>.</w:t>
          </w:r>
        </w:p>
      </w:sdtContent>
    </w:sdt>
    <w:p w14:paraId="25B94A73" w14:textId="77777777" w:rsidR="00785E56" w:rsidRPr="00BD5EFF" w:rsidRDefault="00785E56" w:rsidP="00B65B80">
      <w:pPr>
        <w:spacing w:after="0"/>
        <w:rPr>
          <w:rFonts w:cstheme="minorHAnsi"/>
          <w:b/>
          <w:i/>
          <w:sz w:val="24"/>
          <w:szCs w:val="24"/>
        </w:rPr>
      </w:pPr>
    </w:p>
    <w:p w14:paraId="01E5C5ED" w14:textId="4E837581" w:rsidR="00D66726" w:rsidRPr="00BD5EFF" w:rsidRDefault="003E0F83" w:rsidP="00B65B80">
      <w:pPr>
        <w:spacing w:after="0"/>
        <w:rPr>
          <w:rFonts w:cstheme="minorHAnsi"/>
          <w:b/>
          <w:i/>
          <w:sz w:val="24"/>
          <w:szCs w:val="24"/>
        </w:rPr>
      </w:pPr>
      <w:r w:rsidRPr="00BD5EFF">
        <w:rPr>
          <w:rFonts w:cstheme="minorHAnsi"/>
          <w:b/>
          <w:i/>
          <w:sz w:val="24"/>
          <w:szCs w:val="24"/>
        </w:rPr>
        <w:t>Describe whether the PJ wi</w:t>
      </w:r>
      <w:r w:rsidR="001C780D" w:rsidRPr="00BD5EFF">
        <w:rPr>
          <w:rFonts w:cstheme="minorHAnsi"/>
          <w:b/>
          <w:i/>
          <w:sz w:val="24"/>
          <w:szCs w:val="24"/>
        </w:rPr>
        <w:t>ll administer eligible activities directly</w:t>
      </w:r>
      <w:r w:rsidR="00D61F9A" w:rsidRPr="00BD5EFF">
        <w:rPr>
          <w:rFonts w:cstheme="minorHAnsi"/>
          <w:b/>
          <w:i/>
          <w:sz w:val="24"/>
          <w:szCs w:val="24"/>
        </w:rPr>
        <w:t>:</w:t>
      </w:r>
    </w:p>
    <w:p w14:paraId="5227A32B" w14:textId="2DC5BE66" w:rsidR="005B05E7" w:rsidRPr="00BD5EFF" w:rsidRDefault="005E411F" w:rsidP="00E30041">
      <w:pPr>
        <w:spacing w:after="0"/>
        <w:jc w:val="both"/>
        <w:rPr>
          <w:rFonts w:cstheme="minorHAnsi"/>
          <w:sz w:val="24"/>
          <w:szCs w:val="24"/>
        </w:rPr>
      </w:pPr>
      <w:sdt>
        <w:sdtPr>
          <w:rPr>
            <w:rFonts w:cstheme="minorHAnsi"/>
            <w:sz w:val="24"/>
            <w:szCs w:val="24"/>
          </w:rPr>
          <w:id w:val="-1786118303"/>
          <w:placeholder>
            <w:docPart w:val="D2C7028DBD77447C8C2A1A0FBBB55418"/>
          </w:placeholder>
        </w:sdtPr>
        <w:sdtContent>
          <w:r w:rsidR="00E30041">
            <w:rPr>
              <w:rFonts w:cstheme="minorHAnsi"/>
              <w:sz w:val="24"/>
              <w:szCs w:val="24"/>
            </w:rPr>
            <w:t xml:space="preserve">The City of West Palm Beach, the participating jurisdiction (PJ), will not administer eligible activities directly. </w:t>
          </w:r>
          <w:r w:rsidR="003162A5">
            <w:rPr>
              <w:rFonts w:cstheme="minorHAnsi"/>
              <w:sz w:val="24"/>
              <w:szCs w:val="24"/>
            </w:rPr>
            <w:t xml:space="preserve">Housing development activities and/or services will be implemented by developers, service providers, contractors, or subrecipients. </w:t>
          </w:r>
          <w:r w:rsidR="00E30041">
            <w:rPr>
              <w:rFonts w:cstheme="minorHAnsi"/>
              <w:sz w:val="24"/>
              <w:szCs w:val="24"/>
            </w:rPr>
            <w:t xml:space="preserve">The City is responsible for program administration, general oversight, and monitoring of HOME-ARP funds.  </w:t>
          </w:r>
        </w:sdtContent>
      </w:sdt>
    </w:p>
    <w:p w14:paraId="14162544" w14:textId="6D427036" w:rsidR="00C6126D" w:rsidRPr="00BD5EFF" w:rsidRDefault="00C6126D" w:rsidP="00B65B80">
      <w:pPr>
        <w:spacing w:after="0"/>
        <w:rPr>
          <w:rFonts w:cstheme="minorHAnsi"/>
          <w:sz w:val="24"/>
          <w:szCs w:val="24"/>
        </w:rPr>
      </w:pPr>
    </w:p>
    <w:p w14:paraId="3EC79F01" w14:textId="545B608C" w:rsidR="00D61F9A" w:rsidRPr="00BD5EFF" w:rsidRDefault="0068153C" w:rsidP="00B65B80">
      <w:pPr>
        <w:spacing w:after="0"/>
        <w:rPr>
          <w:rFonts w:cstheme="minorHAnsi"/>
          <w:b/>
          <w:i/>
          <w:sz w:val="24"/>
          <w:szCs w:val="24"/>
        </w:rPr>
      </w:pPr>
      <w:r w:rsidRPr="00BD5EFF">
        <w:rPr>
          <w:rFonts w:cstheme="minorHAnsi"/>
          <w:b/>
          <w:i/>
          <w:sz w:val="24"/>
          <w:szCs w:val="24"/>
        </w:rPr>
        <w:t>If</w:t>
      </w:r>
      <w:r w:rsidR="00D61F9A" w:rsidRPr="00BD5EFF">
        <w:rPr>
          <w:rFonts w:cstheme="minorHAnsi"/>
          <w:b/>
          <w:i/>
          <w:sz w:val="24"/>
          <w:szCs w:val="24"/>
        </w:rPr>
        <w:t xml:space="preserve"> </w:t>
      </w:r>
      <w:r w:rsidR="00641BCF" w:rsidRPr="00BD5EFF">
        <w:rPr>
          <w:rFonts w:cstheme="minorHAnsi"/>
          <w:b/>
          <w:i/>
          <w:sz w:val="24"/>
          <w:szCs w:val="24"/>
        </w:rPr>
        <w:t>any</w:t>
      </w:r>
      <w:r w:rsidR="00D61F9A" w:rsidRPr="00BD5EFF">
        <w:rPr>
          <w:rFonts w:cstheme="minorHAnsi"/>
          <w:b/>
          <w:i/>
          <w:sz w:val="24"/>
          <w:szCs w:val="24"/>
        </w:rPr>
        <w:t xml:space="preserve"> portion of </w:t>
      </w:r>
      <w:r w:rsidRPr="00BD5EFF">
        <w:rPr>
          <w:rFonts w:cstheme="minorHAnsi"/>
          <w:b/>
          <w:i/>
          <w:sz w:val="24"/>
          <w:szCs w:val="24"/>
        </w:rPr>
        <w:t xml:space="preserve">the PJ’s </w:t>
      </w:r>
      <w:r w:rsidR="00D61F9A" w:rsidRPr="00BD5EFF">
        <w:rPr>
          <w:rFonts w:cstheme="minorHAnsi"/>
          <w:b/>
          <w:i/>
          <w:sz w:val="24"/>
          <w:szCs w:val="24"/>
        </w:rPr>
        <w:t>HOME-ARP administrative funds</w:t>
      </w:r>
      <w:r w:rsidRPr="00BD5EFF">
        <w:rPr>
          <w:rFonts w:cstheme="minorHAnsi"/>
          <w:b/>
          <w:i/>
          <w:sz w:val="24"/>
          <w:szCs w:val="24"/>
        </w:rPr>
        <w:t xml:space="preserve"> </w:t>
      </w:r>
      <w:r w:rsidR="009170EB" w:rsidRPr="00BD5EFF">
        <w:rPr>
          <w:rFonts w:cstheme="minorHAnsi"/>
          <w:b/>
          <w:i/>
          <w:sz w:val="24"/>
          <w:szCs w:val="24"/>
        </w:rPr>
        <w:t>a</w:t>
      </w:r>
      <w:r w:rsidRPr="00BD5EFF">
        <w:rPr>
          <w:rFonts w:cstheme="minorHAnsi"/>
          <w:b/>
          <w:i/>
          <w:sz w:val="24"/>
          <w:szCs w:val="24"/>
        </w:rPr>
        <w:t>re provided</w:t>
      </w:r>
      <w:r w:rsidR="00D61F9A" w:rsidRPr="00BD5EFF">
        <w:rPr>
          <w:rFonts w:cstheme="minorHAnsi"/>
          <w:b/>
          <w:i/>
          <w:sz w:val="24"/>
          <w:szCs w:val="24"/>
        </w:rPr>
        <w:t xml:space="preserve"> to a subrecipient or contractor prior to HUD’s acceptance of the HOME-ARP allocation plan because the subrecipient or contractor is responsible for the administration of the PJ’s entire HOME-ARP grant, identify the subrecipient or contractor and describe its role and responsibilities in administering all of the PJ’s HOME-ARP program</w:t>
      </w:r>
      <w:r w:rsidR="001B0480" w:rsidRPr="00BD5EFF">
        <w:rPr>
          <w:rFonts w:cstheme="minorHAnsi"/>
          <w:b/>
          <w:i/>
          <w:sz w:val="24"/>
          <w:szCs w:val="24"/>
        </w:rPr>
        <w:t>:</w:t>
      </w:r>
    </w:p>
    <w:p w14:paraId="183F7EC9" w14:textId="0A0F4FCB" w:rsidR="005B05E7" w:rsidRPr="00BD5EFF" w:rsidRDefault="005E411F" w:rsidP="005B05E7">
      <w:pPr>
        <w:spacing w:after="0"/>
        <w:rPr>
          <w:rFonts w:cstheme="minorHAnsi"/>
          <w:sz w:val="24"/>
          <w:szCs w:val="24"/>
        </w:rPr>
      </w:pPr>
      <w:sdt>
        <w:sdtPr>
          <w:rPr>
            <w:rFonts w:cstheme="minorHAnsi"/>
            <w:sz w:val="24"/>
            <w:szCs w:val="24"/>
          </w:rPr>
          <w:id w:val="1873494047"/>
          <w:placeholder>
            <w:docPart w:val="EFF5F2D4A2DB44E4BE54A3E100566178"/>
          </w:placeholder>
        </w:sdtPr>
        <w:sdtContent>
          <w:r w:rsidR="003E666D">
            <w:rPr>
              <w:rFonts w:cstheme="minorHAnsi"/>
              <w:sz w:val="24"/>
              <w:szCs w:val="24"/>
            </w:rPr>
            <w:t>The City did not provide any HOME-ARP administrative funds to a subrecipient or contractor prior to HUD’s acceptance of the HOME-ARP Allocation Plan.</w:t>
          </w:r>
        </w:sdtContent>
      </w:sdt>
    </w:p>
    <w:p w14:paraId="24DEBD67" w14:textId="77777777" w:rsidR="002D2252" w:rsidRPr="00BD5EFF" w:rsidRDefault="002D2252" w:rsidP="002D2252">
      <w:pPr>
        <w:spacing w:after="0"/>
        <w:rPr>
          <w:rFonts w:cstheme="minorHAnsi"/>
          <w:szCs w:val="24"/>
        </w:rPr>
      </w:pPr>
    </w:p>
    <w:p w14:paraId="691560B6" w14:textId="21DCE5AE" w:rsidR="001B0480" w:rsidRPr="0027190A" w:rsidRDefault="00693D4C" w:rsidP="002D2252">
      <w:pPr>
        <w:spacing w:after="0"/>
        <w:rPr>
          <w:rFonts w:cstheme="minorHAnsi"/>
          <w:b/>
          <w:bCs/>
          <w:i/>
          <w:iCs/>
          <w:sz w:val="24"/>
          <w:szCs w:val="24"/>
        </w:rPr>
      </w:pPr>
      <w:r w:rsidRPr="0027190A">
        <w:rPr>
          <w:rFonts w:cstheme="minorHAnsi"/>
          <w:b/>
          <w:bCs/>
          <w:i/>
          <w:iCs/>
          <w:sz w:val="24"/>
          <w:szCs w:val="24"/>
        </w:rPr>
        <w:t xml:space="preserve">In accordance with Section </w:t>
      </w:r>
      <w:r w:rsidR="00316DE3" w:rsidRPr="0027190A">
        <w:rPr>
          <w:rFonts w:cstheme="minorHAnsi"/>
          <w:b/>
          <w:bCs/>
          <w:i/>
          <w:iCs/>
          <w:sz w:val="24"/>
          <w:szCs w:val="24"/>
        </w:rPr>
        <w:t xml:space="preserve">V.C.2. of the Notice (page 4), </w:t>
      </w:r>
      <w:r w:rsidR="002D2252" w:rsidRPr="0027190A">
        <w:rPr>
          <w:rFonts w:cstheme="minorHAnsi"/>
          <w:b/>
          <w:bCs/>
          <w:i/>
          <w:iCs/>
          <w:sz w:val="24"/>
          <w:szCs w:val="24"/>
        </w:rPr>
        <w:t>PJs must indicate the amount of HOME-ARP funding that is planned for each eligible HOME-ARP activity type</w:t>
      </w:r>
      <w:r w:rsidR="00FF4670" w:rsidRPr="0027190A">
        <w:rPr>
          <w:rFonts w:cstheme="minorHAnsi"/>
          <w:b/>
          <w:bCs/>
          <w:i/>
          <w:iCs/>
          <w:sz w:val="24"/>
          <w:szCs w:val="24"/>
        </w:rPr>
        <w:t xml:space="preserve"> and</w:t>
      </w:r>
      <w:r w:rsidR="002D2252" w:rsidRPr="0027190A">
        <w:rPr>
          <w:rFonts w:cstheme="minorHAnsi"/>
          <w:b/>
          <w:bCs/>
          <w:i/>
          <w:iCs/>
          <w:sz w:val="24"/>
          <w:szCs w:val="24"/>
        </w:rPr>
        <w:t xml:space="preserve"> demonstrate that any planned funding for nonprofit organization operating assistance, nonprofit capacity building, and administrative costs is within HOME-ARP limits.</w:t>
      </w:r>
      <w:r w:rsidR="00B2689D" w:rsidRPr="0027190A">
        <w:rPr>
          <w:rFonts w:cstheme="minorHAnsi"/>
          <w:b/>
          <w:bCs/>
          <w:i/>
          <w:iCs/>
          <w:sz w:val="24"/>
          <w:szCs w:val="24"/>
        </w:rPr>
        <w:t xml:space="preserve">  </w:t>
      </w:r>
    </w:p>
    <w:p w14:paraId="5B9835A6" w14:textId="1B7D8FA9" w:rsidR="003311C8" w:rsidRPr="00BD5EFF" w:rsidRDefault="003311C8" w:rsidP="00592B76">
      <w:pPr>
        <w:spacing w:after="0"/>
        <w:rPr>
          <w:rFonts w:cstheme="minorHAnsi"/>
          <w:b/>
          <w:sz w:val="24"/>
          <w:szCs w:val="24"/>
          <w:u w:val="single"/>
        </w:rPr>
      </w:pPr>
    </w:p>
    <w:p w14:paraId="15232BDA" w14:textId="0FB4AB2C" w:rsidR="00666AD3" w:rsidRPr="00BD5EFF" w:rsidRDefault="0045043E" w:rsidP="0053011A">
      <w:pPr>
        <w:spacing w:after="0"/>
        <w:rPr>
          <w:rFonts w:cstheme="minorHAnsi"/>
          <w:b/>
          <w:sz w:val="24"/>
          <w:szCs w:val="24"/>
        </w:rPr>
      </w:pPr>
      <w:r w:rsidRPr="00BD5EFF">
        <w:rPr>
          <w:rFonts w:cstheme="minorHAnsi"/>
          <w:b/>
          <w:sz w:val="24"/>
          <w:szCs w:val="24"/>
        </w:rPr>
        <w:t>Use of HOME-ARP Funding</w:t>
      </w:r>
    </w:p>
    <w:tbl>
      <w:tblPr>
        <w:tblStyle w:val="TableGrid"/>
        <w:tblW w:w="9350" w:type="dxa"/>
        <w:tblInd w:w="-5" w:type="dxa"/>
        <w:tblLayout w:type="fixed"/>
        <w:tblLook w:val="04A0" w:firstRow="1" w:lastRow="0" w:firstColumn="1" w:lastColumn="0" w:noHBand="0" w:noVBand="1"/>
      </w:tblPr>
      <w:tblGrid>
        <w:gridCol w:w="4225"/>
        <w:gridCol w:w="2070"/>
        <w:gridCol w:w="1527"/>
        <w:gridCol w:w="1528"/>
      </w:tblGrid>
      <w:tr w:rsidR="007946D4" w:rsidRPr="0027190A" w14:paraId="6B8F6622" w14:textId="05CBCEA8" w:rsidTr="006C3DF6">
        <w:trPr>
          <w:trHeight w:val="276"/>
        </w:trPr>
        <w:tc>
          <w:tcPr>
            <w:tcW w:w="4225" w:type="dxa"/>
            <w:shd w:val="clear" w:color="auto" w:fill="D9D9D9" w:themeFill="background1" w:themeFillShade="D9"/>
            <w:vAlign w:val="center"/>
          </w:tcPr>
          <w:p w14:paraId="37EF8A90" w14:textId="77777777" w:rsidR="007946D4" w:rsidRPr="0027190A" w:rsidRDefault="007946D4" w:rsidP="00656DEA">
            <w:pPr>
              <w:rPr>
                <w:rFonts w:cstheme="minorHAnsi"/>
                <w:b/>
                <w:sz w:val="24"/>
                <w:szCs w:val="24"/>
              </w:rPr>
            </w:pPr>
          </w:p>
        </w:tc>
        <w:tc>
          <w:tcPr>
            <w:tcW w:w="2070" w:type="dxa"/>
            <w:shd w:val="clear" w:color="auto" w:fill="D9D9D9" w:themeFill="background1" w:themeFillShade="D9"/>
            <w:vAlign w:val="center"/>
          </w:tcPr>
          <w:p w14:paraId="7BA37A92" w14:textId="12D2FC18" w:rsidR="007946D4" w:rsidRPr="0027190A" w:rsidRDefault="007946D4" w:rsidP="00656DEA">
            <w:pPr>
              <w:jc w:val="center"/>
              <w:rPr>
                <w:rFonts w:cstheme="minorHAnsi"/>
                <w:b/>
                <w:sz w:val="24"/>
                <w:szCs w:val="24"/>
              </w:rPr>
            </w:pPr>
            <w:r w:rsidRPr="0027190A">
              <w:rPr>
                <w:rFonts w:eastAsia="Times New Roman" w:cstheme="minorHAnsi"/>
                <w:b/>
                <w:sz w:val="24"/>
                <w:szCs w:val="24"/>
              </w:rPr>
              <w:t>Funding Amount</w:t>
            </w:r>
          </w:p>
        </w:tc>
        <w:tc>
          <w:tcPr>
            <w:tcW w:w="1527" w:type="dxa"/>
            <w:shd w:val="clear" w:color="auto" w:fill="D9D9D9" w:themeFill="background1" w:themeFillShade="D9"/>
            <w:vAlign w:val="center"/>
          </w:tcPr>
          <w:p w14:paraId="04E047B7" w14:textId="66ACFF0D" w:rsidR="007946D4" w:rsidRPr="0027190A" w:rsidRDefault="007946D4" w:rsidP="00656DEA">
            <w:pPr>
              <w:jc w:val="center"/>
              <w:rPr>
                <w:rFonts w:cstheme="minorHAnsi"/>
                <w:b/>
                <w:sz w:val="24"/>
                <w:szCs w:val="24"/>
              </w:rPr>
            </w:pPr>
            <w:r w:rsidRPr="0027190A">
              <w:rPr>
                <w:rFonts w:eastAsia="Times New Roman" w:cstheme="minorHAnsi"/>
                <w:b/>
                <w:sz w:val="24"/>
                <w:szCs w:val="24"/>
              </w:rPr>
              <w:t>Percent of the Grant</w:t>
            </w:r>
          </w:p>
        </w:tc>
        <w:tc>
          <w:tcPr>
            <w:tcW w:w="1528" w:type="dxa"/>
            <w:shd w:val="clear" w:color="auto" w:fill="D9D9D9" w:themeFill="background1" w:themeFillShade="D9"/>
            <w:vAlign w:val="center"/>
          </w:tcPr>
          <w:p w14:paraId="49A21F16" w14:textId="146A5DD2" w:rsidR="007946D4" w:rsidRPr="0027190A" w:rsidRDefault="007946D4" w:rsidP="00656DEA">
            <w:pPr>
              <w:jc w:val="center"/>
              <w:rPr>
                <w:rFonts w:cstheme="minorHAnsi"/>
                <w:b/>
                <w:sz w:val="24"/>
                <w:szCs w:val="24"/>
              </w:rPr>
            </w:pPr>
            <w:r w:rsidRPr="0027190A">
              <w:rPr>
                <w:rFonts w:eastAsia="Times New Roman" w:cstheme="minorHAnsi"/>
                <w:b/>
                <w:sz w:val="24"/>
                <w:szCs w:val="24"/>
              </w:rPr>
              <w:t>Statutory Limit</w:t>
            </w:r>
          </w:p>
        </w:tc>
      </w:tr>
      <w:tr w:rsidR="007946D4" w:rsidRPr="0027190A" w14:paraId="0EA801F7" w14:textId="5677551F" w:rsidTr="006C3DF6">
        <w:trPr>
          <w:trHeight w:val="276"/>
        </w:trPr>
        <w:tc>
          <w:tcPr>
            <w:tcW w:w="4225" w:type="dxa"/>
            <w:vAlign w:val="center"/>
          </w:tcPr>
          <w:p w14:paraId="774E09B4" w14:textId="505A2F8A" w:rsidR="007946D4" w:rsidRPr="0027190A" w:rsidRDefault="007946D4" w:rsidP="00656DEA">
            <w:pPr>
              <w:rPr>
                <w:rFonts w:cstheme="minorHAnsi"/>
                <w:b/>
                <w:sz w:val="24"/>
                <w:szCs w:val="24"/>
              </w:rPr>
            </w:pPr>
            <w:r w:rsidRPr="0027190A">
              <w:rPr>
                <w:rFonts w:eastAsia="Times New Roman" w:cstheme="minorHAnsi"/>
                <w:sz w:val="24"/>
                <w:szCs w:val="24"/>
              </w:rPr>
              <w:t>Supportive Services </w:t>
            </w:r>
          </w:p>
        </w:tc>
        <w:tc>
          <w:tcPr>
            <w:tcW w:w="2070" w:type="dxa"/>
            <w:vAlign w:val="center"/>
          </w:tcPr>
          <w:p w14:paraId="07D73934" w14:textId="67EB452B" w:rsidR="007946D4" w:rsidRPr="0027190A" w:rsidRDefault="007946D4" w:rsidP="00656DEA">
            <w:pPr>
              <w:rPr>
                <w:rFonts w:cstheme="minorHAnsi"/>
                <w:sz w:val="24"/>
                <w:szCs w:val="24"/>
              </w:rPr>
            </w:pPr>
            <w:r w:rsidRPr="0027190A">
              <w:rPr>
                <w:rFonts w:cstheme="minorHAnsi"/>
                <w:sz w:val="24"/>
                <w:szCs w:val="24"/>
              </w:rPr>
              <w:t xml:space="preserve">$ </w:t>
            </w:r>
            <w:sdt>
              <w:sdtPr>
                <w:rPr>
                  <w:rFonts w:cstheme="minorHAnsi"/>
                  <w:sz w:val="24"/>
                  <w:szCs w:val="24"/>
                </w:rPr>
                <w:id w:val="-1830742918"/>
                <w:placeholder>
                  <w:docPart w:val="4F8F1E54296143D2AF356D748E7B2EC0"/>
                </w:placeholder>
              </w:sdtPr>
              <w:sdtContent>
                <w:r w:rsidR="0027190A" w:rsidRPr="0027190A">
                  <w:rPr>
                    <w:rFonts w:cstheme="minorHAnsi"/>
                    <w:sz w:val="24"/>
                    <w:szCs w:val="24"/>
                  </w:rPr>
                  <w:t>0</w:t>
                </w:r>
              </w:sdtContent>
            </w:sdt>
          </w:p>
        </w:tc>
        <w:tc>
          <w:tcPr>
            <w:tcW w:w="1527" w:type="dxa"/>
            <w:shd w:val="clear" w:color="auto" w:fill="808080" w:themeFill="background1" w:themeFillShade="80"/>
            <w:vAlign w:val="center"/>
          </w:tcPr>
          <w:p w14:paraId="21FC39A2" w14:textId="3B786BD5" w:rsidR="007946D4" w:rsidRPr="0027190A" w:rsidRDefault="007946D4" w:rsidP="00656DEA">
            <w:pPr>
              <w:jc w:val="center"/>
              <w:rPr>
                <w:rFonts w:cstheme="minorHAnsi"/>
                <w:b/>
                <w:sz w:val="24"/>
                <w:szCs w:val="24"/>
              </w:rPr>
            </w:pPr>
          </w:p>
        </w:tc>
        <w:tc>
          <w:tcPr>
            <w:tcW w:w="1528" w:type="dxa"/>
            <w:shd w:val="clear" w:color="auto" w:fill="808080" w:themeFill="background1" w:themeFillShade="80"/>
            <w:vAlign w:val="center"/>
          </w:tcPr>
          <w:p w14:paraId="66BA2846" w14:textId="360596A8" w:rsidR="007946D4" w:rsidRPr="0027190A" w:rsidRDefault="007946D4" w:rsidP="00656DEA">
            <w:pPr>
              <w:jc w:val="center"/>
              <w:rPr>
                <w:rFonts w:cstheme="minorHAnsi"/>
                <w:b/>
                <w:sz w:val="24"/>
                <w:szCs w:val="24"/>
              </w:rPr>
            </w:pPr>
          </w:p>
        </w:tc>
      </w:tr>
      <w:tr w:rsidR="007946D4" w:rsidRPr="0027190A" w14:paraId="3E117975" w14:textId="3A65413D" w:rsidTr="006C3DF6">
        <w:trPr>
          <w:trHeight w:val="276"/>
        </w:trPr>
        <w:tc>
          <w:tcPr>
            <w:tcW w:w="4225" w:type="dxa"/>
            <w:vAlign w:val="center"/>
          </w:tcPr>
          <w:p w14:paraId="7E0D8902" w14:textId="26318C0D" w:rsidR="007946D4" w:rsidRPr="0027190A" w:rsidRDefault="007946D4" w:rsidP="00656DEA">
            <w:pPr>
              <w:rPr>
                <w:rFonts w:cstheme="minorHAnsi"/>
                <w:b/>
                <w:sz w:val="24"/>
                <w:szCs w:val="24"/>
              </w:rPr>
            </w:pPr>
            <w:r w:rsidRPr="0027190A">
              <w:rPr>
                <w:rFonts w:eastAsia="Times New Roman" w:cstheme="minorHAnsi"/>
                <w:sz w:val="24"/>
                <w:szCs w:val="24"/>
              </w:rPr>
              <w:t>Acquisition and Development of Non-Congregate Shelters </w:t>
            </w:r>
          </w:p>
        </w:tc>
        <w:tc>
          <w:tcPr>
            <w:tcW w:w="2070" w:type="dxa"/>
            <w:vAlign w:val="center"/>
          </w:tcPr>
          <w:p w14:paraId="684DFE12" w14:textId="43134CBA" w:rsidR="007946D4" w:rsidRPr="0027190A" w:rsidRDefault="007946D4" w:rsidP="00656DEA">
            <w:pPr>
              <w:rPr>
                <w:rFonts w:cstheme="minorHAnsi"/>
                <w:sz w:val="24"/>
                <w:szCs w:val="24"/>
              </w:rPr>
            </w:pPr>
            <w:r w:rsidRPr="0027190A">
              <w:rPr>
                <w:rFonts w:cstheme="minorHAnsi"/>
                <w:sz w:val="24"/>
                <w:szCs w:val="24"/>
              </w:rPr>
              <w:t xml:space="preserve">$ </w:t>
            </w:r>
            <w:sdt>
              <w:sdtPr>
                <w:rPr>
                  <w:rFonts w:cstheme="minorHAnsi"/>
                  <w:sz w:val="24"/>
                  <w:szCs w:val="24"/>
                </w:rPr>
                <w:id w:val="-1797901077"/>
                <w:placeholder>
                  <w:docPart w:val="07DA7D803A9845F1B27B17D285A416B3"/>
                </w:placeholder>
              </w:sdtPr>
              <w:sdtContent>
                <w:r w:rsidR="0027190A" w:rsidRPr="0027190A">
                  <w:rPr>
                    <w:rFonts w:cstheme="minorHAnsi"/>
                    <w:sz w:val="24"/>
                    <w:szCs w:val="24"/>
                  </w:rPr>
                  <w:t>0</w:t>
                </w:r>
              </w:sdtContent>
            </w:sdt>
          </w:p>
        </w:tc>
        <w:tc>
          <w:tcPr>
            <w:tcW w:w="1527" w:type="dxa"/>
            <w:shd w:val="clear" w:color="auto" w:fill="808080" w:themeFill="background1" w:themeFillShade="80"/>
            <w:vAlign w:val="center"/>
          </w:tcPr>
          <w:p w14:paraId="7AD07195" w14:textId="6B079FCB" w:rsidR="007946D4" w:rsidRPr="0027190A" w:rsidRDefault="007946D4" w:rsidP="00656DEA">
            <w:pPr>
              <w:jc w:val="center"/>
              <w:rPr>
                <w:rFonts w:cstheme="minorHAnsi"/>
                <w:b/>
                <w:sz w:val="24"/>
                <w:szCs w:val="24"/>
              </w:rPr>
            </w:pPr>
          </w:p>
        </w:tc>
        <w:tc>
          <w:tcPr>
            <w:tcW w:w="1528" w:type="dxa"/>
            <w:shd w:val="clear" w:color="auto" w:fill="808080" w:themeFill="background1" w:themeFillShade="80"/>
            <w:vAlign w:val="center"/>
          </w:tcPr>
          <w:p w14:paraId="1318EB8F" w14:textId="652FEE28" w:rsidR="007946D4" w:rsidRPr="0027190A" w:rsidRDefault="007946D4" w:rsidP="00656DEA">
            <w:pPr>
              <w:jc w:val="center"/>
              <w:rPr>
                <w:rFonts w:cstheme="minorHAnsi"/>
                <w:b/>
                <w:sz w:val="24"/>
                <w:szCs w:val="24"/>
              </w:rPr>
            </w:pPr>
          </w:p>
        </w:tc>
      </w:tr>
      <w:tr w:rsidR="007946D4" w:rsidRPr="0027190A" w14:paraId="6AFBC55E" w14:textId="3978302F" w:rsidTr="006C3DF6">
        <w:trPr>
          <w:trHeight w:val="276"/>
        </w:trPr>
        <w:tc>
          <w:tcPr>
            <w:tcW w:w="4225" w:type="dxa"/>
            <w:vAlign w:val="center"/>
          </w:tcPr>
          <w:p w14:paraId="3F6D534C" w14:textId="7B5A96DE" w:rsidR="007946D4" w:rsidRPr="0027190A" w:rsidRDefault="007946D4" w:rsidP="00656DEA">
            <w:pPr>
              <w:rPr>
                <w:rFonts w:cstheme="minorHAnsi"/>
                <w:b/>
                <w:sz w:val="24"/>
                <w:szCs w:val="24"/>
              </w:rPr>
            </w:pPr>
            <w:r w:rsidRPr="0027190A">
              <w:rPr>
                <w:rFonts w:eastAsia="Times New Roman" w:cstheme="minorHAnsi"/>
                <w:sz w:val="24"/>
                <w:szCs w:val="24"/>
              </w:rPr>
              <w:t>Tenant Based Rental Assistance (TBRA) </w:t>
            </w:r>
          </w:p>
        </w:tc>
        <w:tc>
          <w:tcPr>
            <w:tcW w:w="2070" w:type="dxa"/>
            <w:vAlign w:val="center"/>
          </w:tcPr>
          <w:p w14:paraId="6021639F" w14:textId="45DE8056" w:rsidR="007946D4" w:rsidRPr="0027190A" w:rsidRDefault="007946D4" w:rsidP="00656DEA">
            <w:pPr>
              <w:rPr>
                <w:rFonts w:cstheme="minorHAnsi"/>
                <w:sz w:val="24"/>
                <w:szCs w:val="24"/>
              </w:rPr>
            </w:pPr>
            <w:r w:rsidRPr="0027190A">
              <w:rPr>
                <w:rFonts w:cstheme="minorHAnsi"/>
                <w:sz w:val="24"/>
                <w:szCs w:val="24"/>
              </w:rPr>
              <w:t xml:space="preserve">$ </w:t>
            </w:r>
            <w:sdt>
              <w:sdtPr>
                <w:rPr>
                  <w:rFonts w:cstheme="minorHAnsi"/>
                  <w:sz w:val="24"/>
                  <w:szCs w:val="24"/>
                </w:rPr>
                <w:id w:val="1183552868"/>
                <w:placeholder>
                  <w:docPart w:val="953261B1077A41D5839ACEDA74C8E186"/>
                </w:placeholder>
              </w:sdtPr>
              <w:sdtContent>
                <w:r w:rsidR="0027190A" w:rsidRPr="0027190A">
                  <w:rPr>
                    <w:rFonts w:cstheme="minorHAnsi"/>
                    <w:sz w:val="24"/>
                    <w:szCs w:val="24"/>
                  </w:rPr>
                  <w:t>0</w:t>
                </w:r>
              </w:sdtContent>
            </w:sdt>
          </w:p>
        </w:tc>
        <w:tc>
          <w:tcPr>
            <w:tcW w:w="1527" w:type="dxa"/>
            <w:shd w:val="clear" w:color="auto" w:fill="808080" w:themeFill="background1" w:themeFillShade="80"/>
            <w:vAlign w:val="center"/>
          </w:tcPr>
          <w:p w14:paraId="4297EAAF" w14:textId="53FB6BCE" w:rsidR="007946D4" w:rsidRPr="0027190A" w:rsidRDefault="007946D4" w:rsidP="00656DEA">
            <w:pPr>
              <w:jc w:val="center"/>
              <w:rPr>
                <w:rFonts w:cstheme="minorHAnsi"/>
                <w:b/>
                <w:sz w:val="24"/>
                <w:szCs w:val="24"/>
              </w:rPr>
            </w:pPr>
          </w:p>
        </w:tc>
        <w:tc>
          <w:tcPr>
            <w:tcW w:w="1528" w:type="dxa"/>
            <w:shd w:val="clear" w:color="auto" w:fill="808080" w:themeFill="background1" w:themeFillShade="80"/>
            <w:vAlign w:val="center"/>
          </w:tcPr>
          <w:p w14:paraId="7BF7C2DE" w14:textId="13E13AC2" w:rsidR="007946D4" w:rsidRPr="0027190A" w:rsidRDefault="007946D4" w:rsidP="00656DEA">
            <w:pPr>
              <w:jc w:val="center"/>
              <w:rPr>
                <w:rFonts w:cstheme="minorHAnsi"/>
                <w:b/>
                <w:sz w:val="24"/>
                <w:szCs w:val="24"/>
              </w:rPr>
            </w:pPr>
          </w:p>
        </w:tc>
      </w:tr>
      <w:tr w:rsidR="007946D4" w:rsidRPr="0027190A" w14:paraId="2F6D1013" w14:textId="553147CB" w:rsidTr="006C3DF6">
        <w:trPr>
          <w:trHeight w:val="276"/>
        </w:trPr>
        <w:tc>
          <w:tcPr>
            <w:tcW w:w="4225" w:type="dxa"/>
            <w:vAlign w:val="center"/>
          </w:tcPr>
          <w:p w14:paraId="57CF97C4" w14:textId="7B5CD256" w:rsidR="007946D4" w:rsidRPr="0027190A" w:rsidRDefault="007946D4" w:rsidP="00656DEA">
            <w:pPr>
              <w:rPr>
                <w:rFonts w:cstheme="minorHAnsi"/>
                <w:b/>
                <w:sz w:val="24"/>
                <w:szCs w:val="24"/>
              </w:rPr>
            </w:pPr>
            <w:r w:rsidRPr="0027190A">
              <w:rPr>
                <w:rFonts w:eastAsia="Times New Roman" w:cstheme="minorHAnsi"/>
                <w:sz w:val="24"/>
                <w:szCs w:val="24"/>
              </w:rPr>
              <w:t>Development of Affordable Rental Housing </w:t>
            </w:r>
          </w:p>
        </w:tc>
        <w:tc>
          <w:tcPr>
            <w:tcW w:w="2070" w:type="dxa"/>
            <w:vAlign w:val="center"/>
          </w:tcPr>
          <w:p w14:paraId="51FE1457" w14:textId="72B71C37" w:rsidR="007946D4" w:rsidRPr="0027190A" w:rsidRDefault="007946D4" w:rsidP="00656DEA">
            <w:pPr>
              <w:rPr>
                <w:rFonts w:cstheme="minorHAnsi"/>
                <w:sz w:val="24"/>
                <w:szCs w:val="24"/>
              </w:rPr>
            </w:pPr>
            <w:r w:rsidRPr="0027190A">
              <w:rPr>
                <w:rFonts w:cstheme="minorHAnsi"/>
                <w:sz w:val="24"/>
                <w:szCs w:val="24"/>
              </w:rPr>
              <w:t xml:space="preserve">$ </w:t>
            </w:r>
            <w:sdt>
              <w:sdtPr>
                <w:rPr>
                  <w:rFonts w:cstheme="minorHAnsi"/>
                  <w:sz w:val="24"/>
                  <w:szCs w:val="24"/>
                </w:rPr>
                <w:id w:val="1435716772"/>
                <w:placeholder>
                  <w:docPart w:val="F0487AF62F87436D92DEEE0EC957E18E"/>
                </w:placeholder>
              </w:sdtPr>
              <w:sdtContent>
                <w:r w:rsidR="0027190A" w:rsidRPr="0027190A">
                  <w:rPr>
                    <w:rFonts w:cstheme="minorHAnsi"/>
                    <w:sz w:val="24"/>
                    <w:szCs w:val="24"/>
                  </w:rPr>
                  <w:t>1,474,119</w:t>
                </w:r>
              </w:sdtContent>
            </w:sdt>
          </w:p>
        </w:tc>
        <w:tc>
          <w:tcPr>
            <w:tcW w:w="1527" w:type="dxa"/>
            <w:shd w:val="clear" w:color="auto" w:fill="808080" w:themeFill="background1" w:themeFillShade="80"/>
            <w:vAlign w:val="center"/>
          </w:tcPr>
          <w:p w14:paraId="67C11B26" w14:textId="505CE054" w:rsidR="007946D4" w:rsidRPr="0027190A" w:rsidRDefault="007946D4" w:rsidP="00656DEA">
            <w:pPr>
              <w:jc w:val="center"/>
              <w:rPr>
                <w:rFonts w:cstheme="minorHAnsi"/>
                <w:b/>
                <w:sz w:val="24"/>
                <w:szCs w:val="24"/>
              </w:rPr>
            </w:pPr>
          </w:p>
        </w:tc>
        <w:tc>
          <w:tcPr>
            <w:tcW w:w="1528" w:type="dxa"/>
            <w:shd w:val="clear" w:color="auto" w:fill="808080" w:themeFill="background1" w:themeFillShade="80"/>
            <w:vAlign w:val="center"/>
          </w:tcPr>
          <w:p w14:paraId="1B5F3B27" w14:textId="1FA72244" w:rsidR="007946D4" w:rsidRPr="0027190A" w:rsidRDefault="007946D4" w:rsidP="00656DEA">
            <w:pPr>
              <w:jc w:val="center"/>
              <w:rPr>
                <w:rFonts w:cstheme="minorHAnsi"/>
                <w:b/>
                <w:sz w:val="24"/>
                <w:szCs w:val="24"/>
              </w:rPr>
            </w:pPr>
          </w:p>
        </w:tc>
      </w:tr>
      <w:tr w:rsidR="007946D4" w:rsidRPr="0027190A" w14:paraId="37F5EE17" w14:textId="449EAEAB" w:rsidTr="006C3DF6">
        <w:trPr>
          <w:trHeight w:val="276"/>
        </w:trPr>
        <w:tc>
          <w:tcPr>
            <w:tcW w:w="4225" w:type="dxa"/>
            <w:vAlign w:val="center"/>
          </w:tcPr>
          <w:p w14:paraId="060E78A1" w14:textId="0279FA9C" w:rsidR="007946D4" w:rsidRPr="0027190A" w:rsidRDefault="007946D4" w:rsidP="00656DEA">
            <w:pPr>
              <w:rPr>
                <w:rFonts w:cstheme="minorHAnsi"/>
                <w:b/>
                <w:sz w:val="24"/>
                <w:szCs w:val="24"/>
              </w:rPr>
            </w:pPr>
            <w:r w:rsidRPr="0027190A">
              <w:rPr>
                <w:rFonts w:eastAsia="Times New Roman" w:cstheme="minorHAnsi"/>
                <w:sz w:val="24"/>
                <w:szCs w:val="24"/>
              </w:rPr>
              <w:t>Non-Profit Operating </w:t>
            </w:r>
          </w:p>
        </w:tc>
        <w:tc>
          <w:tcPr>
            <w:tcW w:w="2070" w:type="dxa"/>
            <w:vAlign w:val="center"/>
          </w:tcPr>
          <w:p w14:paraId="74367627" w14:textId="044D6C1D" w:rsidR="007946D4" w:rsidRPr="0027190A" w:rsidRDefault="007946D4" w:rsidP="00656DEA">
            <w:pPr>
              <w:rPr>
                <w:rFonts w:cstheme="minorHAnsi"/>
                <w:sz w:val="24"/>
                <w:szCs w:val="24"/>
              </w:rPr>
            </w:pPr>
            <w:r w:rsidRPr="0027190A">
              <w:rPr>
                <w:rFonts w:cstheme="minorHAnsi"/>
                <w:sz w:val="24"/>
                <w:szCs w:val="24"/>
              </w:rPr>
              <w:t xml:space="preserve">$ </w:t>
            </w:r>
            <w:sdt>
              <w:sdtPr>
                <w:rPr>
                  <w:rFonts w:cstheme="minorHAnsi"/>
                  <w:sz w:val="24"/>
                  <w:szCs w:val="24"/>
                </w:rPr>
                <w:id w:val="-1287184245"/>
                <w:placeholder>
                  <w:docPart w:val="CD2D4E0DD5084E01BA65825B6BF59DF6"/>
                </w:placeholder>
              </w:sdtPr>
              <w:sdtContent>
                <w:r w:rsidR="0027190A">
                  <w:rPr>
                    <w:rFonts w:cstheme="minorHAnsi"/>
                    <w:sz w:val="24"/>
                    <w:szCs w:val="24"/>
                  </w:rPr>
                  <w:t>0</w:t>
                </w:r>
              </w:sdtContent>
            </w:sdt>
          </w:p>
        </w:tc>
        <w:tc>
          <w:tcPr>
            <w:tcW w:w="1527" w:type="dxa"/>
            <w:vAlign w:val="center"/>
          </w:tcPr>
          <w:p w14:paraId="584EBE34" w14:textId="2D1F760A" w:rsidR="007946D4" w:rsidRPr="0027190A" w:rsidRDefault="005E411F" w:rsidP="00656DEA">
            <w:pPr>
              <w:jc w:val="center"/>
              <w:rPr>
                <w:rFonts w:cstheme="minorHAnsi"/>
                <w:sz w:val="24"/>
                <w:szCs w:val="24"/>
              </w:rPr>
            </w:pPr>
            <w:sdt>
              <w:sdtPr>
                <w:rPr>
                  <w:rFonts w:cstheme="minorHAnsi"/>
                  <w:sz w:val="24"/>
                  <w:szCs w:val="24"/>
                </w:rPr>
                <w:id w:val="-539517232"/>
                <w:placeholder>
                  <w:docPart w:val="63B359B20BBE44BA85A19CD1B2279427"/>
                </w:placeholder>
              </w:sdtPr>
              <w:sdtContent>
                <w:r w:rsidR="0027190A">
                  <w:rPr>
                    <w:rFonts w:cstheme="minorHAnsi"/>
                    <w:sz w:val="24"/>
                    <w:szCs w:val="24"/>
                  </w:rPr>
                  <w:t>0</w:t>
                </w:r>
              </w:sdtContent>
            </w:sdt>
            <w:r w:rsidR="007946D4" w:rsidRPr="0027190A">
              <w:rPr>
                <w:rFonts w:cstheme="minorHAnsi"/>
                <w:sz w:val="24"/>
                <w:szCs w:val="24"/>
              </w:rPr>
              <w:t xml:space="preserve"> %</w:t>
            </w:r>
          </w:p>
        </w:tc>
        <w:tc>
          <w:tcPr>
            <w:tcW w:w="1528" w:type="dxa"/>
            <w:vAlign w:val="center"/>
          </w:tcPr>
          <w:p w14:paraId="685FA2D0" w14:textId="2968B480" w:rsidR="007946D4" w:rsidRPr="0027190A" w:rsidRDefault="007946D4" w:rsidP="00656DEA">
            <w:pPr>
              <w:jc w:val="center"/>
              <w:rPr>
                <w:rFonts w:cstheme="minorHAnsi"/>
                <w:sz w:val="24"/>
                <w:szCs w:val="24"/>
              </w:rPr>
            </w:pPr>
            <w:r w:rsidRPr="0027190A">
              <w:rPr>
                <w:rFonts w:cstheme="minorHAnsi"/>
                <w:sz w:val="24"/>
                <w:szCs w:val="24"/>
              </w:rPr>
              <w:t>5%</w:t>
            </w:r>
          </w:p>
        </w:tc>
      </w:tr>
      <w:tr w:rsidR="007946D4" w:rsidRPr="0027190A" w14:paraId="1879E6FC" w14:textId="46827847" w:rsidTr="006C3DF6">
        <w:trPr>
          <w:trHeight w:val="276"/>
        </w:trPr>
        <w:tc>
          <w:tcPr>
            <w:tcW w:w="4225" w:type="dxa"/>
            <w:vAlign w:val="center"/>
          </w:tcPr>
          <w:p w14:paraId="70BBAABD" w14:textId="1C8FEA0C" w:rsidR="007946D4" w:rsidRPr="0027190A" w:rsidRDefault="007946D4" w:rsidP="00656DEA">
            <w:pPr>
              <w:rPr>
                <w:rFonts w:cstheme="minorHAnsi"/>
                <w:b/>
                <w:sz w:val="24"/>
                <w:szCs w:val="24"/>
              </w:rPr>
            </w:pPr>
            <w:r w:rsidRPr="0027190A">
              <w:rPr>
                <w:rFonts w:eastAsia="Times New Roman" w:cstheme="minorHAnsi"/>
                <w:sz w:val="24"/>
                <w:szCs w:val="24"/>
              </w:rPr>
              <w:lastRenderedPageBreak/>
              <w:t>Non-Profit Capacity Building </w:t>
            </w:r>
          </w:p>
        </w:tc>
        <w:tc>
          <w:tcPr>
            <w:tcW w:w="2070" w:type="dxa"/>
            <w:vAlign w:val="center"/>
          </w:tcPr>
          <w:p w14:paraId="6A921250" w14:textId="75C2379D" w:rsidR="007946D4" w:rsidRPr="0027190A" w:rsidRDefault="007946D4" w:rsidP="00656DEA">
            <w:pPr>
              <w:rPr>
                <w:rFonts w:cstheme="minorHAnsi"/>
                <w:sz w:val="24"/>
                <w:szCs w:val="24"/>
              </w:rPr>
            </w:pPr>
            <w:r w:rsidRPr="0027190A">
              <w:rPr>
                <w:rFonts w:cstheme="minorHAnsi"/>
                <w:sz w:val="24"/>
                <w:szCs w:val="24"/>
              </w:rPr>
              <w:t xml:space="preserve">$ </w:t>
            </w:r>
            <w:sdt>
              <w:sdtPr>
                <w:rPr>
                  <w:rFonts w:cstheme="minorHAnsi"/>
                  <w:sz w:val="24"/>
                  <w:szCs w:val="24"/>
                </w:rPr>
                <w:id w:val="57755941"/>
                <w:placeholder>
                  <w:docPart w:val="DB6FC02970784933BDB840F60D03C3C4"/>
                </w:placeholder>
              </w:sdtPr>
              <w:sdtContent>
                <w:r w:rsidR="0027190A">
                  <w:rPr>
                    <w:rFonts w:cstheme="minorHAnsi"/>
                    <w:sz w:val="24"/>
                    <w:szCs w:val="24"/>
                  </w:rPr>
                  <w:t>0</w:t>
                </w:r>
              </w:sdtContent>
            </w:sdt>
          </w:p>
        </w:tc>
        <w:tc>
          <w:tcPr>
            <w:tcW w:w="1527" w:type="dxa"/>
            <w:vAlign w:val="center"/>
          </w:tcPr>
          <w:p w14:paraId="2401C1A0" w14:textId="3D3074D5" w:rsidR="007946D4" w:rsidRPr="0027190A" w:rsidRDefault="005E411F" w:rsidP="00656DEA">
            <w:pPr>
              <w:jc w:val="center"/>
              <w:rPr>
                <w:rFonts w:cstheme="minorHAnsi"/>
                <w:sz w:val="24"/>
                <w:szCs w:val="24"/>
              </w:rPr>
            </w:pPr>
            <w:sdt>
              <w:sdtPr>
                <w:rPr>
                  <w:rFonts w:cstheme="minorHAnsi"/>
                  <w:sz w:val="24"/>
                  <w:szCs w:val="24"/>
                </w:rPr>
                <w:id w:val="1423533128"/>
                <w:placeholder>
                  <w:docPart w:val="5CEC638A1A9C4CF7862C3441999E6700"/>
                </w:placeholder>
              </w:sdtPr>
              <w:sdtContent>
                <w:r w:rsidR="0027190A">
                  <w:rPr>
                    <w:rFonts w:cstheme="minorHAnsi"/>
                    <w:sz w:val="24"/>
                    <w:szCs w:val="24"/>
                  </w:rPr>
                  <w:t>0</w:t>
                </w:r>
              </w:sdtContent>
            </w:sdt>
            <w:r w:rsidR="007946D4" w:rsidRPr="0027190A">
              <w:rPr>
                <w:rFonts w:cstheme="minorHAnsi"/>
                <w:sz w:val="24"/>
                <w:szCs w:val="24"/>
              </w:rPr>
              <w:t xml:space="preserve"> %</w:t>
            </w:r>
          </w:p>
        </w:tc>
        <w:tc>
          <w:tcPr>
            <w:tcW w:w="1528" w:type="dxa"/>
            <w:vAlign w:val="center"/>
          </w:tcPr>
          <w:p w14:paraId="00D5786F" w14:textId="4E89680C" w:rsidR="007946D4" w:rsidRPr="0027190A" w:rsidRDefault="007946D4" w:rsidP="00656DEA">
            <w:pPr>
              <w:jc w:val="center"/>
              <w:rPr>
                <w:rFonts w:cstheme="minorHAnsi"/>
                <w:sz w:val="24"/>
                <w:szCs w:val="24"/>
              </w:rPr>
            </w:pPr>
            <w:r w:rsidRPr="0027190A">
              <w:rPr>
                <w:rFonts w:cstheme="minorHAnsi"/>
                <w:sz w:val="24"/>
                <w:szCs w:val="24"/>
              </w:rPr>
              <w:t>5%</w:t>
            </w:r>
          </w:p>
        </w:tc>
      </w:tr>
      <w:tr w:rsidR="007946D4" w:rsidRPr="0027190A" w14:paraId="46B8DDBD" w14:textId="4C342F3D" w:rsidTr="006C3DF6">
        <w:trPr>
          <w:trHeight w:val="276"/>
        </w:trPr>
        <w:tc>
          <w:tcPr>
            <w:tcW w:w="4225" w:type="dxa"/>
            <w:vAlign w:val="center"/>
          </w:tcPr>
          <w:p w14:paraId="179F0EEB" w14:textId="58128AC1" w:rsidR="007946D4" w:rsidRPr="0027190A" w:rsidRDefault="007946D4" w:rsidP="00656DEA">
            <w:pPr>
              <w:rPr>
                <w:rFonts w:cstheme="minorHAnsi"/>
                <w:b/>
                <w:sz w:val="24"/>
                <w:szCs w:val="24"/>
              </w:rPr>
            </w:pPr>
            <w:r w:rsidRPr="0027190A">
              <w:rPr>
                <w:rFonts w:eastAsia="Calibri Light" w:cstheme="minorHAnsi"/>
                <w:sz w:val="24"/>
                <w:szCs w:val="24"/>
              </w:rPr>
              <w:t>Administration and Planning</w:t>
            </w:r>
          </w:p>
        </w:tc>
        <w:tc>
          <w:tcPr>
            <w:tcW w:w="2070" w:type="dxa"/>
            <w:vAlign w:val="center"/>
          </w:tcPr>
          <w:p w14:paraId="4C0C0348" w14:textId="5C3E6A9C" w:rsidR="007946D4" w:rsidRPr="0027190A" w:rsidRDefault="007946D4" w:rsidP="00656DEA">
            <w:pPr>
              <w:rPr>
                <w:rFonts w:cstheme="minorHAnsi"/>
                <w:sz w:val="24"/>
                <w:szCs w:val="24"/>
              </w:rPr>
            </w:pPr>
            <w:r w:rsidRPr="0027190A">
              <w:rPr>
                <w:rFonts w:cstheme="minorHAnsi"/>
                <w:sz w:val="24"/>
                <w:szCs w:val="24"/>
              </w:rPr>
              <w:t xml:space="preserve">$ </w:t>
            </w:r>
            <w:sdt>
              <w:sdtPr>
                <w:rPr>
                  <w:rFonts w:cstheme="minorHAnsi"/>
                  <w:sz w:val="24"/>
                  <w:szCs w:val="24"/>
                </w:rPr>
                <w:id w:val="-1557461946"/>
                <w:placeholder>
                  <w:docPart w:val="A162A6FBC054484E88C559FEB157F499"/>
                </w:placeholder>
              </w:sdtPr>
              <w:sdtContent>
                <w:r w:rsidR="0027190A">
                  <w:rPr>
                    <w:rFonts w:cstheme="minorHAnsi"/>
                    <w:sz w:val="24"/>
                    <w:szCs w:val="24"/>
                  </w:rPr>
                  <w:t>260,138</w:t>
                </w:r>
              </w:sdtContent>
            </w:sdt>
          </w:p>
        </w:tc>
        <w:tc>
          <w:tcPr>
            <w:tcW w:w="1527" w:type="dxa"/>
            <w:vAlign w:val="center"/>
          </w:tcPr>
          <w:p w14:paraId="53710C97" w14:textId="72C957AA" w:rsidR="007946D4" w:rsidRPr="0027190A" w:rsidRDefault="005E411F" w:rsidP="00656DEA">
            <w:pPr>
              <w:jc w:val="center"/>
              <w:rPr>
                <w:rFonts w:cstheme="minorHAnsi"/>
                <w:sz w:val="24"/>
                <w:szCs w:val="24"/>
              </w:rPr>
            </w:pPr>
            <w:sdt>
              <w:sdtPr>
                <w:rPr>
                  <w:rFonts w:cstheme="minorHAnsi"/>
                  <w:sz w:val="24"/>
                  <w:szCs w:val="24"/>
                </w:rPr>
                <w:id w:val="1722008774"/>
                <w:placeholder>
                  <w:docPart w:val="FE1B1A1CB3CD4992A383FC9471AEBB05"/>
                </w:placeholder>
              </w:sdtPr>
              <w:sdtContent>
                <w:r w:rsidR="0027190A">
                  <w:rPr>
                    <w:rFonts w:cstheme="minorHAnsi"/>
                    <w:sz w:val="24"/>
                    <w:szCs w:val="24"/>
                  </w:rPr>
                  <w:t>15</w:t>
                </w:r>
              </w:sdtContent>
            </w:sdt>
            <w:r w:rsidR="007946D4" w:rsidRPr="0027190A">
              <w:rPr>
                <w:rFonts w:cstheme="minorHAnsi"/>
                <w:sz w:val="24"/>
                <w:szCs w:val="24"/>
              </w:rPr>
              <w:t xml:space="preserve"> %</w:t>
            </w:r>
          </w:p>
        </w:tc>
        <w:tc>
          <w:tcPr>
            <w:tcW w:w="1528" w:type="dxa"/>
            <w:vAlign w:val="center"/>
          </w:tcPr>
          <w:p w14:paraId="03E6C24E" w14:textId="6705A6FB" w:rsidR="007946D4" w:rsidRPr="0027190A" w:rsidRDefault="007946D4" w:rsidP="00656DEA">
            <w:pPr>
              <w:jc w:val="center"/>
              <w:rPr>
                <w:rFonts w:cstheme="minorHAnsi"/>
                <w:sz w:val="24"/>
                <w:szCs w:val="24"/>
              </w:rPr>
            </w:pPr>
            <w:r w:rsidRPr="0027190A">
              <w:rPr>
                <w:rFonts w:cstheme="minorHAnsi"/>
                <w:sz w:val="24"/>
                <w:szCs w:val="24"/>
              </w:rPr>
              <w:t>15%</w:t>
            </w:r>
          </w:p>
        </w:tc>
      </w:tr>
      <w:tr w:rsidR="007946D4" w:rsidRPr="0027190A" w14:paraId="59DF3E37" w14:textId="1329F037" w:rsidTr="006C3DF6">
        <w:trPr>
          <w:trHeight w:val="64"/>
        </w:trPr>
        <w:tc>
          <w:tcPr>
            <w:tcW w:w="4225" w:type="dxa"/>
            <w:vAlign w:val="center"/>
          </w:tcPr>
          <w:p w14:paraId="3D1F665D" w14:textId="5A61E807" w:rsidR="007946D4" w:rsidRPr="0027190A" w:rsidRDefault="007946D4" w:rsidP="00656DEA">
            <w:pPr>
              <w:rPr>
                <w:rFonts w:cstheme="minorHAnsi"/>
                <w:b/>
                <w:sz w:val="24"/>
                <w:szCs w:val="24"/>
              </w:rPr>
            </w:pPr>
            <w:r w:rsidRPr="0027190A">
              <w:rPr>
                <w:rFonts w:eastAsia="Calibri Light" w:cstheme="minorHAnsi"/>
                <w:b/>
                <w:sz w:val="24"/>
                <w:szCs w:val="24"/>
              </w:rPr>
              <w:t>Total HOME ARP Allocation</w:t>
            </w:r>
            <w:r w:rsidRPr="0027190A">
              <w:rPr>
                <w:rFonts w:eastAsia="Calibri Light" w:cstheme="minorHAnsi"/>
                <w:sz w:val="24"/>
                <w:szCs w:val="24"/>
              </w:rPr>
              <w:t> </w:t>
            </w:r>
          </w:p>
        </w:tc>
        <w:tc>
          <w:tcPr>
            <w:tcW w:w="2070" w:type="dxa"/>
            <w:vAlign w:val="center"/>
          </w:tcPr>
          <w:p w14:paraId="78A6DB4B" w14:textId="0038A3FF" w:rsidR="007946D4" w:rsidRPr="0027190A" w:rsidRDefault="007946D4" w:rsidP="00656DEA">
            <w:pPr>
              <w:rPr>
                <w:rFonts w:cstheme="minorHAnsi"/>
                <w:sz w:val="24"/>
                <w:szCs w:val="24"/>
              </w:rPr>
            </w:pPr>
            <w:r w:rsidRPr="0027190A">
              <w:rPr>
                <w:rFonts w:cstheme="minorHAnsi"/>
                <w:sz w:val="24"/>
                <w:szCs w:val="24"/>
              </w:rPr>
              <w:t xml:space="preserve">$ </w:t>
            </w:r>
            <w:sdt>
              <w:sdtPr>
                <w:rPr>
                  <w:rFonts w:cstheme="minorHAnsi"/>
                  <w:sz w:val="24"/>
                  <w:szCs w:val="24"/>
                </w:rPr>
                <w:id w:val="1519586647"/>
                <w:placeholder>
                  <w:docPart w:val="50E480173BCB41D4B60FE0E30F6C0808"/>
                </w:placeholder>
              </w:sdtPr>
              <w:sdtContent>
                <w:r w:rsidR="0027190A">
                  <w:rPr>
                    <w:rFonts w:cstheme="minorHAnsi"/>
                    <w:sz w:val="24"/>
                    <w:szCs w:val="24"/>
                  </w:rPr>
                  <w:t>1,734,257</w:t>
                </w:r>
              </w:sdtContent>
            </w:sdt>
          </w:p>
        </w:tc>
        <w:tc>
          <w:tcPr>
            <w:tcW w:w="1527" w:type="dxa"/>
            <w:shd w:val="clear" w:color="auto" w:fill="808080" w:themeFill="background1" w:themeFillShade="80"/>
            <w:vAlign w:val="center"/>
          </w:tcPr>
          <w:p w14:paraId="4491369B" w14:textId="77777777" w:rsidR="007946D4" w:rsidRPr="0027190A" w:rsidRDefault="007946D4" w:rsidP="00656DEA">
            <w:pPr>
              <w:jc w:val="center"/>
              <w:rPr>
                <w:rFonts w:cstheme="minorHAnsi"/>
                <w:b/>
                <w:sz w:val="24"/>
                <w:szCs w:val="24"/>
              </w:rPr>
            </w:pPr>
          </w:p>
        </w:tc>
        <w:tc>
          <w:tcPr>
            <w:tcW w:w="1528" w:type="dxa"/>
            <w:shd w:val="clear" w:color="auto" w:fill="808080" w:themeFill="background1" w:themeFillShade="80"/>
            <w:vAlign w:val="center"/>
          </w:tcPr>
          <w:p w14:paraId="3437C076" w14:textId="3E3278BB" w:rsidR="007946D4" w:rsidRPr="0027190A" w:rsidRDefault="007946D4" w:rsidP="00656DEA">
            <w:pPr>
              <w:jc w:val="center"/>
              <w:rPr>
                <w:rFonts w:cstheme="minorHAnsi"/>
                <w:b/>
                <w:sz w:val="24"/>
                <w:szCs w:val="24"/>
              </w:rPr>
            </w:pPr>
          </w:p>
        </w:tc>
      </w:tr>
    </w:tbl>
    <w:p w14:paraId="10E95DD5" w14:textId="646CB462" w:rsidR="008474A4" w:rsidRPr="00BD5EFF" w:rsidRDefault="008474A4" w:rsidP="00AE4E93">
      <w:pPr>
        <w:spacing w:after="0"/>
        <w:rPr>
          <w:rFonts w:cstheme="minorHAnsi"/>
          <w:b/>
          <w:i/>
          <w:sz w:val="24"/>
          <w:szCs w:val="24"/>
        </w:rPr>
      </w:pPr>
    </w:p>
    <w:p w14:paraId="19BD708C" w14:textId="77777777" w:rsidR="000367ED" w:rsidRDefault="000367ED" w:rsidP="00B12CEA">
      <w:pPr>
        <w:spacing w:after="0"/>
        <w:rPr>
          <w:rFonts w:cstheme="minorHAnsi"/>
          <w:b/>
          <w:i/>
          <w:sz w:val="24"/>
          <w:szCs w:val="24"/>
        </w:rPr>
      </w:pPr>
    </w:p>
    <w:p w14:paraId="395BA085" w14:textId="32058B4A" w:rsidR="00B12CEA" w:rsidRPr="00BD5EFF" w:rsidRDefault="00B12CEA" w:rsidP="00B12CEA">
      <w:pPr>
        <w:spacing w:after="0"/>
        <w:rPr>
          <w:rFonts w:cstheme="minorHAnsi"/>
          <w:b/>
          <w:i/>
          <w:sz w:val="24"/>
          <w:szCs w:val="24"/>
        </w:rPr>
      </w:pPr>
      <w:r w:rsidRPr="00BD5EFF">
        <w:rPr>
          <w:rFonts w:cstheme="minorHAnsi"/>
          <w:b/>
          <w:i/>
          <w:sz w:val="24"/>
          <w:szCs w:val="24"/>
        </w:rPr>
        <w:t>Describe how the PJ will distribute HOME-ARP funds in accordance with its priority needs</w:t>
      </w:r>
      <w:r w:rsidR="00D15B09" w:rsidRPr="00BD5EFF">
        <w:rPr>
          <w:rFonts w:cstheme="minorHAnsi"/>
          <w:b/>
          <w:i/>
          <w:sz w:val="24"/>
          <w:szCs w:val="24"/>
        </w:rPr>
        <w:t xml:space="preserve"> identified in its </w:t>
      </w:r>
      <w:proofErr w:type="gramStart"/>
      <w:r w:rsidR="00D15B09" w:rsidRPr="00BD5EFF">
        <w:rPr>
          <w:rFonts w:cstheme="minorHAnsi"/>
          <w:b/>
          <w:i/>
          <w:sz w:val="24"/>
          <w:szCs w:val="24"/>
        </w:rPr>
        <w:t>needs</w:t>
      </w:r>
      <w:proofErr w:type="gramEnd"/>
      <w:r w:rsidR="00D15B09" w:rsidRPr="00BD5EFF">
        <w:rPr>
          <w:rFonts w:cstheme="minorHAnsi"/>
          <w:b/>
          <w:i/>
          <w:sz w:val="24"/>
          <w:szCs w:val="24"/>
        </w:rPr>
        <w:t xml:space="preserve"> assessment and gap analysis: </w:t>
      </w:r>
    </w:p>
    <w:sdt>
      <w:sdtPr>
        <w:rPr>
          <w:rFonts w:cstheme="minorHAnsi"/>
          <w:sz w:val="24"/>
          <w:szCs w:val="24"/>
        </w:rPr>
        <w:id w:val="-1053684878"/>
        <w:placeholder>
          <w:docPart w:val="8243BDD477E6439787C1EAB5D36EB3FE"/>
        </w:placeholder>
      </w:sdtPr>
      <w:sdtContent>
        <w:p w14:paraId="4DF0B772" w14:textId="01FFC0D2" w:rsidR="00963DBE" w:rsidRDefault="007528C0" w:rsidP="00BC0C85">
          <w:pPr>
            <w:spacing w:after="0"/>
            <w:jc w:val="both"/>
            <w:rPr>
              <w:rFonts w:cstheme="minorHAnsi"/>
              <w:sz w:val="24"/>
              <w:szCs w:val="24"/>
            </w:rPr>
          </w:pPr>
          <w:r>
            <w:rPr>
              <w:rFonts w:cstheme="minorHAnsi"/>
              <w:sz w:val="24"/>
              <w:szCs w:val="24"/>
            </w:rPr>
            <w:t>HOME-ARP funds will be distributed for the development of affordable rental housing,</w:t>
          </w:r>
          <w:r w:rsidR="00963DBE">
            <w:rPr>
              <w:rFonts w:cstheme="minorHAnsi"/>
              <w:sz w:val="24"/>
              <w:szCs w:val="24"/>
            </w:rPr>
            <w:t xml:space="preserve"> including permanent supportive housing. The lack of affordable housing was</w:t>
          </w:r>
          <w:r>
            <w:rPr>
              <w:rFonts w:cstheme="minorHAnsi"/>
              <w:sz w:val="24"/>
              <w:szCs w:val="24"/>
            </w:rPr>
            <w:t xml:space="preserve"> the highest priority need identified in the needs assessment and gap analysis</w:t>
          </w:r>
          <w:r w:rsidR="004E4718">
            <w:rPr>
              <w:rFonts w:cstheme="minorHAnsi"/>
              <w:sz w:val="24"/>
              <w:szCs w:val="24"/>
            </w:rPr>
            <w:t>, based on the Homeless and Housing Needs Inventory and Gaps Analysis Table</w:t>
          </w:r>
          <w:r w:rsidR="00553410">
            <w:rPr>
              <w:rFonts w:cstheme="minorHAnsi"/>
              <w:sz w:val="24"/>
              <w:szCs w:val="24"/>
            </w:rPr>
            <w:t>,</w:t>
          </w:r>
          <w:r w:rsidR="004E4718">
            <w:rPr>
              <w:rFonts w:cstheme="minorHAnsi"/>
              <w:sz w:val="24"/>
              <w:szCs w:val="24"/>
            </w:rPr>
            <w:t xml:space="preserve"> as well as feedback from non-profit providers, housing providers, and the public agencies consulted. </w:t>
          </w:r>
        </w:p>
        <w:p w14:paraId="1B4CAB51" w14:textId="77777777" w:rsidR="00963DBE" w:rsidRDefault="00963DBE" w:rsidP="00BC0C85">
          <w:pPr>
            <w:spacing w:after="0"/>
            <w:jc w:val="both"/>
            <w:rPr>
              <w:rFonts w:cstheme="minorHAnsi"/>
              <w:sz w:val="24"/>
              <w:szCs w:val="24"/>
            </w:rPr>
          </w:pPr>
        </w:p>
        <w:p w14:paraId="5206F733" w14:textId="5A5D6C33" w:rsidR="00E06188" w:rsidRPr="00BD5EFF" w:rsidRDefault="00963DBE" w:rsidP="00BC0C85">
          <w:pPr>
            <w:spacing w:after="0"/>
            <w:jc w:val="both"/>
            <w:rPr>
              <w:rFonts w:cstheme="minorHAnsi"/>
              <w:b/>
              <w:i/>
              <w:sz w:val="24"/>
              <w:szCs w:val="24"/>
            </w:rPr>
          </w:pPr>
          <w:r>
            <w:rPr>
              <w:rFonts w:cstheme="minorHAnsi"/>
              <w:sz w:val="24"/>
              <w:szCs w:val="24"/>
            </w:rPr>
            <w:t xml:space="preserve">Affordable rental housing projects may include new construction or acquisition and rehabilitation and must comply with all the requirements for HOME-ARP rental housing included in the HOME-ARP Notice. The HOME-ARP funds will be used as gap funding and will be leveraged with other funding sources to create a financially feasible and viable project. </w:t>
          </w:r>
        </w:p>
      </w:sdtContent>
    </w:sdt>
    <w:p w14:paraId="54296461" w14:textId="791E14FA" w:rsidR="00E06188" w:rsidRPr="00BD5EFF" w:rsidRDefault="00E06188" w:rsidP="00AE4E93">
      <w:pPr>
        <w:spacing w:after="0"/>
        <w:rPr>
          <w:rFonts w:cstheme="minorHAnsi"/>
          <w:b/>
          <w:i/>
          <w:sz w:val="24"/>
          <w:szCs w:val="24"/>
        </w:rPr>
      </w:pPr>
    </w:p>
    <w:p w14:paraId="17AE8BAB" w14:textId="29FE1FED" w:rsidR="00D66726" w:rsidRPr="00BD5EFF" w:rsidRDefault="00585101" w:rsidP="00AE4E93">
      <w:pPr>
        <w:spacing w:after="0"/>
        <w:rPr>
          <w:rFonts w:cstheme="minorHAnsi"/>
          <w:b/>
          <w:i/>
          <w:sz w:val="24"/>
          <w:szCs w:val="24"/>
        </w:rPr>
      </w:pPr>
      <w:r w:rsidRPr="00AE51B6">
        <w:rPr>
          <w:rFonts w:cstheme="minorHAnsi"/>
          <w:b/>
          <w:i/>
          <w:sz w:val="24"/>
          <w:szCs w:val="24"/>
        </w:rPr>
        <w:t>Describe</w:t>
      </w:r>
      <w:r w:rsidR="001B0480" w:rsidRPr="00AE51B6">
        <w:rPr>
          <w:rFonts w:cstheme="minorHAnsi"/>
          <w:b/>
          <w:i/>
          <w:sz w:val="24"/>
          <w:szCs w:val="24"/>
        </w:rPr>
        <w:t xml:space="preserve"> how the characteristics of </w:t>
      </w:r>
      <w:r w:rsidRPr="00AE51B6">
        <w:rPr>
          <w:rFonts w:cstheme="minorHAnsi"/>
          <w:b/>
          <w:i/>
          <w:sz w:val="24"/>
          <w:szCs w:val="24"/>
        </w:rPr>
        <w:t>the</w:t>
      </w:r>
      <w:r w:rsidR="001B0480" w:rsidRPr="00AE51B6">
        <w:rPr>
          <w:rFonts w:cstheme="minorHAnsi"/>
          <w:b/>
          <w:i/>
          <w:sz w:val="24"/>
          <w:szCs w:val="24"/>
        </w:rPr>
        <w:t xml:space="preserve"> shelter and housing</w:t>
      </w:r>
      <w:r w:rsidR="001B0480" w:rsidRPr="00AE51B6" w:rsidDel="00367F62">
        <w:rPr>
          <w:rFonts w:cstheme="minorHAnsi"/>
          <w:b/>
          <w:i/>
          <w:sz w:val="24"/>
          <w:szCs w:val="24"/>
        </w:rPr>
        <w:t xml:space="preserve"> </w:t>
      </w:r>
      <w:r w:rsidR="001B0480" w:rsidRPr="00AE51B6">
        <w:rPr>
          <w:rFonts w:cstheme="minorHAnsi"/>
          <w:b/>
          <w:i/>
          <w:sz w:val="24"/>
          <w:szCs w:val="24"/>
        </w:rPr>
        <w:t>inventory, service delivery system, and the needs identified in the gap analysis provided a rationale for</w:t>
      </w:r>
      <w:r w:rsidRPr="00AE51B6">
        <w:rPr>
          <w:rFonts w:cstheme="minorHAnsi"/>
          <w:b/>
          <w:i/>
          <w:sz w:val="24"/>
          <w:szCs w:val="24"/>
        </w:rPr>
        <w:t xml:space="preserve"> the</w:t>
      </w:r>
      <w:r w:rsidR="001B0480" w:rsidRPr="00AE51B6">
        <w:rPr>
          <w:rFonts w:cstheme="minorHAnsi"/>
          <w:b/>
          <w:i/>
          <w:sz w:val="24"/>
          <w:szCs w:val="24"/>
        </w:rPr>
        <w:t xml:space="preserve"> plan to fund eligible activities</w:t>
      </w:r>
      <w:r w:rsidRPr="00AE51B6">
        <w:rPr>
          <w:rFonts w:cstheme="minorHAnsi"/>
          <w:b/>
          <w:i/>
          <w:sz w:val="24"/>
          <w:szCs w:val="24"/>
        </w:rPr>
        <w:t>:</w:t>
      </w:r>
    </w:p>
    <w:p w14:paraId="6014A5D6" w14:textId="7E04AF4C" w:rsidR="005B05E7" w:rsidRPr="00BD5EFF" w:rsidRDefault="005E411F" w:rsidP="00F17BD0">
      <w:pPr>
        <w:spacing w:after="0"/>
        <w:jc w:val="both"/>
        <w:rPr>
          <w:rFonts w:cstheme="minorHAnsi"/>
          <w:sz w:val="24"/>
          <w:szCs w:val="24"/>
        </w:rPr>
      </w:pPr>
      <w:sdt>
        <w:sdtPr>
          <w:rPr>
            <w:rFonts w:cstheme="minorHAnsi"/>
            <w:sz w:val="24"/>
            <w:szCs w:val="24"/>
          </w:rPr>
          <w:id w:val="-1293436558"/>
          <w:placeholder>
            <w:docPart w:val="1B87CDE337C44DEB9CB2B9B266AC9FFB"/>
          </w:placeholder>
        </w:sdtPr>
        <w:sdtContent>
          <w:r w:rsidR="00A712C9">
            <w:rPr>
              <w:rFonts w:cstheme="minorHAnsi"/>
              <w:sz w:val="24"/>
              <w:szCs w:val="24"/>
            </w:rPr>
            <w:t>The</w:t>
          </w:r>
          <w:r w:rsidR="00F17BD0">
            <w:rPr>
              <w:rFonts w:cstheme="minorHAnsi"/>
              <w:sz w:val="24"/>
              <w:szCs w:val="24"/>
            </w:rPr>
            <w:t xml:space="preserve"> </w:t>
          </w:r>
          <w:r w:rsidR="002621F7">
            <w:rPr>
              <w:rFonts w:cstheme="minorHAnsi"/>
              <w:sz w:val="24"/>
              <w:szCs w:val="24"/>
            </w:rPr>
            <w:t xml:space="preserve">needs assessment and </w:t>
          </w:r>
          <w:r w:rsidR="00F17BD0">
            <w:rPr>
              <w:rFonts w:cstheme="minorHAnsi"/>
              <w:sz w:val="24"/>
              <w:szCs w:val="24"/>
            </w:rPr>
            <w:t>gap analysis identified a lack</w:t>
          </w:r>
          <w:r w:rsidR="00A712C9">
            <w:rPr>
              <w:rFonts w:cstheme="minorHAnsi"/>
              <w:sz w:val="24"/>
              <w:szCs w:val="24"/>
            </w:rPr>
            <w:t xml:space="preserve"> of </w:t>
          </w:r>
          <w:r w:rsidR="00F17BD0">
            <w:rPr>
              <w:rFonts w:cstheme="minorHAnsi"/>
              <w:sz w:val="24"/>
              <w:szCs w:val="24"/>
            </w:rPr>
            <w:t>transitional and permanent supportive housing beds for homeless individuals and families. This</w:t>
          </w:r>
          <w:r w:rsidR="006D6972">
            <w:rPr>
              <w:rFonts w:cstheme="minorHAnsi"/>
              <w:sz w:val="24"/>
              <w:szCs w:val="24"/>
            </w:rPr>
            <w:t>,</w:t>
          </w:r>
          <w:r w:rsidR="00F17BD0">
            <w:rPr>
              <w:rFonts w:cstheme="minorHAnsi"/>
              <w:sz w:val="24"/>
              <w:szCs w:val="24"/>
            </w:rPr>
            <w:t xml:space="preserve"> coupled with the shortage of affordable and available rental units at or below 50% AMI</w:t>
          </w:r>
          <w:r w:rsidR="006D6972">
            <w:rPr>
              <w:rFonts w:cstheme="minorHAnsi"/>
              <w:sz w:val="24"/>
              <w:szCs w:val="24"/>
            </w:rPr>
            <w:t>,</w:t>
          </w:r>
          <w:r w:rsidR="00F17BD0">
            <w:rPr>
              <w:rFonts w:cstheme="minorHAnsi"/>
              <w:sz w:val="24"/>
              <w:szCs w:val="24"/>
            </w:rPr>
            <w:t xml:space="preserve"> along with feedback received from numerous service providers and stakeholders, provided justification for </w:t>
          </w:r>
          <w:r w:rsidR="006D6972">
            <w:rPr>
              <w:rFonts w:cstheme="minorHAnsi"/>
              <w:sz w:val="24"/>
              <w:szCs w:val="24"/>
            </w:rPr>
            <w:t>utilizing</w:t>
          </w:r>
          <w:r w:rsidR="00F17BD0">
            <w:rPr>
              <w:rFonts w:cstheme="minorHAnsi"/>
              <w:sz w:val="24"/>
              <w:szCs w:val="24"/>
            </w:rPr>
            <w:t xml:space="preserve"> the HOME-ARP funds for the development of affordable rental housing.</w:t>
          </w:r>
        </w:sdtContent>
      </w:sdt>
    </w:p>
    <w:p w14:paraId="1EB96C00" w14:textId="3828BD0D" w:rsidR="005E75BB" w:rsidRPr="00BE3DF1" w:rsidRDefault="006A2751" w:rsidP="00BE3DF1">
      <w:pPr>
        <w:pStyle w:val="Heading1"/>
        <w:rPr>
          <w:rFonts w:asciiTheme="minorHAnsi" w:hAnsiTheme="minorHAnsi" w:cstheme="minorHAnsi"/>
          <w:b/>
          <w:bCs/>
          <w:color w:val="4472C4" w:themeColor="accent1"/>
          <w:sz w:val="28"/>
          <w:szCs w:val="28"/>
        </w:rPr>
      </w:pPr>
      <w:bookmarkStart w:id="25" w:name="_Toc127534793"/>
      <w:r w:rsidRPr="00BE3DF1">
        <w:rPr>
          <w:rFonts w:asciiTheme="minorHAnsi" w:hAnsiTheme="minorHAnsi" w:cstheme="minorHAnsi"/>
          <w:b/>
          <w:bCs/>
          <w:color w:val="4472C4" w:themeColor="accent1"/>
          <w:sz w:val="28"/>
          <w:szCs w:val="28"/>
        </w:rPr>
        <w:t>HOME-ARP Production Housing Goals</w:t>
      </w:r>
      <w:bookmarkEnd w:id="25"/>
    </w:p>
    <w:p w14:paraId="293B5B63" w14:textId="77777777" w:rsidR="00573EC3" w:rsidRPr="00BD5EFF" w:rsidRDefault="00573EC3" w:rsidP="00B65B80">
      <w:pPr>
        <w:spacing w:after="0"/>
        <w:rPr>
          <w:rFonts w:cstheme="minorHAnsi"/>
          <w:b/>
          <w:i/>
          <w:sz w:val="24"/>
          <w:szCs w:val="24"/>
        </w:rPr>
      </w:pPr>
    </w:p>
    <w:p w14:paraId="52968CBA" w14:textId="6DB49D5B" w:rsidR="00832307" w:rsidRPr="00BD5EFF" w:rsidRDefault="008237B7" w:rsidP="00832307">
      <w:pPr>
        <w:spacing w:after="0"/>
        <w:rPr>
          <w:rFonts w:cstheme="minorHAnsi"/>
          <w:b/>
          <w:i/>
          <w:sz w:val="24"/>
          <w:szCs w:val="28"/>
        </w:rPr>
      </w:pPr>
      <w:r w:rsidRPr="00BD5EFF">
        <w:rPr>
          <w:rFonts w:cstheme="minorHAnsi"/>
          <w:b/>
          <w:i/>
          <w:sz w:val="24"/>
          <w:szCs w:val="24"/>
        </w:rPr>
        <w:t>Est</w:t>
      </w:r>
      <w:r w:rsidR="006530A2" w:rsidRPr="00BD5EFF">
        <w:rPr>
          <w:rFonts w:cstheme="minorHAnsi"/>
          <w:b/>
          <w:i/>
          <w:sz w:val="24"/>
          <w:szCs w:val="24"/>
        </w:rPr>
        <w:t>imat</w:t>
      </w:r>
      <w:r w:rsidR="00832307" w:rsidRPr="00BD5EFF">
        <w:rPr>
          <w:rFonts w:cstheme="minorHAnsi"/>
          <w:b/>
          <w:i/>
          <w:sz w:val="24"/>
          <w:szCs w:val="24"/>
        </w:rPr>
        <w:t xml:space="preserve">e the number of affordable rental housing units for qualifying populations that </w:t>
      </w:r>
      <w:r w:rsidR="006530A2" w:rsidRPr="00BD5EFF">
        <w:rPr>
          <w:rFonts w:cstheme="minorHAnsi"/>
          <w:b/>
          <w:i/>
          <w:sz w:val="24"/>
          <w:szCs w:val="24"/>
        </w:rPr>
        <w:t>the</w:t>
      </w:r>
      <w:r w:rsidR="006530A2" w:rsidRPr="00BD5EFF">
        <w:rPr>
          <w:rFonts w:cstheme="minorHAnsi"/>
          <w:b/>
          <w:i/>
          <w:sz w:val="24"/>
          <w:szCs w:val="28"/>
        </w:rPr>
        <w:t xml:space="preserve"> </w:t>
      </w:r>
      <w:r w:rsidR="00832307" w:rsidRPr="00BD5EFF">
        <w:rPr>
          <w:rFonts w:cstheme="minorHAnsi"/>
          <w:b/>
          <w:i/>
          <w:sz w:val="24"/>
          <w:szCs w:val="28"/>
        </w:rPr>
        <w:t>PJ will produce or support with its HOME-ARP allocation</w:t>
      </w:r>
      <w:r w:rsidR="006530A2" w:rsidRPr="00BD5EFF">
        <w:rPr>
          <w:rFonts w:cstheme="minorHAnsi"/>
          <w:b/>
          <w:i/>
          <w:sz w:val="24"/>
          <w:szCs w:val="28"/>
        </w:rPr>
        <w:t>:</w:t>
      </w:r>
      <w:r w:rsidR="00832307" w:rsidRPr="00BD5EFF">
        <w:rPr>
          <w:rFonts w:cstheme="minorHAnsi"/>
          <w:b/>
          <w:i/>
          <w:sz w:val="24"/>
          <w:szCs w:val="28"/>
        </w:rPr>
        <w:t xml:space="preserve">  </w:t>
      </w:r>
    </w:p>
    <w:p w14:paraId="432F46EC" w14:textId="21E9F45A" w:rsidR="005B05E7" w:rsidRPr="00BD5EFF" w:rsidRDefault="005E411F" w:rsidP="001D006A">
      <w:pPr>
        <w:spacing w:after="0"/>
        <w:jc w:val="both"/>
        <w:rPr>
          <w:rFonts w:cstheme="minorHAnsi"/>
          <w:sz w:val="24"/>
          <w:szCs w:val="24"/>
        </w:rPr>
      </w:pPr>
      <w:sdt>
        <w:sdtPr>
          <w:rPr>
            <w:rFonts w:cstheme="minorHAnsi"/>
            <w:sz w:val="24"/>
            <w:szCs w:val="24"/>
          </w:rPr>
          <w:id w:val="-695086653"/>
          <w:placeholder>
            <w:docPart w:val="66C63C9BD4DE40EC8F51B53A013226A5"/>
          </w:placeholder>
        </w:sdtPr>
        <w:sdtContent>
          <w:r w:rsidR="001D006A">
            <w:rPr>
              <w:rFonts w:cstheme="minorHAnsi"/>
              <w:sz w:val="24"/>
              <w:szCs w:val="24"/>
            </w:rPr>
            <w:t xml:space="preserve">The City of West Palm Beach estimates that it will produce or support the development of approximately </w:t>
          </w:r>
          <w:r w:rsidR="00FF6A49">
            <w:rPr>
              <w:rFonts w:cstheme="minorHAnsi"/>
              <w:sz w:val="24"/>
              <w:szCs w:val="24"/>
            </w:rPr>
            <w:t>5-</w:t>
          </w:r>
          <w:r w:rsidR="001D006A">
            <w:rPr>
              <w:rFonts w:cstheme="minorHAnsi"/>
              <w:sz w:val="24"/>
              <w:szCs w:val="24"/>
            </w:rPr>
            <w:t xml:space="preserve">10 affordable rental housing units for qualifying populations. </w:t>
          </w:r>
        </w:sdtContent>
      </w:sdt>
    </w:p>
    <w:p w14:paraId="5E358614" w14:textId="47448989" w:rsidR="00943959" w:rsidRPr="00BD5EFF" w:rsidRDefault="00943959" w:rsidP="00CD5A89">
      <w:pPr>
        <w:spacing w:after="0"/>
        <w:rPr>
          <w:rFonts w:cstheme="minorHAnsi"/>
          <w:b/>
          <w:i/>
          <w:sz w:val="24"/>
          <w:szCs w:val="24"/>
        </w:rPr>
      </w:pPr>
    </w:p>
    <w:p w14:paraId="78FEA1C4" w14:textId="42F8CCA8" w:rsidR="00357BBF" w:rsidRPr="00BD5EFF" w:rsidRDefault="00693DEB" w:rsidP="005B05E7">
      <w:pPr>
        <w:spacing w:after="0"/>
        <w:rPr>
          <w:rFonts w:cstheme="minorHAnsi"/>
          <w:b/>
          <w:i/>
          <w:sz w:val="24"/>
          <w:szCs w:val="24"/>
        </w:rPr>
      </w:pPr>
      <w:r w:rsidRPr="00BD5EFF">
        <w:rPr>
          <w:rFonts w:cstheme="minorHAnsi"/>
          <w:b/>
          <w:i/>
          <w:sz w:val="24"/>
          <w:szCs w:val="24"/>
        </w:rPr>
        <w:t>Describe</w:t>
      </w:r>
      <w:r w:rsidR="00A04E4C" w:rsidRPr="00BD5EFF">
        <w:rPr>
          <w:rFonts w:cstheme="minorHAnsi"/>
          <w:b/>
          <w:i/>
          <w:sz w:val="24"/>
          <w:szCs w:val="24"/>
        </w:rPr>
        <w:t xml:space="preserve"> </w:t>
      </w:r>
      <w:r w:rsidR="003B0066" w:rsidRPr="00BD5EFF">
        <w:rPr>
          <w:rFonts w:cstheme="minorHAnsi"/>
          <w:b/>
          <w:i/>
          <w:sz w:val="24"/>
          <w:szCs w:val="24"/>
        </w:rPr>
        <w:t xml:space="preserve">the specific affordable rental housing production goal that the PJ hopes to achieve and describe how </w:t>
      </w:r>
      <w:r w:rsidR="0063445D" w:rsidRPr="00BD5EFF">
        <w:rPr>
          <w:rFonts w:cstheme="minorHAnsi"/>
          <w:b/>
          <w:i/>
          <w:sz w:val="24"/>
          <w:szCs w:val="24"/>
        </w:rPr>
        <w:t>the production goal</w:t>
      </w:r>
      <w:r w:rsidR="003B0066" w:rsidRPr="00BD5EFF">
        <w:rPr>
          <w:rFonts w:cstheme="minorHAnsi"/>
          <w:b/>
          <w:i/>
          <w:sz w:val="24"/>
          <w:szCs w:val="24"/>
        </w:rPr>
        <w:t xml:space="preserve"> will address the PJ’s priority needs</w:t>
      </w:r>
      <w:r w:rsidRPr="00BD5EFF">
        <w:rPr>
          <w:rFonts w:cstheme="minorHAnsi"/>
          <w:b/>
          <w:i/>
          <w:sz w:val="24"/>
          <w:szCs w:val="24"/>
        </w:rPr>
        <w:t>:</w:t>
      </w:r>
    </w:p>
    <w:p w14:paraId="2726E63C" w14:textId="65B680F2" w:rsidR="005B05E7" w:rsidRPr="00BD5EFF" w:rsidRDefault="005E411F" w:rsidP="00F9341D">
      <w:pPr>
        <w:spacing w:after="0"/>
        <w:jc w:val="both"/>
        <w:rPr>
          <w:rFonts w:cstheme="minorHAnsi"/>
          <w:sz w:val="24"/>
          <w:szCs w:val="24"/>
        </w:rPr>
      </w:pPr>
      <w:sdt>
        <w:sdtPr>
          <w:rPr>
            <w:rFonts w:cstheme="minorHAnsi"/>
            <w:sz w:val="24"/>
            <w:szCs w:val="24"/>
          </w:rPr>
          <w:id w:val="-1581507405"/>
          <w:placeholder>
            <w:docPart w:val="431CCA8B8C4640CD97ED17482A738B3C"/>
          </w:placeholder>
        </w:sdtPr>
        <w:sdtContent>
          <w:r w:rsidR="00F9341D">
            <w:rPr>
              <w:rFonts w:cstheme="minorHAnsi"/>
              <w:sz w:val="24"/>
              <w:szCs w:val="24"/>
            </w:rPr>
            <w:t>The City b</w:t>
          </w:r>
          <w:r w:rsidR="001D006A">
            <w:rPr>
              <w:rFonts w:cstheme="minorHAnsi"/>
              <w:sz w:val="24"/>
              <w:szCs w:val="24"/>
            </w:rPr>
            <w:t>ased</w:t>
          </w:r>
          <w:r w:rsidR="00F9341D">
            <w:rPr>
              <w:rFonts w:cstheme="minorHAnsi"/>
              <w:sz w:val="24"/>
              <w:szCs w:val="24"/>
            </w:rPr>
            <w:t xml:space="preserve"> its HOME-ARP housing production goal</w:t>
          </w:r>
          <w:r w:rsidR="001D006A">
            <w:rPr>
              <w:rFonts w:cstheme="minorHAnsi"/>
              <w:sz w:val="24"/>
              <w:szCs w:val="24"/>
            </w:rPr>
            <w:t xml:space="preserve"> on the amount of HOME-ARP funds allocated for rental housing and the average per unit development cost </w:t>
          </w:r>
          <w:r w:rsidR="00F9341D">
            <w:rPr>
              <w:rFonts w:cstheme="minorHAnsi"/>
              <w:sz w:val="24"/>
              <w:szCs w:val="24"/>
            </w:rPr>
            <w:t>for rental housing.</w:t>
          </w:r>
          <w:r w:rsidR="00F267A4">
            <w:rPr>
              <w:rFonts w:cstheme="minorHAnsi"/>
              <w:sz w:val="24"/>
              <w:szCs w:val="24"/>
            </w:rPr>
            <w:t xml:space="preserve"> The City will address the priority needs by funding the acquisition, rehabilitation, or construction of </w:t>
          </w:r>
          <w:r w:rsidR="00F267A4">
            <w:rPr>
              <w:rFonts w:cstheme="minorHAnsi"/>
              <w:sz w:val="24"/>
              <w:szCs w:val="24"/>
            </w:rPr>
            <w:lastRenderedPageBreak/>
            <w:t>affordable rental housing.</w:t>
          </w:r>
          <w:r w:rsidR="00F9341D">
            <w:rPr>
              <w:rFonts w:cstheme="minorHAnsi"/>
              <w:sz w:val="24"/>
              <w:szCs w:val="24"/>
            </w:rPr>
            <w:t xml:space="preserve"> </w:t>
          </w:r>
          <w:r w:rsidR="00F267A4">
            <w:rPr>
              <w:rFonts w:cstheme="minorHAnsi"/>
              <w:sz w:val="24"/>
              <w:szCs w:val="24"/>
            </w:rPr>
            <w:t xml:space="preserve">The HOME-ARP funding will leverage other resources to increase the affordable rental housing available and accessible to qualifying populations. </w:t>
          </w:r>
        </w:sdtContent>
      </w:sdt>
    </w:p>
    <w:p w14:paraId="75CCD51E" w14:textId="77777777" w:rsidR="006F548D" w:rsidRPr="00BD5EFF" w:rsidRDefault="006F548D" w:rsidP="00A707C6">
      <w:pPr>
        <w:spacing w:after="0"/>
        <w:rPr>
          <w:rFonts w:eastAsia="Calibri Light" w:cstheme="minorHAnsi"/>
          <w:b/>
          <w:sz w:val="24"/>
          <w:szCs w:val="28"/>
        </w:rPr>
      </w:pPr>
    </w:p>
    <w:p w14:paraId="41998DA2" w14:textId="794F0BC6" w:rsidR="00A707C6" w:rsidRPr="00BE3DF1" w:rsidRDefault="00A707C6" w:rsidP="00BE3DF1">
      <w:pPr>
        <w:pStyle w:val="Heading1"/>
        <w:rPr>
          <w:rFonts w:asciiTheme="minorHAnsi" w:hAnsiTheme="minorHAnsi" w:cstheme="minorHAnsi"/>
          <w:b/>
          <w:bCs/>
          <w:sz w:val="28"/>
          <w:szCs w:val="28"/>
        </w:rPr>
      </w:pPr>
      <w:bookmarkStart w:id="26" w:name="_Toc127534794"/>
      <w:r w:rsidRPr="00BE3DF1">
        <w:rPr>
          <w:rFonts w:asciiTheme="minorHAnsi" w:hAnsiTheme="minorHAnsi" w:cstheme="minorHAnsi"/>
          <w:b/>
          <w:bCs/>
          <w:sz w:val="28"/>
          <w:szCs w:val="28"/>
        </w:rPr>
        <w:t>Preferences</w:t>
      </w:r>
      <w:bookmarkEnd w:id="26"/>
    </w:p>
    <w:p w14:paraId="35DF8F6A" w14:textId="77777777" w:rsidR="00405C89" w:rsidRPr="00BD5EFF" w:rsidRDefault="00405C89" w:rsidP="00A707C6">
      <w:pPr>
        <w:spacing w:after="0"/>
        <w:rPr>
          <w:rFonts w:eastAsia="Calibri Light" w:cstheme="minorHAnsi"/>
          <w:bCs/>
          <w:sz w:val="24"/>
          <w:szCs w:val="28"/>
        </w:rPr>
      </w:pPr>
    </w:p>
    <w:p w14:paraId="67B6FC24" w14:textId="7E4949E4" w:rsidR="009D287A" w:rsidRPr="00BD5EFF" w:rsidRDefault="009D287A" w:rsidP="009D287A">
      <w:pPr>
        <w:pStyle w:val="ListParagraph"/>
        <w:spacing w:after="0"/>
        <w:ind w:left="0"/>
        <w:rPr>
          <w:rFonts w:cstheme="minorHAnsi"/>
          <w:b/>
          <w:i/>
          <w:sz w:val="24"/>
          <w:szCs w:val="24"/>
        </w:rPr>
      </w:pPr>
      <w:r w:rsidRPr="00BD5EFF">
        <w:rPr>
          <w:rFonts w:cstheme="minorHAnsi"/>
          <w:b/>
          <w:i/>
          <w:sz w:val="24"/>
          <w:szCs w:val="24"/>
        </w:rPr>
        <w:t xml:space="preserve">Identify whether the PJ intends to give preference to one or more qualifying populations or a subpopulation within one or more qualifying populations for any eligible activity or project: </w:t>
      </w:r>
    </w:p>
    <w:sdt>
      <w:sdtPr>
        <w:rPr>
          <w:rFonts w:cstheme="minorHAnsi"/>
          <w:sz w:val="24"/>
          <w:szCs w:val="24"/>
        </w:rPr>
        <w:id w:val="-1157527097"/>
        <w:placeholder>
          <w:docPart w:val="849FFA2F81EF4E92979CBB2C09C77F8D"/>
        </w:placeholder>
      </w:sdtPr>
      <w:sdtContent>
        <w:p w14:paraId="45658263" w14:textId="614F5753" w:rsidR="00CD6D50" w:rsidRDefault="008609AF" w:rsidP="003D6A92">
          <w:pPr>
            <w:spacing w:after="0"/>
            <w:rPr>
              <w:rFonts w:cstheme="minorHAnsi"/>
              <w:sz w:val="24"/>
              <w:szCs w:val="24"/>
            </w:rPr>
          </w:pPr>
          <w:r>
            <w:rPr>
              <w:rFonts w:cstheme="minorHAnsi"/>
              <w:sz w:val="24"/>
              <w:szCs w:val="24"/>
            </w:rPr>
            <w:t>The City intends to select a project(s) that</w:t>
          </w:r>
          <w:r w:rsidR="00CD6D50">
            <w:rPr>
              <w:rFonts w:cstheme="minorHAnsi"/>
              <w:sz w:val="24"/>
              <w:szCs w:val="24"/>
            </w:rPr>
            <w:t xml:space="preserve"> will give all four</w:t>
          </w:r>
          <w:r>
            <w:rPr>
              <w:rFonts w:cstheme="minorHAnsi"/>
              <w:sz w:val="24"/>
              <w:szCs w:val="24"/>
            </w:rPr>
            <w:t xml:space="preserve"> qualifying populations</w:t>
          </w:r>
          <w:r w:rsidR="00CD6D50">
            <w:rPr>
              <w:rFonts w:cstheme="minorHAnsi"/>
              <w:sz w:val="24"/>
              <w:szCs w:val="24"/>
            </w:rPr>
            <w:t xml:space="preserve"> access to the HOME-ARP activity. The City</w:t>
          </w:r>
          <w:r>
            <w:rPr>
              <w:rFonts w:cstheme="minorHAnsi"/>
              <w:sz w:val="24"/>
              <w:szCs w:val="24"/>
            </w:rPr>
            <w:t xml:space="preserve"> </w:t>
          </w:r>
          <w:r w:rsidR="00CD6D50">
            <w:rPr>
              <w:rFonts w:cstheme="minorHAnsi"/>
              <w:sz w:val="24"/>
              <w:szCs w:val="24"/>
            </w:rPr>
            <w:t>will</w:t>
          </w:r>
          <w:r>
            <w:rPr>
              <w:rFonts w:cstheme="minorHAnsi"/>
              <w:sz w:val="24"/>
              <w:szCs w:val="24"/>
            </w:rPr>
            <w:t xml:space="preserve"> not exclude any eligible individuals from</w:t>
          </w:r>
          <w:r w:rsidR="00DD38C8">
            <w:rPr>
              <w:rFonts w:cstheme="minorHAnsi"/>
              <w:sz w:val="24"/>
              <w:szCs w:val="24"/>
            </w:rPr>
            <w:t xml:space="preserve"> applying for</w:t>
          </w:r>
          <w:r>
            <w:rPr>
              <w:rFonts w:cstheme="minorHAnsi"/>
              <w:sz w:val="24"/>
              <w:szCs w:val="24"/>
            </w:rPr>
            <w:t xml:space="preserve"> HOME-ARP </w:t>
          </w:r>
          <w:r w:rsidR="003300BF">
            <w:rPr>
              <w:rFonts w:cstheme="minorHAnsi"/>
              <w:sz w:val="24"/>
              <w:szCs w:val="24"/>
            </w:rPr>
            <w:t>a</w:t>
          </w:r>
          <w:r>
            <w:rPr>
              <w:rFonts w:cstheme="minorHAnsi"/>
              <w:sz w:val="24"/>
              <w:szCs w:val="24"/>
            </w:rPr>
            <w:t xml:space="preserve">ssistance. However, </w:t>
          </w:r>
          <w:r w:rsidR="003D6A92">
            <w:rPr>
              <w:rFonts w:cstheme="minorHAnsi"/>
              <w:sz w:val="24"/>
              <w:szCs w:val="24"/>
            </w:rPr>
            <w:t xml:space="preserve">the City </w:t>
          </w:r>
          <w:r w:rsidR="00D7292D">
            <w:rPr>
              <w:rFonts w:cstheme="minorHAnsi"/>
              <w:sz w:val="24"/>
              <w:szCs w:val="24"/>
            </w:rPr>
            <w:t>will target the assistance by</w:t>
          </w:r>
          <w:r w:rsidR="003D6A92">
            <w:rPr>
              <w:rFonts w:cstheme="minorHAnsi"/>
              <w:sz w:val="24"/>
              <w:szCs w:val="24"/>
            </w:rPr>
            <w:t xml:space="preserve"> adopting the following</w:t>
          </w:r>
          <w:r w:rsidR="001E27F1">
            <w:rPr>
              <w:rFonts w:cstheme="minorHAnsi"/>
              <w:sz w:val="24"/>
              <w:szCs w:val="24"/>
            </w:rPr>
            <w:t xml:space="preserve"> preference</w:t>
          </w:r>
          <w:r w:rsidR="003D6A92">
            <w:rPr>
              <w:rFonts w:cstheme="minorHAnsi"/>
              <w:sz w:val="24"/>
              <w:szCs w:val="24"/>
            </w:rPr>
            <w:t xml:space="preserve">s for HOME-ARP activities: </w:t>
          </w:r>
          <w:r>
            <w:rPr>
              <w:rFonts w:cstheme="minorHAnsi"/>
              <w:sz w:val="24"/>
              <w:szCs w:val="24"/>
            </w:rPr>
            <w:t xml:space="preserve"> </w:t>
          </w:r>
        </w:p>
        <w:p w14:paraId="6CDD2D0D" w14:textId="7C16470D" w:rsidR="003D6A92" w:rsidRDefault="003D6A92" w:rsidP="00931FE3">
          <w:pPr>
            <w:spacing w:after="0"/>
            <w:jc w:val="both"/>
            <w:rPr>
              <w:rFonts w:cstheme="minorHAnsi"/>
              <w:sz w:val="24"/>
              <w:szCs w:val="24"/>
            </w:rPr>
          </w:pPr>
        </w:p>
        <w:p w14:paraId="5E1B0236" w14:textId="5463A085" w:rsidR="003D6A92" w:rsidRDefault="003D6A92" w:rsidP="00931FE3">
          <w:pPr>
            <w:spacing w:after="0"/>
            <w:jc w:val="both"/>
            <w:rPr>
              <w:rFonts w:cstheme="minorHAnsi"/>
              <w:sz w:val="24"/>
              <w:szCs w:val="24"/>
            </w:rPr>
          </w:pPr>
          <w:r>
            <w:rPr>
              <w:rFonts w:cstheme="minorHAnsi"/>
              <w:sz w:val="24"/>
              <w:szCs w:val="24"/>
            </w:rPr>
            <w:t>City-adopted preference: (</w:t>
          </w:r>
          <w:proofErr w:type="spellStart"/>
          <w:r>
            <w:rPr>
              <w:rFonts w:cstheme="minorHAnsi"/>
              <w:sz w:val="24"/>
              <w:szCs w:val="24"/>
            </w:rPr>
            <w:t>i</w:t>
          </w:r>
          <w:proofErr w:type="spellEnd"/>
          <w:r>
            <w:rPr>
              <w:rFonts w:cstheme="minorHAnsi"/>
              <w:sz w:val="24"/>
              <w:szCs w:val="24"/>
            </w:rPr>
            <w:t xml:space="preserve">) </w:t>
          </w:r>
          <w:r w:rsidR="007F4AAF">
            <w:rPr>
              <w:rFonts w:cstheme="minorHAnsi"/>
              <w:sz w:val="24"/>
              <w:szCs w:val="24"/>
            </w:rPr>
            <w:t>Families experiencing homelessness</w:t>
          </w:r>
        </w:p>
        <w:p w14:paraId="35DC435C" w14:textId="3E123FDF" w:rsidR="003D6A92" w:rsidRDefault="003D6A92" w:rsidP="00931FE3">
          <w:pPr>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(ii) </w:t>
          </w:r>
          <w:r w:rsidR="001948B3">
            <w:rPr>
              <w:rFonts w:cstheme="minorHAnsi"/>
              <w:sz w:val="24"/>
              <w:szCs w:val="24"/>
            </w:rPr>
            <w:t xml:space="preserve">Individuals and </w:t>
          </w:r>
          <w:r w:rsidR="00FB14A6">
            <w:rPr>
              <w:rFonts w:cstheme="minorHAnsi"/>
              <w:sz w:val="24"/>
              <w:szCs w:val="24"/>
            </w:rPr>
            <w:t>Families a</w:t>
          </w:r>
          <w:r>
            <w:rPr>
              <w:rFonts w:cstheme="minorHAnsi"/>
              <w:sz w:val="24"/>
              <w:szCs w:val="24"/>
            </w:rPr>
            <w:t>t risk of homelessness</w:t>
          </w:r>
        </w:p>
        <w:p w14:paraId="2D580F59" w14:textId="77777777" w:rsidR="00CD6D50" w:rsidRDefault="00CD6D50" w:rsidP="00931FE3">
          <w:pPr>
            <w:spacing w:after="0"/>
            <w:jc w:val="both"/>
            <w:rPr>
              <w:rFonts w:cstheme="minorHAnsi"/>
              <w:sz w:val="24"/>
              <w:szCs w:val="24"/>
            </w:rPr>
          </w:pPr>
        </w:p>
        <w:p w14:paraId="71F3D840" w14:textId="298709DE" w:rsidR="009D287A" w:rsidRPr="00BD5EFF" w:rsidRDefault="00CD6D50" w:rsidP="00931FE3">
          <w:pPr>
            <w:spacing w:after="0"/>
            <w:jc w:val="both"/>
            <w:rPr>
              <w:rFonts w:cstheme="minorHAnsi"/>
              <w:sz w:val="24"/>
              <w:szCs w:val="24"/>
            </w:rPr>
          </w:pPr>
          <w:r>
            <w:rPr>
              <w:rFonts w:cstheme="minorHAnsi"/>
              <w:sz w:val="24"/>
              <w:szCs w:val="24"/>
            </w:rPr>
            <w:t xml:space="preserve">Establishing this preference means that priority </w:t>
          </w:r>
          <w:r w:rsidR="003D6A92">
            <w:rPr>
              <w:rFonts w:cstheme="minorHAnsi"/>
              <w:sz w:val="24"/>
              <w:szCs w:val="24"/>
            </w:rPr>
            <w:t>will be</w:t>
          </w:r>
          <w:r>
            <w:rPr>
              <w:rFonts w:cstheme="minorHAnsi"/>
              <w:sz w:val="24"/>
              <w:szCs w:val="24"/>
            </w:rPr>
            <w:t xml:space="preserve"> given in the selection </w:t>
          </w:r>
          <w:r w:rsidR="00D7292D">
            <w:rPr>
              <w:rFonts w:cstheme="minorHAnsi"/>
              <w:sz w:val="24"/>
              <w:szCs w:val="24"/>
            </w:rPr>
            <w:t xml:space="preserve">and admission </w:t>
          </w:r>
          <w:r>
            <w:rPr>
              <w:rFonts w:cstheme="minorHAnsi"/>
              <w:sz w:val="24"/>
              <w:szCs w:val="24"/>
            </w:rPr>
            <w:t>of applicants to HOME-ARP projects</w:t>
          </w:r>
          <w:r w:rsidR="003D6A92">
            <w:rPr>
              <w:rFonts w:cstheme="minorHAnsi"/>
              <w:sz w:val="24"/>
              <w:szCs w:val="24"/>
            </w:rPr>
            <w:t xml:space="preserve"> before another eligible qualifying population applicant that does not qualify for preference. </w:t>
          </w:r>
        </w:p>
      </w:sdtContent>
    </w:sdt>
    <w:p w14:paraId="7458FEEC" w14:textId="77777777" w:rsidR="009D287A" w:rsidRPr="00BD5EFF" w:rsidRDefault="009D287A" w:rsidP="009D287A">
      <w:pPr>
        <w:spacing w:after="0"/>
        <w:rPr>
          <w:rFonts w:cstheme="minorHAnsi"/>
          <w:sz w:val="24"/>
          <w:szCs w:val="24"/>
        </w:rPr>
      </w:pPr>
    </w:p>
    <w:p w14:paraId="15388E49" w14:textId="0BFE425F" w:rsidR="009D287A" w:rsidRPr="00BD5EFF" w:rsidRDefault="009D287A" w:rsidP="009D287A">
      <w:pPr>
        <w:spacing w:after="0"/>
        <w:rPr>
          <w:rFonts w:eastAsia="Calibri Light" w:cstheme="minorHAnsi"/>
          <w:b/>
          <w:i/>
          <w:color w:val="000000" w:themeColor="text1"/>
          <w:sz w:val="24"/>
          <w:szCs w:val="24"/>
        </w:rPr>
      </w:pPr>
      <w:r w:rsidRPr="00BD5EFF">
        <w:rPr>
          <w:rFonts w:cstheme="minorHAnsi"/>
          <w:b/>
          <w:i/>
          <w:sz w:val="24"/>
          <w:szCs w:val="24"/>
        </w:rPr>
        <w:t>If a preference was identified, explain how the use of a preference</w:t>
      </w:r>
      <w:r w:rsidRPr="00BD5EFF">
        <w:rPr>
          <w:rFonts w:eastAsia="Calibri Light" w:cstheme="minorHAnsi"/>
          <w:b/>
          <w:i/>
          <w:color w:val="000000" w:themeColor="text1"/>
          <w:sz w:val="24"/>
          <w:szCs w:val="24"/>
        </w:rPr>
        <w:t xml:space="preserve"> </w:t>
      </w:r>
      <w:r w:rsidRPr="00BD5EFF">
        <w:rPr>
          <w:rFonts w:cstheme="minorHAnsi"/>
          <w:b/>
          <w:i/>
          <w:sz w:val="24"/>
          <w:szCs w:val="24"/>
        </w:rPr>
        <w:t>or method of prioritization</w:t>
      </w:r>
      <w:r w:rsidRPr="00BD5EFF">
        <w:rPr>
          <w:rFonts w:eastAsia="Calibri Light" w:cstheme="minorHAnsi"/>
          <w:b/>
          <w:i/>
          <w:color w:val="000000" w:themeColor="text1"/>
          <w:sz w:val="24"/>
          <w:szCs w:val="24"/>
        </w:rPr>
        <w:t xml:space="preserve"> will address the unmet need or gap in benefits and services received by individuals and families in the qualifying population or </w:t>
      </w:r>
      <w:r w:rsidR="004F16E6" w:rsidRPr="00BD5EFF">
        <w:rPr>
          <w:rFonts w:eastAsia="Calibri Light" w:cstheme="minorHAnsi"/>
          <w:b/>
          <w:i/>
          <w:color w:val="000000" w:themeColor="text1"/>
          <w:sz w:val="24"/>
          <w:szCs w:val="24"/>
        </w:rPr>
        <w:t xml:space="preserve">subpopulation </w:t>
      </w:r>
      <w:r w:rsidRPr="00BD5EFF">
        <w:rPr>
          <w:rFonts w:eastAsia="Calibri Light" w:cstheme="minorHAnsi"/>
          <w:b/>
          <w:i/>
          <w:color w:val="000000" w:themeColor="text1"/>
          <w:sz w:val="24"/>
          <w:szCs w:val="24"/>
        </w:rPr>
        <w:t>of qualifying population, consistent with the PJ’s needs assessment and gap analysis:</w:t>
      </w:r>
    </w:p>
    <w:p w14:paraId="35B74563" w14:textId="494A75A3" w:rsidR="009D287A" w:rsidRPr="00BD5EFF" w:rsidRDefault="005E411F" w:rsidP="001948B3">
      <w:pPr>
        <w:spacing w:after="0"/>
        <w:jc w:val="both"/>
        <w:rPr>
          <w:rFonts w:cstheme="minorHAnsi"/>
          <w:sz w:val="24"/>
          <w:szCs w:val="24"/>
        </w:rPr>
      </w:pPr>
      <w:sdt>
        <w:sdtPr>
          <w:rPr>
            <w:rFonts w:cstheme="minorHAnsi"/>
            <w:sz w:val="24"/>
            <w:szCs w:val="24"/>
          </w:rPr>
          <w:id w:val="50431520"/>
          <w:placeholder>
            <w:docPart w:val="567EF7ED81DF4D29A77F54FC82114E1D"/>
          </w:placeholder>
        </w:sdtPr>
        <w:sdtContent>
          <w:r w:rsidR="001948B3">
            <w:rPr>
              <w:rFonts w:cstheme="minorHAnsi"/>
              <w:sz w:val="24"/>
              <w:szCs w:val="24"/>
            </w:rPr>
            <w:t>The needs assessment identified an unmet need for transitional and permanent supportive housing for families</w:t>
          </w:r>
          <w:r w:rsidR="00DD38C8">
            <w:rPr>
              <w:rFonts w:cstheme="minorHAnsi"/>
              <w:sz w:val="24"/>
              <w:szCs w:val="24"/>
            </w:rPr>
            <w:t xml:space="preserve"> as well as</w:t>
          </w:r>
          <w:r w:rsidR="001948B3">
            <w:rPr>
              <w:rFonts w:cstheme="minorHAnsi"/>
              <w:sz w:val="24"/>
              <w:szCs w:val="24"/>
            </w:rPr>
            <w:t xml:space="preserve"> a gap in the number of rental units affordable to households at or below 50% A</w:t>
          </w:r>
          <w:r w:rsidR="00DD38C8">
            <w:rPr>
              <w:rFonts w:cstheme="minorHAnsi"/>
              <w:sz w:val="24"/>
              <w:szCs w:val="24"/>
            </w:rPr>
            <w:t>MI</w:t>
          </w:r>
          <w:r w:rsidR="001948B3">
            <w:rPr>
              <w:rFonts w:cstheme="minorHAnsi"/>
              <w:sz w:val="24"/>
              <w:szCs w:val="24"/>
            </w:rPr>
            <w:t>.</w:t>
          </w:r>
          <w:r w:rsidR="00DD38C8">
            <w:rPr>
              <w:rFonts w:cstheme="minorHAnsi"/>
              <w:sz w:val="24"/>
              <w:szCs w:val="24"/>
            </w:rPr>
            <w:t xml:space="preserve"> By establishing a preference for families experiencing homelessness and for those at risk of homelessness, persons with the greatest priority need will have improved access to available rental units. </w:t>
          </w:r>
          <w:r w:rsidR="002008B7">
            <w:rPr>
              <w:rFonts w:cstheme="minorHAnsi"/>
              <w:sz w:val="24"/>
              <w:szCs w:val="24"/>
            </w:rPr>
            <w:t>Applicants will be maintained in chronological order based on the established preferences described in this plan.</w:t>
          </w:r>
        </w:sdtContent>
      </w:sdt>
    </w:p>
    <w:p w14:paraId="52EDA9A6" w14:textId="77777777" w:rsidR="009D287A" w:rsidRPr="00BD5EFF" w:rsidRDefault="009D287A" w:rsidP="009D287A">
      <w:pPr>
        <w:spacing w:after="0"/>
        <w:rPr>
          <w:rFonts w:cstheme="minorHAnsi"/>
          <w:b/>
          <w:sz w:val="24"/>
          <w:szCs w:val="24"/>
        </w:rPr>
      </w:pPr>
    </w:p>
    <w:p w14:paraId="49629CCB" w14:textId="074F48F8" w:rsidR="00460EFD" w:rsidRPr="00BD5EFF" w:rsidRDefault="00EE672A" w:rsidP="00A707C6">
      <w:pPr>
        <w:spacing w:after="0"/>
        <w:rPr>
          <w:rFonts w:cstheme="minorHAnsi"/>
          <w:b/>
          <w:sz w:val="24"/>
          <w:szCs w:val="24"/>
        </w:rPr>
      </w:pPr>
      <w:r w:rsidRPr="00BD5EFF">
        <w:rPr>
          <w:rFonts w:cstheme="minorHAnsi"/>
          <w:b/>
          <w:sz w:val="24"/>
          <w:szCs w:val="24"/>
        </w:rPr>
        <w:t>Referral Methods</w:t>
      </w:r>
    </w:p>
    <w:p w14:paraId="4F6088F3" w14:textId="4D2DEAA1" w:rsidR="00EE672A" w:rsidRPr="00BD5EFF" w:rsidRDefault="00EE672A" w:rsidP="00A707C6">
      <w:pPr>
        <w:spacing w:after="0"/>
        <w:rPr>
          <w:rFonts w:cstheme="minorHAnsi"/>
          <w:b/>
          <w:sz w:val="24"/>
          <w:szCs w:val="24"/>
          <w:u w:val="single"/>
        </w:rPr>
      </w:pPr>
    </w:p>
    <w:p w14:paraId="61875EDF" w14:textId="51924EF0" w:rsidR="00270F3F" w:rsidRPr="00BD5EFF" w:rsidRDefault="00270F3F" w:rsidP="00EE672A">
      <w:pPr>
        <w:pStyle w:val="ListParagraph"/>
        <w:spacing w:after="0"/>
        <w:ind w:left="0"/>
        <w:rPr>
          <w:rFonts w:cstheme="minorHAnsi"/>
          <w:b/>
          <w:i/>
          <w:sz w:val="24"/>
          <w:szCs w:val="24"/>
        </w:rPr>
      </w:pPr>
      <w:r w:rsidRPr="00BD5EFF">
        <w:rPr>
          <w:rFonts w:cstheme="minorHAnsi"/>
          <w:b/>
          <w:i/>
          <w:sz w:val="24"/>
          <w:szCs w:val="24"/>
        </w:rPr>
        <w:t xml:space="preserve">Identify </w:t>
      </w:r>
      <w:r w:rsidR="00E01C5E" w:rsidRPr="00BD5EFF">
        <w:rPr>
          <w:rFonts w:cstheme="minorHAnsi"/>
          <w:b/>
          <w:i/>
          <w:sz w:val="24"/>
          <w:szCs w:val="24"/>
        </w:rPr>
        <w:t xml:space="preserve">the referral methods that the PJ intends to use for its HOME-ARP </w:t>
      </w:r>
      <w:r w:rsidR="00D17D0D" w:rsidRPr="00BD5EFF">
        <w:rPr>
          <w:rFonts w:cstheme="minorHAnsi"/>
          <w:b/>
          <w:i/>
          <w:sz w:val="24"/>
          <w:szCs w:val="24"/>
        </w:rPr>
        <w:t>projects and activities</w:t>
      </w:r>
      <w:r w:rsidR="00250A9A" w:rsidRPr="00BD5EFF">
        <w:rPr>
          <w:rFonts w:cstheme="minorHAnsi"/>
          <w:b/>
          <w:i/>
          <w:sz w:val="24"/>
          <w:szCs w:val="24"/>
        </w:rPr>
        <w:t xml:space="preserve">.  </w:t>
      </w:r>
      <w:r w:rsidR="00E01C5E" w:rsidRPr="00BD5EFF" w:rsidDel="002E033D">
        <w:rPr>
          <w:rFonts w:cstheme="minorHAnsi"/>
          <w:b/>
          <w:i/>
          <w:sz w:val="24"/>
          <w:szCs w:val="24"/>
        </w:rPr>
        <w:t>PJ’s may</w:t>
      </w:r>
      <w:r w:rsidR="002E033D" w:rsidRPr="00BD5EFF">
        <w:rPr>
          <w:rFonts w:cstheme="minorHAnsi"/>
          <w:b/>
          <w:i/>
          <w:sz w:val="24"/>
          <w:szCs w:val="24"/>
        </w:rPr>
        <w:t xml:space="preserve"> use </w:t>
      </w:r>
      <w:r w:rsidR="008C6951" w:rsidRPr="00BD5EFF" w:rsidDel="002E033D">
        <w:rPr>
          <w:rFonts w:cstheme="minorHAnsi"/>
          <w:b/>
          <w:i/>
          <w:sz w:val="24"/>
          <w:szCs w:val="24"/>
        </w:rPr>
        <w:t>multiple</w:t>
      </w:r>
      <w:r w:rsidR="00E01C5E" w:rsidRPr="00BD5EFF" w:rsidDel="002E033D">
        <w:rPr>
          <w:rFonts w:cstheme="minorHAnsi"/>
          <w:b/>
          <w:i/>
          <w:sz w:val="24"/>
          <w:szCs w:val="24"/>
        </w:rPr>
        <w:t xml:space="preserve"> referral methods</w:t>
      </w:r>
      <w:r w:rsidR="002E033D" w:rsidRPr="00BD5EFF">
        <w:rPr>
          <w:rFonts w:cstheme="minorHAnsi"/>
          <w:b/>
          <w:i/>
          <w:sz w:val="24"/>
          <w:szCs w:val="24"/>
        </w:rPr>
        <w:t xml:space="preserve"> in its HOME-ARP program</w:t>
      </w:r>
      <w:r w:rsidR="00E01C5E" w:rsidRPr="00BD5EFF" w:rsidDel="002E033D">
        <w:rPr>
          <w:rFonts w:cstheme="minorHAnsi"/>
          <w:b/>
          <w:i/>
          <w:sz w:val="24"/>
          <w:szCs w:val="24"/>
        </w:rPr>
        <w:t xml:space="preserve">. </w:t>
      </w:r>
      <w:r w:rsidR="00E01C5E" w:rsidRPr="00BD5EFF">
        <w:rPr>
          <w:rFonts w:cstheme="minorHAnsi"/>
          <w:b/>
          <w:i/>
          <w:sz w:val="24"/>
          <w:szCs w:val="24"/>
        </w:rPr>
        <w:t>(Optional):</w:t>
      </w:r>
    </w:p>
    <w:p w14:paraId="75D77445" w14:textId="0C33F6F0" w:rsidR="00E01C5E" w:rsidRPr="00BD5EFF" w:rsidRDefault="005E411F" w:rsidP="00941638">
      <w:pPr>
        <w:pStyle w:val="ListParagraph"/>
        <w:spacing w:after="0"/>
        <w:ind w:left="0"/>
        <w:jc w:val="both"/>
        <w:rPr>
          <w:rFonts w:cstheme="minorHAnsi"/>
          <w:sz w:val="24"/>
          <w:szCs w:val="24"/>
        </w:rPr>
      </w:pPr>
      <w:sdt>
        <w:sdtPr>
          <w:rPr>
            <w:rFonts w:cstheme="minorHAnsi"/>
            <w:sz w:val="24"/>
            <w:szCs w:val="24"/>
          </w:rPr>
          <w:id w:val="197125561"/>
          <w:placeholder>
            <w:docPart w:val="3D6CEC47A4B9426B97B3224A887AF65B"/>
          </w:placeholder>
        </w:sdtPr>
        <w:sdtContent>
          <w:r w:rsidR="00941638">
            <w:rPr>
              <w:rFonts w:cstheme="minorHAnsi"/>
              <w:sz w:val="24"/>
              <w:szCs w:val="24"/>
            </w:rPr>
            <w:t>The City intends to use project</w:t>
          </w:r>
          <w:r w:rsidR="00C74EE6">
            <w:rPr>
              <w:rFonts w:cstheme="minorHAnsi"/>
              <w:sz w:val="24"/>
              <w:szCs w:val="24"/>
            </w:rPr>
            <w:t xml:space="preserve"> or activity</w:t>
          </w:r>
          <w:r w:rsidR="00941638">
            <w:rPr>
              <w:rFonts w:cstheme="minorHAnsi"/>
              <w:sz w:val="24"/>
              <w:szCs w:val="24"/>
            </w:rPr>
            <w:t xml:space="preserve"> specific waiting lists a</w:t>
          </w:r>
          <w:r w:rsidR="00B62DEC">
            <w:rPr>
              <w:rFonts w:cstheme="minorHAnsi"/>
              <w:sz w:val="24"/>
              <w:szCs w:val="24"/>
            </w:rPr>
            <w:t>s</w:t>
          </w:r>
          <w:r w:rsidR="00941638">
            <w:rPr>
              <w:rFonts w:cstheme="minorHAnsi"/>
              <w:sz w:val="24"/>
              <w:szCs w:val="24"/>
            </w:rPr>
            <w:t xml:space="preserve"> the referral method for HOME-ARP project and activities.</w:t>
          </w:r>
        </w:sdtContent>
      </w:sdt>
    </w:p>
    <w:p w14:paraId="6319C200" w14:textId="77777777" w:rsidR="00662CE0" w:rsidRPr="00BD5EFF" w:rsidRDefault="00662CE0" w:rsidP="00E25C02">
      <w:pPr>
        <w:pStyle w:val="ListParagraph"/>
        <w:spacing w:after="0"/>
        <w:ind w:left="0"/>
        <w:rPr>
          <w:rFonts w:cstheme="minorHAnsi"/>
          <w:b/>
          <w:i/>
          <w:sz w:val="24"/>
          <w:szCs w:val="24"/>
        </w:rPr>
      </w:pPr>
    </w:p>
    <w:p w14:paraId="1579ED89" w14:textId="4981F7B3" w:rsidR="003A4466" w:rsidRPr="00BD5EFF" w:rsidRDefault="00B913B7" w:rsidP="003A4466">
      <w:pPr>
        <w:pStyle w:val="ListParagraph"/>
        <w:spacing w:after="0"/>
        <w:ind w:left="0"/>
        <w:rPr>
          <w:rFonts w:cstheme="minorHAnsi"/>
          <w:b/>
          <w:i/>
          <w:sz w:val="24"/>
          <w:szCs w:val="24"/>
        </w:rPr>
      </w:pPr>
      <w:r w:rsidRPr="00BD5EFF">
        <w:rPr>
          <w:rFonts w:cstheme="minorHAnsi"/>
          <w:b/>
          <w:i/>
          <w:sz w:val="24"/>
          <w:szCs w:val="24"/>
        </w:rPr>
        <w:lastRenderedPageBreak/>
        <w:t xml:space="preserve">If the PJ intends to use the coordinated entry (CE) process established by the </w:t>
      </w:r>
      <w:proofErr w:type="spellStart"/>
      <w:r w:rsidRPr="00BD5EFF">
        <w:rPr>
          <w:rFonts w:cstheme="minorHAnsi"/>
          <w:b/>
          <w:i/>
          <w:sz w:val="24"/>
          <w:szCs w:val="24"/>
        </w:rPr>
        <w:t>CoC</w:t>
      </w:r>
      <w:proofErr w:type="spellEnd"/>
      <w:r w:rsidRPr="00BD5EFF">
        <w:rPr>
          <w:rFonts w:cstheme="minorHAnsi"/>
          <w:b/>
          <w:i/>
          <w:sz w:val="24"/>
          <w:szCs w:val="24"/>
        </w:rPr>
        <w:t xml:space="preserve">, describe </w:t>
      </w:r>
      <w:r w:rsidR="00CF41F3" w:rsidRPr="00BD5EFF">
        <w:rPr>
          <w:rFonts w:cstheme="minorHAnsi"/>
          <w:b/>
          <w:i/>
          <w:sz w:val="24"/>
          <w:szCs w:val="24"/>
        </w:rPr>
        <w:t xml:space="preserve">whether all qualifying populations </w:t>
      </w:r>
      <w:r w:rsidR="0094787A" w:rsidRPr="00BD5EFF">
        <w:rPr>
          <w:rFonts w:cstheme="minorHAnsi"/>
          <w:b/>
          <w:i/>
          <w:sz w:val="24"/>
          <w:szCs w:val="24"/>
        </w:rPr>
        <w:t xml:space="preserve">eligible for </w:t>
      </w:r>
      <w:r w:rsidR="005340B8" w:rsidRPr="00BD5EFF">
        <w:rPr>
          <w:rFonts w:cstheme="minorHAnsi"/>
          <w:b/>
          <w:i/>
          <w:sz w:val="24"/>
          <w:szCs w:val="24"/>
        </w:rPr>
        <w:t>a</w:t>
      </w:r>
      <w:r w:rsidR="0094787A" w:rsidRPr="00BD5EFF">
        <w:rPr>
          <w:rFonts w:cstheme="minorHAnsi"/>
          <w:b/>
          <w:i/>
          <w:sz w:val="24"/>
          <w:szCs w:val="24"/>
        </w:rPr>
        <w:t xml:space="preserve"> project or </w:t>
      </w:r>
      <w:r w:rsidR="001734C2" w:rsidRPr="00BD5EFF">
        <w:rPr>
          <w:rFonts w:cstheme="minorHAnsi"/>
          <w:b/>
          <w:i/>
          <w:sz w:val="24"/>
          <w:szCs w:val="24"/>
        </w:rPr>
        <w:t>activity</w:t>
      </w:r>
      <w:r w:rsidR="00907BC4" w:rsidRPr="00BD5EFF">
        <w:rPr>
          <w:rFonts w:cstheme="minorHAnsi"/>
          <w:b/>
          <w:i/>
          <w:sz w:val="24"/>
          <w:szCs w:val="24"/>
        </w:rPr>
        <w:t xml:space="preserve"> </w:t>
      </w:r>
      <w:r w:rsidR="00CF41F3" w:rsidRPr="00BD5EFF">
        <w:rPr>
          <w:rFonts w:cstheme="minorHAnsi"/>
          <w:b/>
          <w:i/>
          <w:sz w:val="24"/>
          <w:szCs w:val="24"/>
        </w:rPr>
        <w:t xml:space="preserve">will be included in the CE </w:t>
      </w:r>
      <w:r w:rsidR="002A1EF9" w:rsidRPr="00BD5EFF">
        <w:rPr>
          <w:rFonts w:cstheme="minorHAnsi"/>
          <w:b/>
          <w:i/>
          <w:sz w:val="24"/>
          <w:szCs w:val="24"/>
        </w:rPr>
        <w:t xml:space="preserve">process, or </w:t>
      </w:r>
      <w:r w:rsidRPr="00BD5EFF">
        <w:rPr>
          <w:rFonts w:cstheme="minorHAnsi"/>
          <w:b/>
          <w:i/>
          <w:sz w:val="24"/>
          <w:szCs w:val="24"/>
        </w:rPr>
        <w:t xml:space="preserve">the method </w:t>
      </w:r>
      <w:r w:rsidR="009D6F47" w:rsidRPr="00BD5EFF">
        <w:rPr>
          <w:rFonts w:cstheme="minorHAnsi"/>
          <w:b/>
          <w:i/>
          <w:sz w:val="24"/>
          <w:szCs w:val="24"/>
        </w:rPr>
        <w:t xml:space="preserve">by which all qualifying populations </w:t>
      </w:r>
      <w:r w:rsidR="0086657F" w:rsidRPr="00BD5EFF">
        <w:rPr>
          <w:rFonts w:cstheme="minorHAnsi"/>
          <w:b/>
          <w:i/>
          <w:sz w:val="24"/>
          <w:szCs w:val="24"/>
        </w:rPr>
        <w:t>eligible for th</w:t>
      </w:r>
      <w:r w:rsidR="005340B8" w:rsidRPr="00BD5EFF">
        <w:rPr>
          <w:rFonts w:cstheme="minorHAnsi"/>
          <w:b/>
          <w:i/>
          <w:sz w:val="24"/>
          <w:szCs w:val="24"/>
        </w:rPr>
        <w:t>e</w:t>
      </w:r>
      <w:r w:rsidR="0086657F" w:rsidRPr="00BD5EFF">
        <w:rPr>
          <w:rFonts w:cstheme="minorHAnsi"/>
          <w:b/>
          <w:i/>
          <w:sz w:val="24"/>
          <w:szCs w:val="24"/>
        </w:rPr>
        <w:t xml:space="preserve"> project or </w:t>
      </w:r>
      <w:r w:rsidR="001734C2" w:rsidRPr="00BD5EFF">
        <w:rPr>
          <w:rFonts w:cstheme="minorHAnsi"/>
          <w:b/>
          <w:i/>
          <w:sz w:val="24"/>
          <w:szCs w:val="24"/>
        </w:rPr>
        <w:t>activity</w:t>
      </w:r>
      <w:r w:rsidR="0086657F" w:rsidRPr="00BD5EFF">
        <w:rPr>
          <w:rFonts w:cstheme="minorHAnsi"/>
          <w:b/>
          <w:i/>
          <w:sz w:val="24"/>
          <w:szCs w:val="24"/>
        </w:rPr>
        <w:t xml:space="preserve"> </w:t>
      </w:r>
      <w:r w:rsidR="009D6F47" w:rsidRPr="00BD5EFF">
        <w:rPr>
          <w:rFonts w:cstheme="minorHAnsi"/>
          <w:b/>
          <w:i/>
          <w:sz w:val="24"/>
          <w:szCs w:val="24"/>
        </w:rPr>
        <w:t>will be covered</w:t>
      </w:r>
      <w:r w:rsidRPr="00BD5EFF">
        <w:rPr>
          <w:rFonts w:cstheme="minorHAnsi"/>
          <w:b/>
          <w:i/>
          <w:sz w:val="24"/>
          <w:szCs w:val="24"/>
        </w:rPr>
        <w:t>. (Optional</w:t>
      </w:r>
      <w:r w:rsidR="003A4466" w:rsidRPr="00BD5EFF">
        <w:rPr>
          <w:rFonts w:cstheme="minorHAnsi"/>
          <w:b/>
          <w:i/>
          <w:sz w:val="24"/>
          <w:szCs w:val="24"/>
        </w:rPr>
        <w:t>):</w:t>
      </w:r>
    </w:p>
    <w:p w14:paraId="1A5CA6A1" w14:textId="1BA8FE5A" w:rsidR="003A4466" w:rsidRPr="00BD5EFF" w:rsidRDefault="005E411F" w:rsidP="003A4466">
      <w:pPr>
        <w:pStyle w:val="ListParagraph"/>
        <w:spacing w:after="0"/>
        <w:ind w:left="0"/>
        <w:rPr>
          <w:rFonts w:cstheme="minorHAnsi"/>
          <w:sz w:val="24"/>
          <w:szCs w:val="24"/>
        </w:rPr>
      </w:pPr>
      <w:sdt>
        <w:sdtPr>
          <w:rPr>
            <w:rFonts w:cstheme="minorHAnsi"/>
            <w:sz w:val="24"/>
            <w:szCs w:val="24"/>
          </w:rPr>
          <w:id w:val="-555628563"/>
          <w:placeholder>
            <w:docPart w:val="E4E086250F0C44228A6A62D610C1B490"/>
          </w:placeholder>
        </w:sdtPr>
        <w:sdtContent>
          <w:r w:rsidR="00506E19">
            <w:rPr>
              <w:rFonts w:cstheme="minorHAnsi"/>
              <w:sz w:val="24"/>
              <w:szCs w:val="24"/>
            </w:rPr>
            <w:t xml:space="preserve">The City does not intend to use the coordinated entry process established by the </w:t>
          </w:r>
          <w:proofErr w:type="spellStart"/>
          <w:r w:rsidR="00506E19">
            <w:rPr>
              <w:rFonts w:cstheme="minorHAnsi"/>
              <w:sz w:val="24"/>
              <w:szCs w:val="24"/>
            </w:rPr>
            <w:t>CoC</w:t>
          </w:r>
          <w:proofErr w:type="spellEnd"/>
          <w:r w:rsidR="00506E19">
            <w:rPr>
              <w:rFonts w:cstheme="minorHAnsi"/>
              <w:sz w:val="24"/>
              <w:szCs w:val="24"/>
            </w:rPr>
            <w:t>.</w:t>
          </w:r>
        </w:sdtContent>
      </w:sdt>
    </w:p>
    <w:p w14:paraId="7AEEBA0B" w14:textId="0996409F" w:rsidR="002C0C4B" w:rsidRPr="00BD5EFF" w:rsidRDefault="002C0C4B" w:rsidP="00E25C02">
      <w:pPr>
        <w:pStyle w:val="ListParagraph"/>
        <w:spacing w:after="0"/>
        <w:ind w:left="0"/>
        <w:rPr>
          <w:rFonts w:cstheme="minorHAnsi"/>
          <w:b/>
          <w:i/>
          <w:sz w:val="24"/>
          <w:szCs w:val="24"/>
        </w:rPr>
      </w:pPr>
    </w:p>
    <w:p w14:paraId="6657A918" w14:textId="4629A233" w:rsidR="00B000A8" w:rsidRPr="00BD5EFF" w:rsidRDefault="00B000A8" w:rsidP="00E25C02">
      <w:pPr>
        <w:pStyle w:val="ListParagraph"/>
        <w:spacing w:after="0"/>
        <w:ind w:left="0"/>
        <w:rPr>
          <w:rFonts w:cstheme="minorHAnsi"/>
          <w:b/>
          <w:i/>
          <w:sz w:val="24"/>
          <w:szCs w:val="24"/>
        </w:rPr>
      </w:pPr>
      <w:r w:rsidRPr="00BD5EFF">
        <w:rPr>
          <w:rFonts w:cstheme="minorHAnsi"/>
          <w:b/>
          <w:i/>
          <w:sz w:val="24"/>
          <w:szCs w:val="24"/>
        </w:rPr>
        <w:t xml:space="preserve">If the PJ intends to use the </w:t>
      </w:r>
      <w:r w:rsidR="000D3806" w:rsidRPr="00BD5EFF">
        <w:rPr>
          <w:rFonts w:cstheme="minorHAnsi"/>
          <w:b/>
          <w:i/>
          <w:sz w:val="24"/>
          <w:szCs w:val="24"/>
        </w:rPr>
        <w:t xml:space="preserve">CE </w:t>
      </w:r>
      <w:r w:rsidRPr="00BD5EFF">
        <w:rPr>
          <w:rFonts w:cstheme="minorHAnsi"/>
          <w:b/>
          <w:i/>
          <w:sz w:val="24"/>
          <w:szCs w:val="24"/>
        </w:rPr>
        <w:t xml:space="preserve">process established by the </w:t>
      </w:r>
      <w:proofErr w:type="spellStart"/>
      <w:r w:rsidRPr="00BD5EFF">
        <w:rPr>
          <w:rFonts w:cstheme="minorHAnsi"/>
          <w:b/>
          <w:i/>
          <w:sz w:val="24"/>
          <w:szCs w:val="24"/>
        </w:rPr>
        <w:t>CoC</w:t>
      </w:r>
      <w:proofErr w:type="spellEnd"/>
      <w:r w:rsidRPr="00BD5EFF">
        <w:rPr>
          <w:rFonts w:cstheme="minorHAnsi"/>
          <w:b/>
          <w:i/>
          <w:sz w:val="24"/>
          <w:szCs w:val="24"/>
        </w:rPr>
        <w:t xml:space="preserve">, </w:t>
      </w:r>
      <w:r w:rsidR="00AA5B05" w:rsidRPr="00BD5EFF">
        <w:rPr>
          <w:rFonts w:cstheme="minorHAnsi"/>
          <w:b/>
          <w:i/>
          <w:sz w:val="24"/>
          <w:szCs w:val="24"/>
        </w:rPr>
        <w:t>describe the method of prioritization to be used by the CE</w:t>
      </w:r>
      <w:r w:rsidR="001972F2" w:rsidRPr="00BD5EFF">
        <w:rPr>
          <w:rFonts w:cstheme="minorHAnsi"/>
          <w:b/>
          <w:i/>
          <w:sz w:val="24"/>
          <w:szCs w:val="24"/>
        </w:rPr>
        <w:t>. (Optional)</w:t>
      </w:r>
      <w:r w:rsidR="00AA5B05" w:rsidRPr="00BD5EFF">
        <w:rPr>
          <w:rFonts w:cstheme="minorHAnsi"/>
          <w:b/>
          <w:i/>
          <w:sz w:val="24"/>
          <w:szCs w:val="24"/>
        </w:rPr>
        <w:t>:</w:t>
      </w:r>
    </w:p>
    <w:p w14:paraId="21A79437" w14:textId="6AC61349" w:rsidR="00AA5B05" w:rsidRPr="00BD5EFF" w:rsidRDefault="005E411F" w:rsidP="00E25C02">
      <w:pPr>
        <w:pStyle w:val="ListParagraph"/>
        <w:spacing w:after="0"/>
        <w:ind w:left="0"/>
        <w:rPr>
          <w:rFonts w:cstheme="minorHAnsi"/>
          <w:sz w:val="24"/>
          <w:szCs w:val="24"/>
        </w:rPr>
      </w:pPr>
      <w:sdt>
        <w:sdtPr>
          <w:rPr>
            <w:rFonts w:cstheme="minorHAnsi"/>
            <w:sz w:val="24"/>
            <w:szCs w:val="24"/>
          </w:rPr>
          <w:id w:val="19516842"/>
          <w:placeholder>
            <w:docPart w:val="5BC8726BAB00473BBDEF07409FA10B6A"/>
          </w:placeholder>
        </w:sdtPr>
        <w:sdtContent>
          <w:r w:rsidR="00506E19">
            <w:rPr>
              <w:rFonts w:cstheme="minorHAnsi"/>
              <w:sz w:val="24"/>
              <w:szCs w:val="24"/>
            </w:rPr>
            <w:t>Not applicable.</w:t>
          </w:r>
        </w:sdtContent>
      </w:sdt>
    </w:p>
    <w:p w14:paraId="7C0D8D70" w14:textId="13F08347" w:rsidR="0023445A" w:rsidRPr="00BD5EFF" w:rsidRDefault="0023445A" w:rsidP="00E25C02">
      <w:pPr>
        <w:pStyle w:val="ListParagraph"/>
        <w:spacing w:after="0"/>
        <w:ind w:left="0"/>
        <w:rPr>
          <w:rFonts w:cstheme="minorHAnsi"/>
          <w:b/>
          <w:i/>
          <w:sz w:val="24"/>
          <w:szCs w:val="24"/>
        </w:rPr>
      </w:pPr>
    </w:p>
    <w:p w14:paraId="72908E2E" w14:textId="5E5CAEA8" w:rsidR="00F003C1" w:rsidRPr="00BD5EFF" w:rsidRDefault="00F003C1" w:rsidP="00E25C02">
      <w:pPr>
        <w:pStyle w:val="ListParagraph"/>
        <w:spacing w:after="0"/>
        <w:ind w:left="0"/>
        <w:rPr>
          <w:rFonts w:cstheme="minorHAnsi"/>
          <w:b/>
          <w:i/>
          <w:sz w:val="24"/>
          <w:szCs w:val="24"/>
        </w:rPr>
      </w:pPr>
      <w:r w:rsidRPr="00BD5EFF">
        <w:rPr>
          <w:rFonts w:cstheme="minorHAnsi"/>
          <w:b/>
          <w:i/>
          <w:sz w:val="24"/>
          <w:szCs w:val="24"/>
        </w:rPr>
        <w:t xml:space="preserve">If the PJ intends to use both a CE </w:t>
      </w:r>
      <w:r w:rsidR="00400387" w:rsidRPr="00BD5EFF">
        <w:rPr>
          <w:rFonts w:cstheme="minorHAnsi"/>
          <w:b/>
          <w:i/>
          <w:sz w:val="24"/>
          <w:szCs w:val="24"/>
        </w:rPr>
        <w:t xml:space="preserve">process established by the </w:t>
      </w:r>
      <w:proofErr w:type="spellStart"/>
      <w:r w:rsidR="00400387" w:rsidRPr="00BD5EFF">
        <w:rPr>
          <w:rFonts w:cstheme="minorHAnsi"/>
          <w:b/>
          <w:i/>
          <w:sz w:val="24"/>
          <w:szCs w:val="24"/>
        </w:rPr>
        <w:t>CoC</w:t>
      </w:r>
      <w:proofErr w:type="spellEnd"/>
      <w:r w:rsidR="00400387" w:rsidRPr="00BD5EFF">
        <w:rPr>
          <w:rFonts w:cstheme="minorHAnsi"/>
          <w:b/>
          <w:i/>
          <w:sz w:val="24"/>
          <w:szCs w:val="24"/>
        </w:rPr>
        <w:t xml:space="preserve"> </w:t>
      </w:r>
      <w:r w:rsidRPr="00BD5EFF">
        <w:rPr>
          <w:rFonts w:cstheme="minorHAnsi"/>
          <w:b/>
          <w:i/>
          <w:sz w:val="24"/>
          <w:szCs w:val="24"/>
        </w:rPr>
        <w:t xml:space="preserve">and </w:t>
      </w:r>
      <w:r w:rsidR="00400387" w:rsidRPr="00BD5EFF">
        <w:rPr>
          <w:rFonts w:cstheme="minorHAnsi"/>
          <w:b/>
          <w:i/>
          <w:sz w:val="24"/>
          <w:szCs w:val="24"/>
        </w:rPr>
        <w:t>another referral method</w:t>
      </w:r>
      <w:r w:rsidR="00FB365A" w:rsidRPr="00BD5EFF">
        <w:rPr>
          <w:rFonts w:cstheme="minorHAnsi"/>
          <w:b/>
          <w:i/>
          <w:sz w:val="24"/>
          <w:szCs w:val="24"/>
        </w:rPr>
        <w:t xml:space="preserve"> for a project or </w:t>
      </w:r>
      <w:r w:rsidR="001734C2" w:rsidRPr="00BD5EFF">
        <w:rPr>
          <w:rFonts w:cstheme="minorHAnsi"/>
          <w:b/>
          <w:i/>
          <w:sz w:val="24"/>
          <w:szCs w:val="24"/>
        </w:rPr>
        <w:t>activity</w:t>
      </w:r>
      <w:r w:rsidR="00A72D56" w:rsidRPr="00BD5EFF">
        <w:rPr>
          <w:rFonts w:cstheme="minorHAnsi"/>
          <w:b/>
          <w:i/>
          <w:sz w:val="24"/>
          <w:szCs w:val="24"/>
        </w:rPr>
        <w:t xml:space="preserve">, describe </w:t>
      </w:r>
      <w:r w:rsidR="00355736" w:rsidRPr="00BD5EFF">
        <w:rPr>
          <w:rFonts w:cstheme="minorHAnsi"/>
          <w:b/>
          <w:i/>
          <w:sz w:val="24"/>
          <w:szCs w:val="24"/>
        </w:rPr>
        <w:t xml:space="preserve">any </w:t>
      </w:r>
      <w:r w:rsidR="001E73C8" w:rsidRPr="00BD5EFF">
        <w:rPr>
          <w:rFonts w:cstheme="minorHAnsi"/>
          <w:b/>
          <w:i/>
          <w:sz w:val="24"/>
          <w:szCs w:val="24"/>
        </w:rPr>
        <w:t xml:space="preserve">method of </w:t>
      </w:r>
      <w:r w:rsidR="00355736" w:rsidRPr="00BD5EFF">
        <w:rPr>
          <w:rFonts w:cstheme="minorHAnsi"/>
          <w:b/>
          <w:i/>
          <w:sz w:val="24"/>
          <w:szCs w:val="24"/>
        </w:rPr>
        <w:t>prioritization</w:t>
      </w:r>
      <w:r w:rsidR="00D30324" w:rsidRPr="00BD5EFF">
        <w:rPr>
          <w:rFonts w:cstheme="minorHAnsi"/>
          <w:b/>
          <w:i/>
          <w:sz w:val="24"/>
          <w:szCs w:val="24"/>
        </w:rPr>
        <w:t xml:space="preserve"> </w:t>
      </w:r>
      <w:r w:rsidR="001E73C8" w:rsidRPr="00BD5EFF">
        <w:rPr>
          <w:rFonts w:cstheme="minorHAnsi"/>
          <w:b/>
          <w:i/>
          <w:sz w:val="24"/>
          <w:szCs w:val="24"/>
        </w:rPr>
        <w:t>between the two referral methods</w:t>
      </w:r>
      <w:r w:rsidR="00F05B6D" w:rsidRPr="00BD5EFF">
        <w:rPr>
          <w:rFonts w:cstheme="minorHAnsi"/>
          <w:b/>
          <w:i/>
          <w:sz w:val="24"/>
          <w:szCs w:val="24"/>
        </w:rPr>
        <w:t>, if any</w:t>
      </w:r>
      <w:r w:rsidR="00D517DA" w:rsidRPr="00BD5EFF">
        <w:rPr>
          <w:rFonts w:cstheme="minorHAnsi"/>
          <w:b/>
          <w:i/>
          <w:sz w:val="24"/>
          <w:szCs w:val="24"/>
        </w:rPr>
        <w:t>. (Optional</w:t>
      </w:r>
      <w:r w:rsidR="003F46C4" w:rsidRPr="00BD5EFF">
        <w:rPr>
          <w:rFonts w:cstheme="minorHAnsi"/>
          <w:b/>
          <w:i/>
          <w:sz w:val="24"/>
          <w:szCs w:val="24"/>
        </w:rPr>
        <w:t>)</w:t>
      </w:r>
      <w:r w:rsidR="00D517DA" w:rsidRPr="00BD5EFF">
        <w:rPr>
          <w:rFonts w:cstheme="minorHAnsi"/>
          <w:b/>
          <w:i/>
          <w:sz w:val="24"/>
          <w:szCs w:val="24"/>
        </w:rPr>
        <w:t>:</w:t>
      </w:r>
    </w:p>
    <w:p w14:paraId="43C1FF48" w14:textId="17DBB02A" w:rsidR="00D517DA" w:rsidRPr="00BD5EFF" w:rsidRDefault="005E411F" w:rsidP="00E25C02">
      <w:pPr>
        <w:pStyle w:val="ListParagraph"/>
        <w:spacing w:after="0"/>
        <w:ind w:left="0"/>
        <w:rPr>
          <w:rFonts w:cstheme="minorHAnsi"/>
          <w:sz w:val="24"/>
          <w:szCs w:val="24"/>
        </w:rPr>
      </w:pPr>
      <w:sdt>
        <w:sdtPr>
          <w:rPr>
            <w:rFonts w:cstheme="minorHAnsi"/>
            <w:sz w:val="24"/>
            <w:szCs w:val="24"/>
          </w:rPr>
          <w:id w:val="1663200889"/>
          <w:placeholder>
            <w:docPart w:val="58A309405B2B4B90AF568F95800A67D9"/>
          </w:placeholder>
        </w:sdtPr>
        <w:sdtContent>
          <w:r w:rsidR="00506E19">
            <w:rPr>
              <w:rFonts w:cstheme="minorHAnsi"/>
              <w:sz w:val="24"/>
              <w:szCs w:val="24"/>
            </w:rPr>
            <w:t>Not applicable.</w:t>
          </w:r>
        </w:sdtContent>
      </w:sdt>
    </w:p>
    <w:p w14:paraId="5B2703A7" w14:textId="77777777" w:rsidR="00573EC3" w:rsidRPr="00BD5EFF" w:rsidRDefault="00573EC3" w:rsidP="00FF507C">
      <w:pPr>
        <w:spacing w:after="0"/>
        <w:rPr>
          <w:rFonts w:cstheme="minorHAnsi"/>
          <w:b/>
          <w:sz w:val="24"/>
          <w:szCs w:val="24"/>
        </w:rPr>
      </w:pPr>
    </w:p>
    <w:p w14:paraId="332B3189" w14:textId="30EEFB2F" w:rsidR="006D0012" w:rsidRPr="00BD5EFF" w:rsidRDefault="00D93335" w:rsidP="00FF507C">
      <w:pPr>
        <w:spacing w:after="0"/>
        <w:rPr>
          <w:rFonts w:cstheme="minorHAnsi"/>
          <w:b/>
          <w:sz w:val="24"/>
          <w:szCs w:val="24"/>
        </w:rPr>
      </w:pPr>
      <w:r w:rsidRPr="00BD5EFF">
        <w:rPr>
          <w:rFonts w:cstheme="minorHAnsi"/>
          <w:b/>
          <w:sz w:val="24"/>
          <w:szCs w:val="24"/>
        </w:rPr>
        <w:t xml:space="preserve">Limitations in a HOME-ARP </w:t>
      </w:r>
      <w:r w:rsidR="009701C5" w:rsidRPr="00BD5EFF">
        <w:rPr>
          <w:rFonts w:cstheme="minorHAnsi"/>
          <w:b/>
          <w:sz w:val="24"/>
          <w:szCs w:val="24"/>
        </w:rPr>
        <w:t>rental housing or NCS</w:t>
      </w:r>
      <w:r w:rsidR="0023445A" w:rsidRPr="00BD5EFF">
        <w:rPr>
          <w:rFonts w:cstheme="minorHAnsi"/>
          <w:b/>
          <w:sz w:val="24"/>
          <w:szCs w:val="24"/>
        </w:rPr>
        <w:t xml:space="preserve"> project</w:t>
      </w:r>
    </w:p>
    <w:p w14:paraId="23B7F73E" w14:textId="77777777" w:rsidR="001E6CE6" w:rsidRPr="00BD5EFF" w:rsidRDefault="001E6CE6" w:rsidP="00FF507C">
      <w:pPr>
        <w:spacing w:after="0"/>
        <w:rPr>
          <w:rFonts w:cstheme="minorHAnsi"/>
          <w:b/>
          <w:sz w:val="24"/>
          <w:szCs w:val="24"/>
          <w:u w:val="single"/>
        </w:rPr>
      </w:pPr>
    </w:p>
    <w:p w14:paraId="2E774C03" w14:textId="77777777" w:rsidR="00B131AF" w:rsidRPr="00BD5EFF" w:rsidRDefault="00B131AF" w:rsidP="00B131AF">
      <w:pPr>
        <w:spacing w:after="0"/>
        <w:rPr>
          <w:rFonts w:cstheme="minorHAnsi"/>
          <w:b/>
          <w:i/>
          <w:sz w:val="24"/>
          <w:szCs w:val="24"/>
        </w:rPr>
      </w:pPr>
      <w:r w:rsidRPr="00BD5EFF">
        <w:rPr>
          <w:rFonts w:cstheme="minorHAnsi"/>
          <w:b/>
          <w:i/>
          <w:sz w:val="24"/>
          <w:szCs w:val="24"/>
        </w:rPr>
        <w:t xml:space="preserve">Describe whether the PJ intends to limit eligibility for a HOME-ARP rental housing or NCS project to a </w:t>
      </w:r>
      <w:proofErr w:type="gramStart"/>
      <w:r w:rsidRPr="00BD5EFF">
        <w:rPr>
          <w:rFonts w:cstheme="minorHAnsi"/>
          <w:b/>
          <w:i/>
          <w:sz w:val="24"/>
          <w:szCs w:val="24"/>
        </w:rPr>
        <w:t>particular qualifying</w:t>
      </w:r>
      <w:proofErr w:type="gramEnd"/>
      <w:r w:rsidRPr="00BD5EFF">
        <w:rPr>
          <w:rFonts w:cstheme="minorHAnsi"/>
          <w:b/>
          <w:i/>
          <w:sz w:val="24"/>
          <w:szCs w:val="24"/>
        </w:rPr>
        <w:t xml:space="preserve"> population or specific subpopulation of a qualifying population identified in section IV.A of the Notice:</w:t>
      </w:r>
    </w:p>
    <w:p w14:paraId="5787332A" w14:textId="798DCDCB" w:rsidR="00AE103F" w:rsidRPr="00BD5EFF" w:rsidRDefault="005E411F" w:rsidP="00B057D9">
      <w:pPr>
        <w:spacing w:after="0"/>
        <w:jc w:val="both"/>
        <w:rPr>
          <w:rFonts w:cstheme="minorHAnsi"/>
          <w:b/>
          <w:i/>
          <w:sz w:val="24"/>
          <w:szCs w:val="24"/>
        </w:rPr>
      </w:pPr>
      <w:sdt>
        <w:sdtPr>
          <w:rPr>
            <w:rFonts w:cstheme="minorHAnsi"/>
            <w:sz w:val="24"/>
            <w:szCs w:val="24"/>
          </w:rPr>
          <w:id w:val="-507438008"/>
          <w:placeholder>
            <w:docPart w:val="F4C770F6F4834A5C9126971CA549C421"/>
          </w:placeholder>
        </w:sdtPr>
        <w:sdtContent>
          <w:r w:rsidR="00A10D0D">
            <w:rPr>
              <w:rFonts w:cstheme="minorHAnsi"/>
              <w:sz w:val="24"/>
              <w:szCs w:val="24"/>
            </w:rPr>
            <w:t xml:space="preserve">The City is not establishing a limitation in its HOME-ARP projects or activities to any </w:t>
          </w:r>
          <w:proofErr w:type="gramStart"/>
          <w:r w:rsidR="00A10D0D">
            <w:rPr>
              <w:rFonts w:cstheme="minorHAnsi"/>
              <w:sz w:val="24"/>
              <w:szCs w:val="24"/>
            </w:rPr>
            <w:t>particular qualifying</w:t>
          </w:r>
          <w:proofErr w:type="gramEnd"/>
          <w:r w:rsidR="00A10D0D">
            <w:rPr>
              <w:rFonts w:cstheme="minorHAnsi"/>
              <w:sz w:val="24"/>
              <w:szCs w:val="24"/>
            </w:rPr>
            <w:t xml:space="preserve"> population.</w:t>
          </w:r>
          <w:r w:rsidR="00E66F1B">
            <w:rPr>
              <w:rFonts w:cstheme="minorHAnsi"/>
              <w:sz w:val="24"/>
              <w:szCs w:val="24"/>
            </w:rPr>
            <w:t xml:space="preserve"> The City’s HOME-ARP program will not exclude any eligible qualifying applicant from applying for or receiving assistance.</w:t>
          </w:r>
        </w:sdtContent>
      </w:sdt>
    </w:p>
    <w:p w14:paraId="7B5BE826" w14:textId="77777777" w:rsidR="00B230CC" w:rsidRPr="00BD5EFF" w:rsidRDefault="00B230CC" w:rsidP="00907BC4">
      <w:pPr>
        <w:spacing w:after="0"/>
        <w:rPr>
          <w:rFonts w:cstheme="minorHAnsi"/>
          <w:b/>
          <w:i/>
          <w:sz w:val="24"/>
          <w:szCs w:val="24"/>
        </w:rPr>
      </w:pPr>
    </w:p>
    <w:p w14:paraId="0BE8F7A7" w14:textId="77777777" w:rsidR="008B2005" w:rsidRPr="00BD5EFF" w:rsidRDefault="008B2005" w:rsidP="008B2005">
      <w:pPr>
        <w:spacing w:after="0"/>
        <w:rPr>
          <w:rFonts w:eastAsia="Calibri Light" w:cstheme="minorHAnsi"/>
          <w:b/>
          <w:i/>
          <w:color w:val="000000" w:themeColor="text1"/>
          <w:sz w:val="24"/>
          <w:szCs w:val="24"/>
        </w:rPr>
      </w:pPr>
      <w:r w:rsidRPr="00BD5EFF">
        <w:rPr>
          <w:rFonts w:cstheme="minorHAnsi"/>
          <w:b/>
          <w:i/>
          <w:sz w:val="24"/>
          <w:szCs w:val="24"/>
        </w:rPr>
        <w:t>If a PJ intends to implement a limitation, explain why the use of a limitation is necessary to</w:t>
      </w:r>
      <w:r w:rsidRPr="00BD5EFF">
        <w:rPr>
          <w:rFonts w:eastAsia="Calibri Light" w:cstheme="minorHAnsi"/>
          <w:b/>
          <w:i/>
          <w:color w:val="000000" w:themeColor="text1"/>
          <w:sz w:val="24"/>
          <w:szCs w:val="24"/>
        </w:rPr>
        <w:t xml:space="preserve"> address the unmet need or gap in benefits and services received by individuals and families in the qualifying population or subpopulation of qualifying population, consistent with the PJ’s needs assessment and gap analysis:</w:t>
      </w:r>
    </w:p>
    <w:p w14:paraId="776A10E0" w14:textId="06C203C1" w:rsidR="007C6EF2" w:rsidRPr="00BD5EFF" w:rsidRDefault="005E411F" w:rsidP="00907BC4">
      <w:pPr>
        <w:spacing w:after="0"/>
        <w:rPr>
          <w:rFonts w:eastAsia="Calibri Light" w:cstheme="minorHAnsi"/>
          <w:b/>
          <w:i/>
          <w:color w:val="000000" w:themeColor="text1"/>
          <w:sz w:val="24"/>
          <w:szCs w:val="24"/>
        </w:rPr>
      </w:pPr>
      <w:sdt>
        <w:sdtPr>
          <w:rPr>
            <w:rFonts w:cstheme="minorHAnsi"/>
            <w:sz w:val="24"/>
            <w:szCs w:val="24"/>
          </w:rPr>
          <w:id w:val="-1725357205"/>
          <w:placeholder>
            <w:docPart w:val="064711B7480B4ABCBE7C2B72877BAF9C"/>
          </w:placeholder>
        </w:sdtPr>
        <w:sdtContent>
          <w:r w:rsidR="00B057D9">
            <w:rPr>
              <w:rFonts w:cstheme="minorHAnsi"/>
              <w:sz w:val="24"/>
              <w:szCs w:val="24"/>
            </w:rPr>
            <w:t>Not applicable.</w:t>
          </w:r>
        </w:sdtContent>
      </w:sdt>
    </w:p>
    <w:p w14:paraId="757E00BB" w14:textId="77777777" w:rsidR="007C6EF2" w:rsidRPr="00BD5EFF" w:rsidRDefault="007C6EF2" w:rsidP="00465B11">
      <w:pPr>
        <w:spacing w:after="0"/>
        <w:ind w:left="360"/>
        <w:rPr>
          <w:rFonts w:eastAsia="Calibri Light" w:cstheme="minorHAnsi"/>
          <w:b/>
          <w:i/>
          <w:color w:val="000000" w:themeColor="text1"/>
          <w:sz w:val="24"/>
          <w:szCs w:val="24"/>
        </w:rPr>
      </w:pPr>
    </w:p>
    <w:p w14:paraId="51C23D6B" w14:textId="77777777" w:rsidR="003C5B12" w:rsidRPr="00BD5EFF" w:rsidRDefault="003C5B12" w:rsidP="003C5B12">
      <w:pPr>
        <w:spacing w:after="0"/>
        <w:rPr>
          <w:rFonts w:eastAsia="Calibri Light" w:cstheme="minorHAnsi"/>
          <w:b/>
          <w:i/>
          <w:color w:val="000000" w:themeColor="text1"/>
          <w:sz w:val="24"/>
          <w:szCs w:val="24"/>
        </w:rPr>
      </w:pPr>
      <w:r w:rsidRPr="00BD5EFF">
        <w:rPr>
          <w:rFonts w:eastAsia="Calibri Light" w:cstheme="minorHAnsi"/>
          <w:b/>
          <w:i/>
          <w:color w:val="000000" w:themeColor="text1"/>
          <w:sz w:val="24"/>
          <w:szCs w:val="24"/>
        </w:rPr>
        <w:t>If a limitation was identified, describe how the PJ will address the unmet needs or gaps in benefits and services of the other qualifying populations that are not included in the limitation through the use of HOME-ARP funds (i.e., through another of the PJ’s HOME-ARP projects or activities</w:t>
      </w:r>
      <w:r w:rsidRPr="00BD5EFF">
        <w:rPr>
          <w:rFonts w:eastAsia="Calibri Light" w:cstheme="minorHAnsi"/>
          <w:b/>
          <w:iCs/>
          <w:color w:val="000000" w:themeColor="text1"/>
          <w:sz w:val="24"/>
          <w:szCs w:val="24"/>
        </w:rPr>
        <w:t>)</w:t>
      </w:r>
      <w:r w:rsidRPr="00BD5EFF">
        <w:rPr>
          <w:rFonts w:eastAsia="Calibri Light" w:cstheme="minorHAnsi"/>
          <w:b/>
          <w:i/>
          <w:color w:val="000000" w:themeColor="text1"/>
          <w:sz w:val="24"/>
          <w:szCs w:val="24"/>
        </w:rPr>
        <w:t>:</w:t>
      </w:r>
    </w:p>
    <w:p w14:paraId="76C28CBC" w14:textId="4399B199" w:rsidR="005B05E7" w:rsidRPr="00BD5EFF" w:rsidRDefault="005E411F" w:rsidP="005B05E7">
      <w:pPr>
        <w:spacing w:after="0"/>
        <w:rPr>
          <w:rFonts w:cstheme="minorHAnsi"/>
          <w:sz w:val="24"/>
          <w:szCs w:val="24"/>
        </w:rPr>
      </w:pPr>
      <w:sdt>
        <w:sdtPr>
          <w:rPr>
            <w:rFonts w:cstheme="minorHAnsi"/>
            <w:sz w:val="24"/>
            <w:szCs w:val="24"/>
          </w:rPr>
          <w:id w:val="1119572786"/>
          <w:placeholder>
            <w:docPart w:val="4385B49C48214822BE2494B64176E704"/>
          </w:placeholder>
        </w:sdtPr>
        <w:sdtContent>
          <w:r w:rsidR="00B057D9">
            <w:rPr>
              <w:rFonts w:cstheme="minorHAnsi"/>
              <w:sz w:val="24"/>
              <w:szCs w:val="24"/>
            </w:rPr>
            <w:t>Not applicable.</w:t>
          </w:r>
        </w:sdtContent>
      </w:sdt>
    </w:p>
    <w:p w14:paraId="17D612EF" w14:textId="0FDB65F0" w:rsidR="00CA0B37" w:rsidRPr="00BD5EFF" w:rsidRDefault="00CA0B37" w:rsidP="00556412">
      <w:pPr>
        <w:spacing w:after="0"/>
        <w:rPr>
          <w:rFonts w:cstheme="minorHAnsi"/>
          <w:sz w:val="24"/>
          <w:szCs w:val="24"/>
        </w:rPr>
      </w:pPr>
    </w:p>
    <w:p w14:paraId="16269BD2" w14:textId="29855946" w:rsidR="000D3806" w:rsidRPr="00BD5EFF" w:rsidRDefault="00F4087A">
      <w:pPr>
        <w:rPr>
          <w:rFonts w:cstheme="minorHAnsi"/>
          <w:sz w:val="24"/>
          <w:szCs w:val="24"/>
        </w:rPr>
      </w:pPr>
      <w:r w:rsidRPr="00BD5EFF">
        <w:rPr>
          <w:rFonts w:cstheme="minorHAnsi"/>
          <w:sz w:val="24"/>
          <w:szCs w:val="24"/>
        </w:rPr>
        <w:br w:type="page"/>
      </w:r>
    </w:p>
    <w:p w14:paraId="1BCD5399" w14:textId="2313B65C" w:rsidR="00D23985" w:rsidRPr="00BE3DF1" w:rsidRDefault="00D23985" w:rsidP="00BE3DF1">
      <w:pPr>
        <w:pStyle w:val="Heading1"/>
        <w:rPr>
          <w:rFonts w:asciiTheme="minorHAnsi" w:hAnsiTheme="minorHAnsi" w:cstheme="minorHAnsi"/>
          <w:b/>
          <w:bCs/>
          <w:sz w:val="28"/>
          <w:szCs w:val="28"/>
        </w:rPr>
      </w:pPr>
      <w:bookmarkStart w:id="27" w:name="_Toc127534795"/>
      <w:r w:rsidRPr="00BE3DF1">
        <w:rPr>
          <w:rFonts w:asciiTheme="minorHAnsi" w:hAnsiTheme="minorHAnsi" w:cstheme="minorHAnsi"/>
          <w:b/>
          <w:bCs/>
          <w:sz w:val="28"/>
          <w:szCs w:val="28"/>
        </w:rPr>
        <w:lastRenderedPageBreak/>
        <w:t>HOME-ARP Refinancing Guidelines</w:t>
      </w:r>
      <w:bookmarkEnd w:id="27"/>
    </w:p>
    <w:p w14:paraId="4647AAEF" w14:textId="46755F8D" w:rsidR="00067125" w:rsidRPr="00BD5EFF" w:rsidRDefault="00067125" w:rsidP="00556412">
      <w:pPr>
        <w:spacing w:after="0"/>
        <w:rPr>
          <w:rFonts w:cstheme="minorHAnsi"/>
          <w:sz w:val="24"/>
          <w:szCs w:val="24"/>
        </w:rPr>
      </w:pPr>
    </w:p>
    <w:p w14:paraId="5BF3FD7C" w14:textId="204C7468" w:rsidR="00067125" w:rsidRPr="00BD5EFF" w:rsidRDefault="00067125" w:rsidP="00067125">
      <w:pPr>
        <w:spacing w:after="0" w:line="276" w:lineRule="auto"/>
        <w:rPr>
          <w:rFonts w:cstheme="minorHAnsi"/>
          <w:b/>
          <w:sz w:val="24"/>
          <w:szCs w:val="24"/>
        </w:rPr>
      </w:pPr>
      <w:r w:rsidRPr="00BD5EFF">
        <w:rPr>
          <w:rFonts w:cstheme="minorHAnsi"/>
          <w:sz w:val="24"/>
          <w:szCs w:val="24"/>
        </w:rPr>
        <w:t xml:space="preserve">If the PJ intends to use HOME-ARP funds to refinance existing debt secured by multifamily rental housing that is being rehabilitated with HOME-ARP funds, </w:t>
      </w:r>
      <w:r w:rsidR="001D6718" w:rsidRPr="00BD5EFF">
        <w:rPr>
          <w:rFonts w:cstheme="minorHAnsi"/>
          <w:sz w:val="24"/>
          <w:szCs w:val="24"/>
        </w:rPr>
        <w:t xml:space="preserve">the PJ must </w:t>
      </w:r>
      <w:r w:rsidRPr="00BD5EFF">
        <w:rPr>
          <w:rFonts w:cstheme="minorHAnsi"/>
          <w:sz w:val="24"/>
          <w:szCs w:val="24"/>
        </w:rPr>
        <w:t xml:space="preserve">state </w:t>
      </w:r>
      <w:r w:rsidR="001D6718" w:rsidRPr="00BD5EFF">
        <w:rPr>
          <w:rFonts w:cstheme="minorHAnsi"/>
          <w:sz w:val="24"/>
          <w:szCs w:val="24"/>
        </w:rPr>
        <w:t>its</w:t>
      </w:r>
      <w:r w:rsidR="008C1797" w:rsidRPr="00BD5EFF">
        <w:rPr>
          <w:rFonts w:cstheme="minorHAnsi"/>
          <w:sz w:val="24"/>
          <w:szCs w:val="24"/>
        </w:rPr>
        <w:t xml:space="preserve"> HOME-ARP</w:t>
      </w:r>
      <w:r w:rsidRPr="00BD5EFF">
        <w:rPr>
          <w:rFonts w:cstheme="minorHAnsi"/>
          <w:sz w:val="24"/>
          <w:szCs w:val="24"/>
        </w:rPr>
        <w:t xml:space="preserve"> refinancing guidelines in accordance with </w:t>
      </w:r>
      <w:hyperlink r:id="rId24" w:history="1">
        <w:r w:rsidRPr="00BD5EFF">
          <w:rPr>
            <w:rStyle w:val="Hyperlink"/>
            <w:rFonts w:cstheme="minorHAnsi"/>
            <w:sz w:val="24"/>
            <w:szCs w:val="24"/>
          </w:rPr>
          <w:t>24 CFR 92.206(b)</w:t>
        </w:r>
      </w:hyperlink>
      <w:r w:rsidRPr="00BD5EFF">
        <w:rPr>
          <w:rFonts w:cstheme="minorHAnsi"/>
          <w:sz w:val="24"/>
          <w:szCs w:val="24"/>
        </w:rPr>
        <w:t>.  The guidelines must describe the conditions under with the PJ will refinance existing debt for a HOME-ARP rental project</w:t>
      </w:r>
      <w:r w:rsidR="001A1CEE" w:rsidRPr="00BD5EFF">
        <w:rPr>
          <w:rFonts w:cstheme="minorHAnsi"/>
          <w:sz w:val="24"/>
          <w:szCs w:val="24"/>
        </w:rPr>
        <w:t>, including:</w:t>
      </w:r>
      <w:r w:rsidRPr="00BD5EFF">
        <w:rPr>
          <w:rFonts w:cstheme="minorHAnsi"/>
          <w:sz w:val="24"/>
          <w:szCs w:val="24"/>
        </w:rPr>
        <w:t xml:space="preserve">  </w:t>
      </w:r>
    </w:p>
    <w:p w14:paraId="3A505770" w14:textId="77777777" w:rsidR="00067125" w:rsidRPr="00BD5EFF" w:rsidRDefault="00067125" w:rsidP="00067125">
      <w:pPr>
        <w:pStyle w:val="ListParagraph"/>
        <w:spacing w:after="0"/>
        <w:ind w:left="360"/>
        <w:rPr>
          <w:rFonts w:cstheme="minorHAnsi"/>
          <w:b/>
          <w:sz w:val="24"/>
          <w:szCs w:val="24"/>
        </w:rPr>
      </w:pPr>
    </w:p>
    <w:p w14:paraId="373731EA" w14:textId="1697599B" w:rsidR="00067125" w:rsidRPr="00BD5EFF" w:rsidRDefault="00067125" w:rsidP="00017AFA">
      <w:pPr>
        <w:pStyle w:val="ListParagraph"/>
        <w:numPr>
          <w:ilvl w:val="0"/>
          <w:numId w:val="5"/>
        </w:numPr>
        <w:spacing w:after="0" w:line="276" w:lineRule="auto"/>
        <w:ind w:left="720"/>
        <w:rPr>
          <w:rFonts w:cstheme="minorHAnsi"/>
          <w:b/>
          <w:i/>
          <w:sz w:val="24"/>
          <w:szCs w:val="24"/>
        </w:rPr>
      </w:pPr>
      <w:r w:rsidRPr="00BD5EFF">
        <w:rPr>
          <w:rFonts w:cstheme="minorHAnsi"/>
          <w:b/>
          <w:i/>
          <w:sz w:val="24"/>
          <w:szCs w:val="24"/>
        </w:rPr>
        <w:t xml:space="preserve">Establish a minimum level of rehabilitation per unit or a required ratio between rehabilitation and refinancing to demonstrate that rehabilitation of HOME-ARP rental housing is the primary eligible activity </w:t>
      </w:r>
    </w:p>
    <w:p w14:paraId="45476084" w14:textId="7286E9F6" w:rsidR="005B05E7" w:rsidRPr="00BD5EFF" w:rsidRDefault="005E411F" w:rsidP="009B2A19">
      <w:pPr>
        <w:pStyle w:val="ListParagraph"/>
        <w:spacing w:after="0"/>
        <w:rPr>
          <w:rFonts w:cstheme="minorHAnsi"/>
          <w:sz w:val="24"/>
          <w:szCs w:val="24"/>
        </w:rPr>
      </w:pPr>
      <w:sdt>
        <w:sdtPr>
          <w:rPr>
            <w:rFonts w:cstheme="minorHAnsi"/>
            <w:sz w:val="24"/>
            <w:szCs w:val="24"/>
          </w:rPr>
          <w:id w:val="1630283480"/>
          <w:placeholder>
            <w:docPart w:val="66FCFDAC73314F2CBA5B53DC3088BC13"/>
          </w:placeholder>
        </w:sdtPr>
        <w:sdtContent>
          <w:r w:rsidR="00B35847">
            <w:rPr>
              <w:rFonts w:cstheme="minorHAnsi"/>
              <w:sz w:val="24"/>
              <w:szCs w:val="24"/>
            </w:rPr>
            <w:t>Not applicable, the City will not use HOME-ARP funds to refinance existing debt.</w:t>
          </w:r>
        </w:sdtContent>
      </w:sdt>
    </w:p>
    <w:p w14:paraId="5B82A9C2" w14:textId="77777777" w:rsidR="00067125" w:rsidRPr="00BD5EFF" w:rsidRDefault="00067125" w:rsidP="009B2A19">
      <w:pPr>
        <w:pStyle w:val="ListParagraph"/>
        <w:spacing w:after="0"/>
        <w:rPr>
          <w:rFonts w:cstheme="minorHAnsi"/>
          <w:sz w:val="24"/>
          <w:szCs w:val="24"/>
        </w:rPr>
      </w:pPr>
    </w:p>
    <w:p w14:paraId="2A658AA9" w14:textId="77777777" w:rsidR="005924B5" w:rsidRPr="00BD5EFF" w:rsidRDefault="00067125" w:rsidP="00017AFA">
      <w:pPr>
        <w:pStyle w:val="ListParagraph"/>
        <w:numPr>
          <w:ilvl w:val="0"/>
          <w:numId w:val="5"/>
        </w:numPr>
        <w:spacing w:after="0" w:line="276" w:lineRule="auto"/>
        <w:ind w:left="720"/>
        <w:rPr>
          <w:rFonts w:cstheme="minorHAnsi"/>
          <w:b/>
          <w:i/>
          <w:sz w:val="24"/>
          <w:szCs w:val="24"/>
        </w:rPr>
      </w:pPr>
      <w:r w:rsidRPr="00BD5EFF">
        <w:rPr>
          <w:rFonts w:cstheme="minorHAnsi"/>
          <w:b/>
          <w:i/>
          <w:sz w:val="24"/>
          <w:szCs w:val="24"/>
        </w:rPr>
        <w:t>Require a review of management practices to demonstrate that disinvestment in the property has not occurred; that the long-term needs of the project can be met; and that the feasibility of serving qualified populations for the minimum compliance period can be demonstrated.</w:t>
      </w:r>
    </w:p>
    <w:sdt>
      <w:sdtPr>
        <w:rPr>
          <w:rFonts w:cstheme="minorHAnsi"/>
          <w:sz w:val="24"/>
          <w:szCs w:val="24"/>
        </w:rPr>
        <w:id w:val="1353851735"/>
        <w:placeholder>
          <w:docPart w:val="C333ADA22547431FA5F73645C33A986E"/>
        </w:placeholder>
      </w:sdtPr>
      <w:sdtContent>
        <w:p w14:paraId="064227F5" w14:textId="77777777" w:rsidR="00B057D9" w:rsidRPr="00BD5EFF" w:rsidRDefault="005E411F" w:rsidP="00B057D9">
          <w:pPr>
            <w:spacing w:after="0"/>
            <w:ind w:firstLine="720"/>
            <w:rPr>
              <w:rFonts w:cstheme="minorHAnsi"/>
              <w:sz w:val="24"/>
              <w:szCs w:val="24"/>
            </w:rPr>
          </w:pPr>
          <w:sdt>
            <w:sdtPr>
              <w:rPr>
                <w:rFonts w:cstheme="minorHAnsi"/>
                <w:sz w:val="24"/>
                <w:szCs w:val="24"/>
              </w:rPr>
              <w:id w:val="-370301584"/>
              <w:placeholder>
                <w:docPart w:val="5BD91FB6A442449F93F38AB75D42C4E6"/>
              </w:placeholder>
            </w:sdtPr>
            <w:sdtContent>
              <w:r w:rsidR="00B057D9">
                <w:rPr>
                  <w:rFonts w:cstheme="minorHAnsi"/>
                  <w:sz w:val="24"/>
                  <w:szCs w:val="24"/>
                </w:rPr>
                <w:t>Not applicable.</w:t>
              </w:r>
            </w:sdtContent>
          </w:sdt>
        </w:p>
        <w:p w14:paraId="02116F59" w14:textId="33039BDA" w:rsidR="005B05E7" w:rsidRPr="00BD5EFF" w:rsidRDefault="005E411F" w:rsidP="009B2A19">
          <w:pPr>
            <w:pStyle w:val="ListParagraph"/>
            <w:spacing w:after="0"/>
            <w:rPr>
              <w:rFonts w:cstheme="minorHAnsi"/>
              <w:sz w:val="24"/>
              <w:szCs w:val="24"/>
            </w:rPr>
          </w:pPr>
        </w:p>
      </w:sdtContent>
    </w:sdt>
    <w:p w14:paraId="1D6357CF" w14:textId="4109A790" w:rsidR="00067125" w:rsidRPr="00BD5EFF" w:rsidRDefault="00067125" w:rsidP="009B2A19">
      <w:pPr>
        <w:pStyle w:val="ListParagraph"/>
        <w:rPr>
          <w:rFonts w:cstheme="minorHAnsi"/>
          <w:sz w:val="24"/>
          <w:szCs w:val="24"/>
        </w:rPr>
      </w:pPr>
    </w:p>
    <w:p w14:paraId="072C74B9" w14:textId="4D9993B1" w:rsidR="00067125" w:rsidRPr="00BD5EFF" w:rsidRDefault="00067125" w:rsidP="00017AFA">
      <w:pPr>
        <w:pStyle w:val="ListParagraph"/>
        <w:numPr>
          <w:ilvl w:val="0"/>
          <w:numId w:val="5"/>
        </w:numPr>
        <w:spacing w:after="0" w:line="276" w:lineRule="auto"/>
        <w:ind w:left="720"/>
        <w:rPr>
          <w:rFonts w:cstheme="minorHAnsi"/>
          <w:b/>
          <w:i/>
          <w:sz w:val="24"/>
          <w:szCs w:val="24"/>
        </w:rPr>
      </w:pPr>
      <w:r w:rsidRPr="00BD5EFF">
        <w:rPr>
          <w:rFonts w:cstheme="minorHAnsi"/>
          <w:b/>
          <w:i/>
          <w:sz w:val="24"/>
          <w:szCs w:val="24"/>
        </w:rPr>
        <w:t>State whether the new investment is being made to maintain current affordable units, create additional affordable units, or both.</w:t>
      </w:r>
    </w:p>
    <w:sdt>
      <w:sdtPr>
        <w:rPr>
          <w:rFonts w:cstheme="minorHAnsi"/>
          <w:sz w:val="24"/>
          <w:szCs w:val="24"/>
        </w:rPr>
        <w:id w:val="1196269249"/>
        <w:placeholder>
          <w:docPart w:val="C9AA505BA95F4060949416F340C22AC0"/>
        </w:placeholder>
      </w:sdtPr>
      <w:sdtContent>
        <w:p w14:paraId="7D06DB97" w14:textId="77777777" w:rsidR="00B057D9" w:rsidRPr="00BD5EFF" w:rsidRDefault="005E411F" w:rsidP="00B057D9">
          <w:pPr>
            <w:spacing w:after="0"/>
            <w:ind w:firstLine="720"/>
            <w:rPr>
              <w:rFonts w:cstheme="minorHAnsi"/>
              <w:sz w:val="24"/>
              <w:szCs w:val="24"/>
            </w:rPr>
          </w:pPr>
          <w:sdt>
            <w:sdtPr>
              <w:rPr>
                <w:rFonts w:cstheme="minorHAnsi"/>
                <w:sz w:val="24"/>
                <w:szCs w:val="24"/>
              </w:rPr>
              <w:id w:val="919994913"/>
              <w:placeholder>
                <w:docPart w:val="4390062819E54616AFD4B01FEDB20046"/>
              </w:placeholder>
            </w:sdtPr>
            <w:sdtContent>
              <w:r w:rsidR="00B057D9">
                <w:rPr>
                  <w:rFonts w:cstheme="minorHAnsi"/>
                  <w:sz w:val="24"/>
                  <w:szCs w:val="24"/>
                </w:rPr>
                <w:t>Not applicable.</w:t>
              </w:r>
            </w:sdtContent>
          </w:sdt>
        </w:p>
        <w:p w14:paraId="596F3F06" w14:textId="79D59FD7" w:rsidR="005B05E7" w:rsidRPr="00BD5EFF" w:rsidRDefault="005E411F" w:rsidP="009B2A19">
          <w:pPr>
            <w:pStyle w:val="ListParagraph"/>
            <w:spacing w:after="0"/>
            <w:rPr>
              <w:rFonts w:cstheme="minorHAnsi"/>
              <w:sz w:val="24"/>
              <w:szCs w:val="24"/>
            </w:rPr>
          </w:pPr>
        </w:p>
      </w:sdtContent>
    </w:sdt>
    <w:p w14:paraId="4F868C7C" w14:textId="77777777" w:rsidR="00067125" w:rsidRPr="00BD5EFF" w:rsidRDefault="00067125" w:rsidP="009B2A19">
      <w:pPr>
        <w:pStyle w:val="ListParagraph"/>
        <w:rPr>
          <w:rFonts w:cstheme="minorHAnsi"/>
          <w:sz w:val="24"/>
          <w:szCs w:val="24"/>
        </w:rPr>
      </w:pPr>
    </w:p>
    <w:p w14:paraId="77C8627C" w14:textId="41EB570B" w:rsidR="00067125" w:rsidRPr="00BD5EFF" w:rsidRDefault="00067125" w:rsidP="00017AFA">
      <w:pPr>
        <w:pStyle w:val="ListParagraph"/>
        <w:numPr>
          <w:ilvl w:val="0"/>
          <w:numId w:val="5"/>
        </w:numPr>
        <w:spacing w:after="0" w:line="276" w:lineRule="auto"/>
        <w:ind w:left="720"/>
        <w:rPr>
          <w:rFonts w:cstheme="minorHAnsi"/>
          <w:b/>
          <w:i/>
          <w:sz w:val="24"/>
          <w:szCs w:val="24"/>
        </w:rPr>
      </w:pPr>
      <w:r w:rsidRPr="00BD5EFF">
        <w:rPr>
          <w:rFonts w:cstheme="minorHAnsi"/>
          <w:b/>
          <w:i/>
          <w:sz w:val="24"/>
          <w:szCs w:val="24"/>
        </w:rPr>
        <w:t>Specify the required compliance period, whether it is the minimum 15 years or longer.</w:t>
      </w:r>
    </w:p>
    <w:sdt>
      <w:sdtPr>
        <w:rPr>
          <w:rFonts w:cstheme="minorHAnsi"/>
          <w:sz w:val="24"/>
          <w:szCs w:val="24"/>
        </w:rPr>
        <w:id w:val="957532245"/>
        <w:placeholder>
          <w:docPart w:val="E295924659D642AF85DA882CBF9EC2D9"/>
        </w:placeholder>
      </w:sdtPr>
      <w:sdtContent>
        <w:p w14:paraId="476F9BDB" w14:textId="77777777" w:rsidR="00B057D9" w:rsidRPr="00BD5EFF" w:rsidRDefault="005E411F" w:rsidP="00B057D9">
          <w:pPr>
            <w:spacing w:after="0"/>
            <w:ind w:firstLine="720"/>
            <w:rPr>
              <w:rFonts w:cstheme="minorHAnsi"/>
              <w:sz w:val="24"/>
              <w:szCs w:val="24"/>
            </w:rPr>
          </w:pPr>
          <w:sdt>
            <w:sdtPr>
              <w:rPr>
                <w:rFonts w:cstheme="minorHAnsi"/>
                <w:sz w:val="24"/>
                <w:szCs w:val="24"/>
              </w:rPr>
              <w:id w:val="-707249630"/>
              <w:placeholder>
                <w:docPart w:val="4B71561B65DB475E954A0845156031DE"/>
              </w:placeholder>
            </w:sdtPr>
            <w:sdtContent>
              <w:r w:rsidR="00B057D9">
                <w:rPr>
                  <w:rFonts w:cstheme="minorHAnsi"/>
                  <w:sz w:val="24"/>
                  <w:szCs w:val="24"/>
                </w:rPr>
                <w:t>Not applicable.</w:t>
              </w:r>
            </w:sdtContent>
          </w:sdt>
        </w:p>
        <w:p w14:paraId="6F38A4D7" w14:textId="1FBAEC8A" w:rsidR="005B05E7" w:rsidRPr="00BD5EFF" w:rsidRDefault="005E411F" w:rsidP="009B2A19">
          <w:pPr>
            <w:pStyle w:val="ListParagraph"/>
            <w:spacing w:after="0"/>
            <w:rPr>
              <w:rFonts w:cstheme="minorHAnsi"/>
              <w:sz w:val="24"/>
              <w:szCs w:val="24"/>
            </w:rPr>
          </w:pPr>
        </w:p>
      </w:sdtContent>
    </w:sdt>
    <w:p w14:paraId="7C771596" w14:textId="77777777" w:rsidR="005924B5" w:rsidRPr="00BD5EFF" w:rsidRDefault="005924B5" w:rsidP="009B2A19">
      <w:pPr>
        <w:pStyle w:val="ListParagraph"/>
        <w:spacing w:after="0" w:line="276" w:lineRule="auto"/>
        <w:rPr>
          <w:rFonts w:cstheme="minorHAnsi"/>
          <w:sz w:val="24"/>
          <w:szCs w:val="24"/>
        </w:rPr>
      </w:pPr>
    </w:p>
    <w:p w14:paraId="49457F91" w14:textId="77777777" w:rsidR="00B057D9" w:rsidRPr="00B057D9" w:rsidRDefault="00067125" w:rsidP="00B057D9">
      <w:pPr>
        <w:pStyle w:val="ListParagraph"/>
        <w:numPr>
          <w:ilvl w:val="0"/>
          <w:numId w:val="13"/>
        </w:numPr>
        <w:spacing w:after="0"/>
        <w:ind w:left="720"/>
        <w:rPr>
          <w:rFonts w:cstheme="minorHAnsi"/>
          <w:sz w:val="24"/>
          <w:szCs w:val="24"/>
        </w:rPr>
      </w:pPr>
      <w:r w:rsidRPr="00B057D9">
        <w:rPr>
          <w:rFonts w:cstheme="minorHAnsi"/>
          <w:b/>
          <w:i/>
          <w:sz w:val="24"/>
          <w:szCs w:val="24"/>
        </w:rPr>
        <w:t>State that HOME-ARP funds cannot be used to refinance multifamily loans made or insured by any federal program, including CDBG</w:t>
      </w:r>
      <w:r w:rsidRPr="00B057D9">
        <w:rPr>
          <w:rFonts w:cstheme="minorHAnsi"/>
          <w:sz w:val="24"/>
          <w:szCs w:val="24"/>
        </w:rPr>
        <w:t>.</w:t>
      </w:r>
    </w:p>
    <w:sdt>
      <w:sdtPr>
        <w:rPr>
          <w:rFonts w:cstheme="minorHAnsi"/>
          <w:sz w:val="24"/>
          <w:szCs w:val="24"/>
        </w:rPr>
        <w:id w:val="-38198359"/>
        <w:placeholder>
          <w:docPart w:val="D1AB78AF775D4914A68F32298DDDA35F"/>
        </w:placeholder>
      </w:sdtPr>
      <w:sdtContent>
        <w:p w14:paraId="43BEECF4" w14:textId="6F73D1D3" w:rsidR="00B057D9" w:rsidRPr="00BD5EFF" w:rsidRDefault="005E411F" w:rsidP="00B057D9">
          <w:pPr>
            <w:pStyle w:val="ListParagraph"/>
            <w:spacing w:after="200" w:line="276" w:lineRule="auto"/>
            <w:rPr>
              <w:rFonts w:cstheme="minorHAnsi"/>
              <w:sz w:val="24"/>
              <w:szCs w:val="24"/>
            </w:rPr>
          </w:pPr>
          <w:sdt>
            <w:sdtPr>
              <w:rPr>
                <w:rFonts w:cstheme="minorHAnsi"/>
                <w:sz w:val="24"/>
                <w:szCs w:val="24"/>
              </w:rPr>
              <w:id w:val="-1232547563"/>
              <w:placeholder>
                <w:docPart w:val="91418BAC80454A559250EB3F8A08E7F3"/>
              </w:placeholder>
            </w:sdtPr>
            <w:sdtContent>
              <w:r w:rsidR="00B057D9">
                <w:rPr>
                  <w:rFonts w:cstheme="minorHAnsi"/>
                  <w:sz w:val="24"/>
                  <w:szCs w:val="24"/>
                </w:rPr>
                <w:t>Not applicable.</w:t>
              </w:r>
            </w:sdtContent>
          </w:sdt>
        </w:p>
        <w:p w14:paraId="274D922C" w14:textId="0E95353E" w:rsidR="005B05E7" w:rsidRPr="00BD5EFF" w:rsidRDefault="005E411F" w:rsidP="009B2A19">
          <w:pPr>
            <w:pStyle w:val="ListParagraph"/>
            <w:spacing w:after="0"/>
            <w:rPr>
              <w:rFonts w:cstheme="minorHAnsi"/>
              <w:sz w:val="24"/>
              <w:szCs w:val="24"/>
            </w:rPr>
          </w:pPr>
        </w:p>
      </w:sdtContent>
    </w:sdt>
    <w:p w14:paraId="50C46B33" w14:textId="342EDB48" w:rsidR="008C1797" w:rsidRPr="00BD5EFF" w:rsidRDefault="008C1797" w:rsidP="00017AFA">
      <w:pPr>
        <w:pStyle w:val="ListParagraph"/>
        <w:numPr>
          <w:ilvl w:val="0"/>
          <w:numId w:val="5"/>
        </w:numPr>
        <w:spacing w:after="200" w:line="276" w:lineRule="auto"/>
        <w:ind w:left="720"/>
        <w:rPr>
          <w:rFonts w:cstheme="minorHAnsi"/>
          <w:b/>
          <w:i/>
          <w:sz w:val="24"/>
          <w:szCs w:val="24"/>
        </w:rPr>
      </w:pPr>
      <w:r w:rsidRPr="00BD5EFF">
        <w:rPr>
          <w:rFonts w:cstheme="minorHAnsi"/>
          <w:b/>
          <w:i/>
          <w:sz w:val="24"/>
          <w:szCs w:val="24"/>
        </w:rPr>
        <w:t>Other requirements</w:t>
      </w:r>
      <w:r w:rsidR="00103236" w:rsidRPr="00BD5EFF">
        <w:rPr>
          <w:rFonts w:cstheme="minorHAnsi"/>
          <w:b/>
          <w:i/>
          <w:sz w:val="24"/>
          <w:szCs w:val="24"/>
        </w:rPr>
        <w:t xml:space="preserve"> in the PJ’s guidelines</w:t>
      </w:r>
      <w:r w:rsidR="005924B5" w:rsidRPr="00BD5EFF">
        <w:rPr>
          <w:rFonts w:cstheme="minorHAnsi"/>
          <w:b/>
          <w:i/>
          <w:sz w:val="24"/>
          <w:szCs w:val="24"/>
        </w:rPr>
        <w:t>, if applicable</w:t>
      </w:r>
      <w:r w:rsidRPr="00BD5EFF">
        <w:rPr>
          <w:rFonts w:cstheme="minorHAnsi"/>
          <w:b/>
          <w:i/>
          <w:sz w:val="24"/>
          <w:szCs w:val="24"/>
        </w:rPr>
        <w:t>:</w:t>
      </w:r>
    </w:p>
    <w:p w14:paraId="7C8011CC" w14:textId="30EEF235" w:rsidR="00466887" w:rsidRDefault="005E411F" w:rsidP="009B2A19">
      <w:pPr>
        <w:pStyle w:val="ListParagraph"/>
        <w:spacing w:after="0"/>
        <w:rPr>
          <w:rFonts w:cstheme="minorHAnsi"/>
          <w:sz w:val="24"/>
          <w:szCs w:val="24"/>
        </w:rPr>
      </w:pPr>
      <w:sdt>
        <w:sdtPr>
          <w:rPr>
            <w:rFonts w:cstheme="minorHAnsi"/>
            <w:sz w:val="24"/>
            <w:szCs w:val="24"/>
          </w:rPr>
          <w:id w:val="-2121143085"/>
          <w:placeholder>
            <w:docPart w:val="2A8BF466D47140688EC2828C4426224B"/>
          </w:placeholder>
        </w:sdtPr>
        <w:sdtContent>
          <w:r w:rsidR="00B057D9">
            <w:rPr>
              <w:rFonts w:cstheme="minorHAnsi"/>
              <w:sz w:val="24"/>
              <w:szCs w:val="24"/>
            </w:rPr>
            <w:t>Not applicable.</w:t>
          </w:r>
        </w:sdtContent>
      </w:sdt>
    </w:p>
    <w:p w14:paraId="16C219D5" w14:textId="2F65D08E" w:rsidR="00466887" w:rsidRDefault="00466887">
      <w:pPr>
        <w:rPr>
          <w:rFonts w:cstheme="minorHAnsi"/>
          <w:sz w:val="24"/>
          <w:szCs w:val="24"/>
        </w:rPr>
      </w:pPr>
      <w:r>
        <w:rPr>
          <w:rFonts w:cstheme="minorHAnsi"/>
          <w:sz w:val="24"/>
          <w:szCs w:val="24"/>
        </w:rPr>
        <w:br w:type="page"/>
      </w:r>
    </w:p>
    <w:p w14:paraId="6FFE98B2" w14:textId="417D0671" w:rsidR="00466887" w:rsidRPr="00230CE9" w:rsidRDefault="00776EFA" w:rsidP="00B057D9">
      <w:pPr>
        <w:pStyle w:val="Heading1"/>
        <w:spacing w:after="240"/>
        <w:jc w:val="center"/>
        <w:rPr>
          <w:rFonts w:asciiTheme="minorHAnsi" w:hAnsiTheme="minorHAnsi" w:cstheme="minorHAnsi"/>
          <w:b/>
          <w:bCs/>
          <w:color w:val="000000" w:themeColor="text1"/>
          <w:sz w:val="24"/>
          <w:szCs w:val="24"/>
        </w:rPr>
      </w:pPr>
      <w:bookmarkStart w:id="28" w:name="_Attachment_A_–"/>
      <w:bookmarkStart w:id="29" w:name="_Toc127195448"/>
      <w:bookmarkStart w:id="30" w:name="_Toc127195480"/>
      <w:bookmarkStart w:id="31" w:name="_Toc127197514"/>
      <w:bookmarkStart w:id="32" w:name="_Toc127454538"/>
      <w:bookmarkStart w:id="33" w:name="_Toc127534796"/>
      <w:bookmarkEnd w:id="28"/>
      <w:r w:rsidRPr="00230CE9">
        <w:rPr>
          <w:rFonts w:asciiTheme="minorHAnsi" w:hAnsiTheme="minorHAnsi" w:cstheme="minorHAnsi"/>
          <w:b/>
          <w:bCs/>
          <w:color w:val="000000" w:themeColor="text1"/>
          <w:sz w:val="24"/>
          <w:szCs w:val="24"/>
        </w:rPr>
        <w:lastRenderedPageBreak/>
        <w:t>Attachment A – Public Notice Ad – Palm Beach Post</w:t>
      </w:r>
      <w:bookmarkEnd w:id="29"/>
      <w:bookmarkEnd w:id="30"/>
      <w:bookmarkEnd w:id="31"/>
      <w:bookmarkEnd w:id="32"/>
      <w:bookmarkEnd w:id="33"/>
    </w:p>
    <w:tbl>
      <w:tblPr>
        <w:tblStyle w:val="TableGrid"/>
        <w:tblW w:w="0" w:type="auto"/>
        <w:tblLook w:val="04A0" w:firstRow="1" w:lastRow="0" w:firstColumn="1" w:lastColumn="0" w:noHBand="0" w:noVBand="1"/>
      </w:tblPr>
      <w:tblGrid>
        <w:gridCol w:w="4675"/>
        <w:gridCol w:w="4675"/>
      </w:tblGrid>
      <w:tr w:rsidR="00230CE9" w14:paraId="02A05496" w14:textId="77777777" w:rsidTr="00B057D9">
        <w:trPr>
          <w:trHeight w:val="11825"/>
        </w:trPr>
        <w:tc>
          <w:tcPr>
            <w:tcW w:w="4675" w:type="dxa"/>
          </w:tcPr>
          <w:p w14:paraId="7040B9FE" w14:textId="29B8E6EB" w:rsidR="00230CE9" w:rsidRDefault="00230CE9" w:rsidP="00230CE9">
            <w:pPr>
              <w:jc w:val="center"/>
            </w:pPr>
            <w:r w:rsidRPr="00230CE9">
              <w:rPr>
                <w:noProof/>
              </w:rPr>
              <w:t xml:space="preserve"> </w:t>
            </w:r>
            <w:r w:rsidRPr="00230CE9">
              <w:rPr>
                <w:noProof/>
              </w:rPr>
              <w:drawing>
                <wp:inline distT="0" distB="0" distL="0" distR="0" wp14:anchorId="55223EF7" wp14:editId="5E2A6B9B">
                  <wp:extent cx="1925320" cy="739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48021" cy="7478551"/>
                          </a:xfrm>
                          <a:prstGeom prst="rect">
                            <a:avLst/>
                          </a:prstGeom>
                        </pic:spPr>
                      </pic:pic>
                    </a:graphicData>
                  </a:graphic>
                </wp:inline>
              </w:drawing>
            </w:r>
          </w:p>
        </w:tc>
        <w:tc>
          <w:tcPr>
            <w:tcW w:w="4675" w:type="dxa"/>
          </w:tcPr>
          <w:p w14:paraId="2DAC3BF1" w14:textId="77777777" w:rsidR="00230CE9" w:rsidRDefault="00230CE9" w:rsidP="00230CE9">
            <w:pPr>
              <w:jc w:val="center"/>
            </w:pPr>
          </w:p>
          <w:p w14:paraId="7E2C4001" w14:textId="43845E39" w:rsidR="00230CE9" w:rsidRDefault="00230CE9" w:rsidP="00230CE9">
            <w:pPr>
              <w:jc w:val="center"/>
            </w:pPr>
            <w:r w:rsidRPr="00230CE9">
              <w:rPr>
                <w:noProof/>
              </w:rPr>
              <w:drawing>
                <wp:inline distT="0" distB="0" distL="0" distR="0" wp14:anchorId="481F8A19" wp14:editId="13D6353A">
                  <wp:extent cx="1696720" cy="7211833"/>
                  <wp:effectExtent l="0" t="0" r="0" b="8255"/>
                  <wp:docPr id="2" name="Picture 2"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697775" cy="7216319"/>
                          </a:xfrm>
                          <a:prstGeom prst="rect">
                            <a:avLst/>
                          </a:prstGeom>
                        </pic:spPr>
                      </pic:pic>
                    </a:graphicData>
                  </a:graphic>
                </wp:inline>
              </w:drawing>
            </w:r>
          </w:p>
        </w:tc>
      </w:tr>
    </w:tbl>
    <w:p w14:paraId="61516C07" w14:textId="382AAD07" w:rsidR="0041509A" w:rsidRDefault="0041509A" w:rsidP="0041509A">
      <w:pPr>
        <w:pStyle w:val="Heading1"/>
        <w:jc w:val="center"/>
        <w:rPr>
          <w:rFonts w:asciiTheme="minorHAnsi" w:hAnsiTheme="minorHAnsi" w:cstheme="minorHAnsi"/>
          <w:b/>
          <w:bCs/>
          <w:color w:val="000000" w:themeColor="text1"/>
          <w:sz w:val="24"/>
          <w:szCs w:val="24"/>
        </w:rPr>
      </w:pPr>
      <w:bookmarkStart w:id="34" w:name="_Toc127197515"/>
      <w:bookmarkStart w:id="35" w:name="_Toc127454539"/>
      <w:bookmarkStart w:id="36" w:name="_Toc127195449"/>
      <w:bookmarkStart w:id="37" w:name="_Toc127195481"/>
      <w:bookmarkStart w:id="38" w:name="_Toc127534797"/>
      <w:r w:rsidRPr="00230CE9">
        <w:rPr>
          <w:rFonts w:asciiTheme="minorHAnsi" w:hAnsiTheme="minorHAnsi" w:cstheme="minorHAnsi"/>
          <w:b/>
          <w:bCs/>
          <w:color w:val="000000" w:themeColor="text1"/>
          <w:sz w:val="24"/>
          <w:szCs w:val="24"/>
        </w:rPr>
        <w:lastRenderedPageBreak/>
        <w:t xml:space="preserve">Attachment </w:t>
      </w:r>
      <w:r>
        <w:rPr>
          <w:rFonts w:asciiTheme="minorHAnsi" w:hAnsiTheme="minorHAnsi" w:cstheme="minorHAnsi"/>
          <w:b/>
          <w:bCs/>
          <w:color w:val="000000" w:themeColor="text1"/>
          <w:sz w:val="24"/>
          <w:szCs w:val="24"/>
        </w:rPr>
        <w:t>B</w:t>
      </w:r>
      <w:r w:rsidRPr="00230CE9">
        <w:rPr>
          <w:rFonts w:asciiTheme="minorHAnsi" w:hAnsiTheme="minorHAnsi" w:cstheme="minorHAnsi"/>
          <w:b/>
          <w:bCs/>
          <w:color w:val="000000" w:themeColor="text1"/>
          <w:sz w:val="24"/>
          <w:szCs w:val="24"/>
        </w:rPr>
        <w:t xml:space="preserve"> – </w:t>
      </w:r>
      <w:r>
        <w:rPr>
          <w:rFonts w:asciiTheme="minorHAnsi" w:hAnsiTheme="minorHAnsi" w:cstheme="minorHAnsi"/>
          <w:b/>
          <w:bCs/>
          <w:color w:val="000000" w:themeColor="text1"/>
          <w:sz w:val="24"/>
          <w:szCs w:val="24"/>
        </w:rPr>
        <w:t>Housing and Community Development Webpage</w:t>
      </w:r>
      <w:bookmarkEnd w:id="34"/>
      <w:bookmarkEnd w:id="35"/>
      <w:bookmarkEnd w:id="38"/>
      <w:r>
        <w:rPr>
          <w:rFonts w:asciiTheme="minorHAnsi" w:hAnsiTheme="minorHAnsi" w:cstheme="minorHAnsi"/>
          <w:b/>
          <w:bCs/>
          <w:color w:val="000000" w:themeColor="text1"/>
          <w:sz w:val="24"/>
          <w:szCs w:val="24"/>
        </w:rPr>
        <w:t xml:space="preserve"> </w:t>
      </w:r>
    </w:p>
    <w:p w14:paraId="583CAD2C" w14:textId="55C55922" w:rsidR="0041509A" w:rsidRDefault="005E411F" w:rsidP="0041509A">
      <w:pPr>
        <w:jc w:val="center"/>
      </w:pPr>
      <w:hyperlink r:id="rId27" w:history="1">
        <w:r w:rsidR="0041509A" w:rsidRPr="00173895">
          <w:rPr>
            <w:rStyle w:val="Hyperlink"/>
          </w:rPr>
          <w:t>https://www.wpb.org/government/housing-community-development/reports</w:t>
        </w:r>
      </w:hyperlink>
    </w:p>
    <w:p w14:paraId="7B3E878D" w14:textId="4223B43E" w:rsidR="0041509A" w:rsidRDefault="0041509A" w:rsidP="0041509A">
      <w:pPr>
        <w:jc w:val="center"/>
      </w:pPr>
    </w:p>
    <w:p w14:paraId="6EC695CF" w14:textId="536E2248" w:rsidR="0041509A" w:rsidRDefault="0041509A" w:rsidP="0041509A">
      <w:pPr>
        <w:jc w:val="center"/>
      </w:pPr>
    </w:p>
    <w:p w14:paraId="20C105E3" w14:textId="3A7EEB5F" w:rsidR="0041509A" w:rsidRDefault="0041509A">
      <w:pPr>
        <w:rPr>
          <w:rFonts w:eastAsiaTheme="majorEastAsia" w:cstheme="minorHAnsi"/>
          <w:b/>
          <w:bCs/>
          <w:color w:val="000000" w:themeColor="text1"/>
          <w:sz w:val="24"/>
          <w:szCs w:val="24"/>
        </w:rPr>
      </w:pPr>
    </w:p>
    <w:p w14:paraId="3218647E" w14:textId="6CD40C77" w:rsidR="0041509A" w:rsidRDefault="0041509A">
      <w:pPr>
        <w:rPr>
          <w:rFonts w:eastAsiaTheme="majorEastAsia" w:cstheme="minorHAnsi"/>
          <w:b/>
          <w:bCs/>
          <w:color w:val="000000" w:themeColor="text1"/>
          <w:sz w:val="24"/>
          <w:szCs w:val="24"/>
        </w:rPr>
      </w:pPr>
    </w:p>
    <w:p w14:paraId="1DEF1124" w14:textId="777158BC" w:rsidR="0041509A" w:rsidRDefault="0041509A">
      <w:pPr>
        <w:rPr>
          <w:rFonts w:eastAsiaTheme="majorEastAsia" w:cstheme="minorHAnsi"/>
          <w:b/>
          <w:bCs/>
          <w:color w:val="000000" w:themeColor="text1"/>
          <w:sz w:val="24"/>
          <w:szCs w:val="24"/>
        </w:rPr>
      </w:pPr>
    </w:p>
    <w:p w14:paraId="52660926" w14:textId="2F79E387" w:rsidR="0041509A" w:rsidRDefault="0041509A">
      <w:pPr>
        <w:rPr>
          <w:rFonts w:eastAsiaTheme="majorEastAsia" w:cstheme="minorHAnsi"/>
          <w:b/>
          <w:bCs/>
          <w:color w:val="000000" w:themeColor="text1"/>
          <w:sz w:val="24"/>
          <w:szCs w:val="24"/>
        </w:rPr>
      </w:pPr>
    </w:p>
    <w:p w14:paraId="721A7B05" w14:textId="7CEE6BDE" w:rsidR="0041509A" w:rsidRDefault="0041509A">
      <w:pPr>
        <w:rPr>
          <w:rFonts w:eastAsiaTheme="majorEastAsia" w:cstheme="minorHAnsi"/>
          <w:b/>
          <w:bCs/>
          <w:color w:val="000000" w:themeColor="text1"/>
          <w:sz w:val="24"/>
          <w:szCs w:val="24"/>
        </w:rPr>
      </w:pPr>
    </w:p>
    <w:p w14:paraId="61AD29FE" w14:textId="4B30E956" w:rsidR="0041509A" w:rsidRDefault="0041509A">
      <w:pPr>
        <w:rPr>
          <w:rFonts w:eastAsiaTheme="majorEastAsia" w:cstheme="minorHAnsi"/>
          <w:b/>
          <w:bCs/>
          <w:color w:val="000000" w:themeColor="text1"/>
          <w:sz w:val="24"/>
          <w:szCs w:val="24"/>
        </w:rPr>
      </w:pPr>
    </w:p>
    <w:p w14:paraId="2E746FF2" w14:textId="43F75960" w:rsidR="0041509A" w:rsidRDefault="0041509A">
      <w:pPr>
        <w:rPr>
          <w:rFonts w:eastAsiaTheme="majorEastAsia" w:cstheme="minorHAnsi"/>
          <w:b/>
          <w:bCs/>
          <w:color w:val="000000" w:themeColor="text1"/>
          <w:sz w:val="24"/>
          <w:szCs w:val="24"/>
        </w:rPr>
      </w:pPr>
    </w:p>
    <w:p w14:paraId="032C9624" w14:textId="60888385" w:rsidR="0041509A" w:rsidRDefault="0041509A">
      <w:pPr>
        <w:rPr>
          <w:rFonts w:eastAsiaTheme="majorEastAsia" w:cstheme="minorHAnsi"/>
          <w:b/>
          <w:bCs/>
          <w:color w:val="000000" w:themeColor="text1"/>
          <w:sz w:val="24"/>
          <w:szCs w:val="24"/>
        </w:rPr>
      </w:pPr>
    </w:p>
    <w:p w14:paraId="702A781B" w14:textId="284E9F24" w:rsidR="0041509A" w:rsidRDefault="0041509A">
      <w:pPr>
        <w:rPr>
          <w:rFonts w:eastAsiaTheme="majorEastAsia" w:cstheme="minorHAnsi"/>
          <w:b/>
          <w:bCs/>
          <w:color w:val="000000" w:themeColor="text1"/>
          <w:sz w:val="24"/>
          <w:szCs w:val="24"/>
        </w:rPr>
      </w:pPr>
    </w:p>
    <w:p w14:paraId="6B3C0151" w14:textId="780B6713" w:rsidR="0041509A" w:rsidRDefault="0041509A">
      <w:pPr>
        <w:rPr>
          <w:rFonts w:eastAsiaTheme="majorEastAsia" w:cstheme="minorHAnsi"/>
          <w:b/>
          <w:bCs/>
          <w:color w:val="000000" w:themeColor="text1"/>
          <w:sz w:val="24"/>
          <w:szCs w:val="24"/>
        </w:rPr>
      </w:pPr>
    </w:p>
    <w:p w14:paraId="687E3E68" w14:textId="4E2D1B62" w:rsidR="0041509A" w:rsidRDefault="0041509A">
      <w:pPr>
        <w:rPr>
          <w:rFonts w:eastAsiaTheme="majorEastAsia" w:cstheme="minorHAnsi"/>
          <w:b/>
          <w:bCs/>
          <w:color w:val="000000" w:themeColor="text1"/>
          <w:sz w:val="24"/>
          <w:szCs w:val="24"/>
        </w:rPr>
      </w:pPr>
    </w:p>
    <w:p w14:paraId="33806541" w14:textId="5FB9429B" w:rsidR="0041509A" w:rsidRDefault="0041509A">
      <w:pPr>
        <w:rPr>
          <w:rFonts w:eastAsiaTheme="majorEastAsia" w:cstheme="minorHAnsi"/>
          <w:b/>
          <w:bCs/>
          <w:color w:val="000000" w:themeColor="text1"/>
          <w:sz w:val="24"/>
          <w:szCs w:val="24"/>
        </w:rPr>
      </w:pPr>
    </w:p>
    <w:p w14:paraId="613D25E6" w14:textId="01E3D07C" w:rsidR="0041509A" w:rsidRDefault="0041509A">
      <w:pPr>
        <w:rPr>
          <w:rFonts w:eastAsiaTheme="majorEastAsia" w:cstheme="minorHAnsi"/>
          <w:b/>
          <w:bCs/>
          <w:color w:val="000000" w:themeColor="text1"/>
          <w:sz w:val="24"/>
          <w:szCs w:val="24"/>
        </w:rPr>
      </w:pPr>
    </w:p>
    <w:p w14:paraId="1BC1D60D" w14:textId="763D829E" w:rsidR="0041509A" w:rsidRDefault="0041509A">
      <w:pPr>
        <w:rPr>
          <w:rFonts w:eastAsiaTheme="majorEastAsia" w:cstheme="minorHAnsi"/>
          <w:b/>
          <w:bCs/>
          <w:color w:val="000000" w:themeColor="text1"/>
          <w:sz w:val="24"/>
          <w:szCs w:val="24"/>
        </w:rPr>
      </w:pPr>
    </w:p>
    <w:p w14:paraId="30C8ECB2" w14:textId="272D47E6" w:rsidR="0041509A" w:rsidRDefault="0041509A">
      <w:pPr>
        <w:rPr>
          <w:rFonts w:eastAsiaTheme="majorEastAsia" w:cstheme="minorHAnsi"/>
          <w:b/>
          <w:bCs/>
          <w:color w:val="000000" w:themeColor="text1"/>
          <w:sz w:val="24"/>
          <w:szCs w:val="24"/>
        </w:rPr>
      </w:pPr>
    </w:p>
    <w:p w14:paraId="0F2C173A" w14:textId="2983C94A" w:rsidR="0041509A" w:rsidRDefault="0041509A">
      <w:pPr>
        <w:rPr>
          <w:rFonts w:eastAsiaTheme="majorEastAsia" w:cstheme="minorHAnsi"/>
          <w:b/>
          <w:bCs/>
          <w:color w:val="000000" w:themeColor="text1"/>
          <w:sz w:val="24"/>
          <w:szCs w:val="24"/>
        </w:rPr>
      </w:pPr>
      <w:r>
        <w:rPr>
          <w:rFonts w:eastAsiaTheme="majorEastAsia" w:cstheme="minorHAnsi"/>
          <w:b/>
          <w:bCs/>
          <w:color w:val="000000" w:themeColor="text1"/>
          <w:sz w:val="24"/>
          <w:szCs w:val="24"/>
        </w:rPr>
        <w:br w:type="page"/>
      </w:r>
    </w:p>
    <w:p w14:paraId="3792D0FE" w14:textId="7C88A223" w:rsidR="00317483" w:rsidRDefault="00317483" w:rsidP="00317483">
      <w:pPr>
        <w:pStyle w:val="Heading1"/>
        <w:jc w:val="center"/>
        <w:rPr>
          <w:rFonts w:asciiTheme="minorHAnsi" w:hAnsiTheme="minorHAnsi" w:cstheme="minorHAnsi"/>
          <w:b/>
          <w:bCs/>
          <w:color w:val="000000" w:themeColor="text1"/>
          <w:sz w:val="24"/>
          <w:szCs w:val="24"/>
        </w:rPr>
      </w:pPr>
      <w:bookmarkStart w:id="39" w:name="_Toc127197516"/>
      <w:bookmarkStart w:id="40" w:name="_Toc127454540"/>
      <w:bookmarkStart w:id="41" w:name="_Toc127534798"/>
      <w:r w:rsidRPr="00230CE9">
        <w:rPr>
          <w:rFonts w:asciiTheme="minorHAnsi" w:hAnsiTheme="minorHAnsi" w:cstheme="minorHAnsi"/>
          <w:b/>
          <w:bCs/>
          <w:color w:val="000000" w:themeColor="text1"/>
          <w:sz w:val="24"/>
          <w:szCs w:val="24"/>
        </w:rPr>
        <w:lastRenderedPageBreak/>
        <w:t xml:space="preserve">Attachment </w:t>
      </w:r>
      <w:r w:rsidR="0041509A">
        <w:rPr>
          <w:rFonts w:asciiTheme="minorHAnsi" w:hAnsiTheme="minorHAnsi" w:cstheme="minorHAnsi"/>
          <w:b/>
          <w:bCs/>
          <w:color w:val="000000" w:themeColor="text1"/>
          <w:sz w:val="24"/>
          <w:szCs w:val="24"/>
        </w:rPr>
        <w:t>C</w:t>
      </w:r>
      <w:r w:rsidRPr="00230CE9">
        <w:rPr>
          <w:rFonts w:asciiTheme="minorHAnsi" w:hAnsiTheme="minorHAnsi" w:cstheme="minorHAnsi"/>
          <w:b/>
          <w:bCs/>
          <w:color w:val="000000" w:themeColor="text1"/>
          <w:sz w:val="24"/>
          <w:szCs w:val="24"/>
        </w:rPr>
        <w:t xml:space="preserve"> – Public </w:t>
      </w:r>
      <w:r>
        <w:rPr>
          <w:rFonts w:asciiTheme="minorHAnsi" w:hAnsiTheme="minorHAnsi" w:cstheme="minorHAnsi"/>
          <w:b/>
          <w:bCs/>
          <w:color w:val="000000" w:themeColor="text1"/>
          <w:sz w:val="24"/>
          <w:szCs w:val="24"/>
        </w:rPr>
        <w:t>Comments Received</w:t>
      </w:r>
      <w:bookmarkEnd w:id="36"/>
      <w:bookmarkEnd w:id="37"/>
      <w:bookmarkEnd w:id="39"/>
      <w:bookmarkEnd w:id="40"/>
      <w:bookmarkEnd w:id="41"/>
    </w:p>
    <w:p w14:paraId="5D0BB3D5" w14:textId="24FEC7A6" w:rsidR="00317483" w:rsidRDefault="00317483" w:rsidP="00317483"/>
    <w:p w14:paraId="5D3DF9E7" w14:textId="2DA90183" w:rsidR="00317483" w:rsidRDefault="00317483" w:rsidP="00317483"/>
    <w:p w14:paraId="47ABDC53" w14:textId="33C8B04B" w:rsidR="00317483" w:rsidRPr="00317483" w:rsidRDefault="00317483" w:rsidP="00317483">
      <w:pPr>
        <w:jc w:val="center"/>
        <w:rPr>
          <w:b/>
          <w:bCs/>
          <w:color w:val="FF0000"/>
          <w:sz w:val="40"/>
          <w:szCs w:val="40"/>
        </w:rPr>
      </w:pPr>
      <w:r w:rsidRPr="00317483">
        <w:rPr>
          <w:b/>
          <w:bCs/>
          <w:color w:val="FF0000"/>
          <w:sz w:val="40"/>
          <w:szCs w:val="40"/>
        </w:rPr>
        <w:t>TBD</w:t>
      </w:r>
    </w:p>
    <w:p w14:paraId="43DE79C3" w14:textId="48F1F7DE" w:rsidR="00317483" w:rsidRDefault="00317483" w:rsidP="00317483"/>
    <w:p w14:paraId="05BEEB2D" w14:textId="77777777" w:rsidR="00317483" w:rsidRPr="00317483" w:rsidRDefault="00317483" w:rsidP="00317483"/>
    <w:p w14:paraId="746CE55B" w14:textId="7D265E5F" w:rsidR="00230CE9" w:rsidRPr="00317483" w:rsidRDefault="00230CE9" w:rsidP="00230CE9">
      <w:pPr>
        <w:rPr>
          <w:b/>
          <w:bCs/>
        </w:rPr>
      </w:pPr>
    </w:p>
    <w:p w14:paraId="0D67EF7A" w14:textId="675ADE9B" w:rsidR="00230CE9" w:rsidRDefault="00230CE9" w:rsidP="00230CE9"/>
    <w:p w14:paraId="241ABE7F" w14:textId="085F0143" w:rsidR="00230CE9" w:rsidRDefault="00230CE9" w:rsidP="00230CE9"/>
    <w:p w14:paraId="3FC018A5" w14:textId="477E3959" w:rsidR="00317483" w:rsidRDefault="00317483" w:rsidP="00230CE9"/>
    <w:p w14:paraId="506AE924" w14:textId="307EF3CE" w:rsidR="00317483" w:rsidRDefault="00317483">
      <w:r>
        <w:br w:type="page"/>
      </w:r>
    </w:p>
    <w:p w14:paraId="0D5EB036" w14:textId="02FA5153" w:rsidR="00317483" w:rsidRDefault="00317483" w:rsidP="00317483">
      <w:pPr>
        <w:pStyle w:val="Heading1"/>
        <w:jc w:val="center"/>
        <w:rPr>
          <w:rFonts w:asciiTheme="minorHAnsi" w:hAnsiTheme="minorHAnsi" w:cstheme="minorHAnsi"/>
          <w:b/>
          <w:bCs/>
          <w:color w:val="000000" w:themeColor="text1"/>
          <w:sz w:val="24"/>
          <w:szCs w:val="24"/>
        </w:rPr>
      </w:pPr>
      <w:bookmarkStart w:id="42" w:name="_Toc127195450"/>
      <w:bookmarkStart w:id="43" w:name="_Toc127195482"/>
      <w:bookmarkStart w:id="44" w:name="_Toc127197517"/>
      <w:bookmarkStart w:id="45" w:name="_Toc127454541"/>
      <w:bookmarkStart w:id="46" w:name="_Toc127534799"/>
      <w:r w:rsidRPr="00230CE9">
        <w:rPr>
          <w:rFonts w:asciiTheme="minorHAnsi" w:hAnsiTheme="minorHAnsi" w:cstheme="minorHAnsi"/>
          <w:b/>
          <w:bCs/>
          <w:color w:val="000000" w:themeColor="text1"/>
          <w:sz w:val="24"/>
          <w:szCs w:val="24"/>
        </w:rPr>
        <w:lastRenderedPageBreak/>
        <w:t xml:space="preserve">Attachment </w:t>
      </w:r>
      <w:r w:rsidR="0041509A">
        <w:rPr>
          <w:rFonts w:asciiTheme="minorHAnsi" w:hAnsiTheme="minorHAnsi" w:cstheme="minorHAnsi"/>
          <w:b/>
          <w:bCs/>
          <w:color w:val="000000" w:themeColor="text1"/>
          <w:sz w:val="24"/>
          <w:szCs w:val="24"/>
        </w:rPr>
        <w:t>D</w:t>
      </w:r>
      <w:r w:rsidRPr="00230CE9">
        <w:rPr>
          <w:rFonts w:asciiTheme="minorHAnsi" w:hAnsiTheme="minorHAnsi" w:cstheme="minorHAnsi"/>
          <w:b/>
          <w:bCs/>
          <w:color w:val="000000" w:themeColor="text1"/>
          <w:sz w:val="24"/>
          <w:szCs w:val="24"/>
        </w:rPr>
        <w:t xml:space="preserve"> – </w:t>
      </w:r>
      <w:r>
        <w:rPr>
          <w:rFonts w:asciiTheme="minorHAnsi" w:hAnsiTheme="minorHAnsi" w:cstheme="minorHAnsi"/>
          <w:b/>
          <w:bCs/>
          <w:color w:val="000000" w:themeColor="text1"/>
          <w:sz w:val="24"/>
          <w:szCs w:val="24"/>
        </w:rPr>
        <w:t>City Commission Approval</w:t>
      </w:r>
      <w:bookmarkEnd w:id="42"/>
      <w:bookmarkEnd w:id="43"/>
      <w:bookmarkEnd w:id="44"/>
      <w:bookmarkEnd w:id="45"/>
      <w:bookmarkEnd w:id="46"/>
    </w:p>
    <w:p w14:paraId="049AB22E" w14:textId="77777777" w:rsidR="00317483" w:rsidRDefault="00317483" w:rsidP="00317483"/>
    <w:p w14:paraId="3DB248C8" w14:textId="77777777" w:rsidR="00317483" w:rsidRDefault="00317483" w:rsidP="00317483"/>
    <w:p w14:paraId="7B9EF1BA" w14:textId="3E0D83C6" w:rsidR="00317483" w:rsidRDefault="00317483" w:rsidP="00317483">
      <w:pPr>
        <w:jc w:val="center"/>
        <w:rPr>
          <w:b/>
          <w:bCs/>
          <w:color w:val="FF0000"/>
          <w:sz w:val="40"/>
          <w:szCs w:val="40"/>
        </w:rPr>
      </w:pPr>
      <w:r w:rsidRPr="00317483">
        <w:rPr>
          <w:b/>
          <w:bCs/>
          <w:color w:val="FF0000"/>
          <w:sz w:val="40"/>
          <w:szCs w:val="40"/>
        </w:rPr>
        <w:t>TBD</w:t>
      </w:r>
    </w:p>
    <w:p w14:paraId="27851354" w14:textId="37435389" w:rsidR="00317483" w:rsidRDefault="00317483" w:rsidP="00317483">
      <w:pPr>
        <w:jc w:val="center"/>
        <w:rPr>
          <w:b/>
          <w:bCs/>
          <w:color w:val="FF0000"/>
          <w:sz w:val="40"/>
          <w:szCs w:val="40"/>
        </w:rPr>
      </w:pPr>
    </w:p>
    <w:p w14:paraId="2CE87654" w14:textId="6D1039E6" w:rsidR="00317483" w:rsidRDefault="00317483" w:rsidP="00317483">
      <w:pPr>
        <w:jc w:val="center"/>
        <w:rPr>
          <w:b/>
          <w:bCs/>
          <w:color w:val="FF0000"/>
          <w:sz w:val="40"/>
          <w:szCs w:val="40"/>
        </w:rPr>
      </w:pPr>
    </w:p>
    <w:p w14:paraId="228A0E0A" w14:textId="25495540" w:rsidR="00317483" w:rsidRDefault="00317483">
      <w:pPr>
        <w:rPr>
          <w:b/>
          <w:bCs/>
          <w:color w:val="FF0000"/>
          <w:sz w:val="40"/>
          <w:szCs w:val="40"/>
        </w:rPr>
      </w:pPr>
      <w:r>
        <w:rPr>
          <w:b/>
          <w:bCs/>
          <w:color w:val="FF0000"/>
          <w:sz w:val="40"/>
          <w:szCs w:val="40"/>
        </w:rPr>
        <w:br w:type="page"/>
      </w:r>
    </w:p>
    <w:p w14:paraId="4EB161DE" w14:textId="3FC419B3" w:rsidR="00317483" w:rsidRDefault="00317483" w:rsidP="00317483">
      <w:pPr>
        <w:pStyle w:val="Heading1"/>
        <w:jc w:val="center"/>
        <w:rPr>
          <w:rFonts w:asciiTheme="minorHAnsi" w:hAnsiTheme="minorHAnsi" w:cstheme="minorHAnsi"/>
          <w:b/>
          <w:bCs/>
          <w:color w:val="000000" w:themeColor="text1"/>
          <w:sz w:val="24"/>
          <w:szCs w:val="24"/>
        </w:rPr>
      </w:pPr>
      <w:bookmarkStart w:id="47" w:name="_Toc127195451"/>
      <w:bookmarkStart w:id="48" w:name="_Toc127195483"/>
      <w:bookmarkStart w:id="49" w:name="_Toc127197518"/>
      <w:bookmarkStart w:id="50" w:name="_Toc127454542"/>
      <w:bookmarkStart w:id="51" w:name="_Toc127534800"/>
      <w:r w:rsidRPr="00230CE9">
        <w:rPr>
          <w:rFonts w:asciiTheme="minorHAnsi" w:hAnsiTheme="minorHAnsi" w:cstheme="minorHAnsi"/>
          <w:b/>
          <w:bCs/>
          <w:color w:val="000000" w:themeColor="text1"/>
          <w:sz w:val="24"/>
          <w:szCs w:val="24"/>
        </w:rPr>
        <w:lastRenderedPageBreak/>
        <w:t xml:space="preserve">Attachment </w:t>
      </w:r>
      <w:r w:rsidR="0041509A">
        <w:rPr>
          <w:rFonts w:asciiTheme="minorHAnsi" w:hAnsiTheme="minorHAnsi" w:cstheme="minorHAnsi"/>
          <w:b/>
          <w:bCs/>
          <w:color w:val="000000" w:themeColor="text1"/>
          <w:sz w:val="24"/>
          <w:szCs w:val="24"/>
        </w:rPr>
        <w:t>E</w:t>
      </w:r>
      <w:r w:rsidRPr="00230CE9">
        <w:rPr>
          <w:rFonts w:asciiTheme="minorHAnsi" w:hAnsiTheme="minorHAnsi" w:cstheme="minorHAnsi"/>
          <w:b/>
          <w:bCs/>
          <w:color w:val="000000" w:themeColor="text1"/>
          <w:sz w:val="24"/>
          <w:szCs w:val="24"/>
        </w:rPr>
        <w:t xml:space="preserve"> – </w:t>
      </w:r>
      <w:r>
        <w:rPr>
          <w:rFonts w:asciiTheme="minorHAnsi" w:hAnsiTheme="minorHAnsi" w:cstheme="minorHAnsi"/>
          <w:b/>
          <w:bCs/>
          <w:color w:val="000000" w:themeColor="text1"/>
          <w:sz w:val="24"/>
          <w:szCs w:val="24"/>
        </w:rPr>
        <w:t>SF-424</w:t>
      </w:r>
      <w:r w:rsidR="007125DB">
        <w:rPr>
          <w:rFonts w:asciiTheme="minorHAnsi" w:hAnsiTheme="minorHAnsi" w:cstheme="minorHAnsi"/>
          <w:b/>
          <w:bCs/>
          <w:color w:val="000000" w:themeColor="text1"/>
          <w:sz w:val="24"/>
          <w:szCs w:val="24"/>
        </w:rPr>
        <w:t xml:space="preserve"> and Assurances</w:t>
      </w:r>
      <w:bookmarkEnd w:id="47"/>
      <w:bookmarkEnd w:id="48"/>
      <w:bookmarkEnd w:id="49"/>
      <w:bookmarkEnd w:id="50"/>
      <w:bookmarkEnd w:id="51"/>
    </w:p>
    <w:p w14:paraId="06045F50" w14:textId="77777777" w:rsidR="00317483" w:rsidRDefault="00317483" w:rsidP="00317483"/>
    <w:p w14:paraId="70C9357C" w14:textId="77777777" w:rsidR="00317483" w:rsidRDefault="00317483" w:rsidP="00317483"/>
    <w:p w14:paraId="1BAC5AF1" w14:textId="77777777" w:rsidR="00317483" w:rsidRDefault="00317483" w:rsidP="00317483"/>
    <w:p w14:paraId="115BE4A1" w14:textId="3739F107" w:rsidR="007125DB" w:rsidRDefault="007125DB">
      <w:r>
        <w:br w:type="page"/>
      </w:r>
    </w:p>
    <w:p w14:paraId="6FB1DF8D" w14:textId="5B584A23" w:rsidR="007125DB" w:rsidRDefault="007125DB" w:rsidP="007125DB">
      <w:pPr>
        <w:pStyle w:val="Heading1"/>
        <w:jc w:val="center"/>
        <w:rPr>
          <w:rFonts w:asciiTheme="minorHAnsi" w:hAnsiTheme="minorHAnsi" w:cstheme="minorHAnsi"/>
          <w:b/>
          <w:bCs/>
          <w:color w:val="000000" w:themeColor="text1"/>
          <w:sz w:val="24"/>
          <w:szCs w:val="24"/>
        </w:rPr>
      </w:pPr>
      <w:bookmarkStart w:id="52" w:name="_Toc127195452"/>
      <w:bookmarkStart w:id="53" w:name="_Toc127195484"/>
      <w:bookmarkStart w:id="54" w:name="_Toc127197519"/>
      <w:bookmarkStart w:id="55" w:name="_Toc127454543"/>
      <w:bookmarkStart w:id="56" w:name="_Toc127534801"/>
      <w:r w:rsidRPr="00230CE9">
        <w:rPr>
          <w:rFonts w:asciiTheme="minorHAnsi" w:hAnsiTheme="minorHAnsi" w:cstheme="minorHAnsi"/>
          <w:b/>
          <w:bCs/>
          <w:color w:val="000000" w:themeColor="text1"/>
          <w:sz w:val="24"/>
          <w:szCs w:val="24"/>
        </w:rPr>
        <w:lastRenderedPageBreak/>
        <w:t xml:space="preserve">Attachment </w:t>
      </w:r>
      <w:r w:rsidR="0041509A">
        <w:rPr>
          <w:rFonts w:asciiTheme="minorHAnsi" w:hAnsiTheme="minorHAnsi" w:cstheme="minorHAnsi"/>
          <w:b/>
          <w:bCs/>
          <w:color w:val="000000" w:themeColor="text1"/>
          <w:sz w:val="24"/>
          <w:szCs w:val="24"/>
        </w:rPr>
        <w:t>F</w:t>
      </w:r>
      <w:r w:rsidRPr="00230CE9">
        <w:rPr>
          <w:rFonts w:asciiTheme="minorHAnsi" w:hAnsiTheme="minorHAnsi" w:cstheme="minorHAnsi"/>
          <w:b/>
          <w:bCs/>
          <w:color w:val="000000" w:themeColor="text1"/>
          <w:sz w:val="24"/>
          <w:szCs w:val="24"/>
        </w:rPr>
        <w:t xml:space="preserve"> – </w:t>
      </w:r>
      <w:r>
        <w:rPr>
          <w:rFonts w:asciiTheme="minorHAnsi" w:hAnsiTheme="minorHAnsi" w:cstheme="minorHAnsi"/>
          <w:b/>
          <w:bCs/>
          <w:color w:val="000000" w:themeColor="text1"/>
          <w:sz w:val="24"/>
          <w:szCs w:val="24"/>
        </w:rPr>
        <w:t>Certifications</w:t>
      </w:r>
      <w:bookmarkEnd w:id="52"/>
      <w:bookmarkEnd w:id="53"/>
      <w:bookmarkEnd w:id="54"/>
      <w:bookmarkEnd w:id="55"/>
      <w:bookmarkEnd w:id="56"/>
    </w:p>
    <w:p w14:paraId="44E065E5" w14:textId="77777777" w:rsidR="00317483" w:rsidRPr="00230CE9" w:rsidRDefault="00317483" w:rsidP="00230CE9"/>
    <w:sectPr w:rsidR="00317483" w:rsidRPr="00230CE9" w:rsidSect="009D43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A4D39" w14:textId="77777777" w:rsidR="005E411F" w:rsidRDefault="005E411F" w:rsidP="00480761">
      <w:pPr>
        <w:spacing w:after="0" w:line="240" w:lineRule="auto"/>
      </w:pPr>
      <w:r>
        <w:separator/>
      </w:r>
    </w:p>
  </w:endnote>
  <w:endnote w:type="continuationSeparator" w:id="0">
    <w:p w14:paraId="308F26B7" w14:textId="77777777" w:rsidR="005E411F" w:rsidRDefault="005E411F" w:rsidP="00480761">
      <w:pPr>
        <w:spacing w:after="0" w:line="240" w:lineRule="auto"/>
      </w:pPr>
      <w:r>
        <w:continuationSeparator/>
      </w:r>
    </w:p>
  </w:endnote>
  <w:endnote w:type="continuationNotice" w:id="1">
    <w:p w14:paraId="1D26D8BD" w14:textId="77777777" w:rsidR="005E411F" w:rsidRDefault="005E4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99BFD" w14:textId="77777777" w:rsidR="005E411F" w:rsidRDefault="005E4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275BF" w14:textId="77777777" w:rsidR="005E411F" w:rsidRDefault="005E411F" w:rsidP="000D7782">
    <w:pPr>
      <w:pStyle w:val="Footer"/>
      <w:rPr>
        <w:b/>
        <w:bCs/>
        <w:color w:val="4F81BD"/>
        <w:sz w:val="24"/>
        <w:szCs w:val="24"/>
      </w:rPr>
    </w:pPr>
  </w:p>
  <w:p w14:paraId="566E1F24" w14:textId="4AE93E29" w:rsidR="005E411F" w:rsidRDefault="005E411F" w:rsidP="000D7782">
    <w:pPr>
      <w:pStyle w:val="Footer"/>
      <w:rPr>
        <w:b/>
        <w:bCs/>
        <w:color w:val="4F81BD"/>
        <w:sz w:val="24"/>
        <w:szCs w:val="24"/>
      </w:rPr>
    </w:pPr>
    <w:r w:rsidRPr="00A03644">
      <w:rPr>
        <w:b/>
        <w:bCs/>
        <w:color w:val="4F81BD"/>
        <w:sz w:val="24"/>
        <w:szCs w:val="24"/>
      </w:rPr>
      <w:t xml:space="preserve">City of West Palm Beach </w:t>
    </w:r>
  </w:p>
  <w:p w14:paraId="59AD84D7" w14:textId="77777777" w:rsidR="005E411F" w:rsidRDefault="005E411F" w:rsidP="000D7782">
    <w:pPr>
      <w:pStyle w:val="Footer"/>
      <w:rPr>
        <w:b/>
        <w:bCs/>
        <w:color w:val="4F81BD"/>
        <w:sz w:val="24"/>
        <w:szCs w:val="24"/>
      </w:rPr>
    </w:pPr>
    <w:r w:rsidRPr="00A03644">
      <w:rPr>
        <w:b/>
        <w:bCs/>
        <w:color w:val="4F81BD"/>
        <w:sz w:val="24"/>
        <w:szCs w:val="24"/>
      </w:rPr>
      <w:t>HOME-ARP Allocation Plan</w:t>
    </w:r>
    <w:r>
      <w:rPr>
        <w:b/>
        <w:bCs/>
        <w:color w:val="4F81BD"/>
        <w:sz w:val="24"/>
        <w:szCs w:val="24"/>
      </w:rPr>
      <w:t xml:space="preserve"> Substantial Amendment  </w:t>
    </w:r>
  </w:p>
  <w:p w14:paraId="4012949B" w14:textId="2BC0FB56" w:rsidR="005E411F" w:rsidRDefault="005E411F" w:rsidP="000D7782">
    <w:pPr>
      <w:pStyle w:val="Footer"/>
    </w:pPr>
    <w:r>
      <w:rPr>
        <w:b/>
        <w:bCs/>
        <w:color w:val="4F81BD"/>
        <w:sz w:val="24"/>
        <w:szCs w:val="24"/>
      </w:rPr>
      <w:t>Resolution 26-23</w:t>
    </w:r>
    <w:r w:rsidRPr="00A03644">
      <w:rPr>
        <w:b/>
        <w:bCs/>
        <w:color w:val="4F81BD"/>
        <w:sz w:val="24"/>
        <w:szCs w:val="24"/>
      </w:rPr>
      <w:ptab w:relativeTo="margin" w:alignment="center" w:leader="none"/>
    </w:r>
    <w:r w:rsidRPr="00A03644">
      <w:rPr>
        <w:b/>
        <w:bCs/>
        <w:color w:val="4F81BD"/>
        <w:sz w:val="24"/>
        <w:szCs w:val="24"/>
      </w:rPr>
      <w:ptab w:relativeTo="margin" w:alignment="right" w:leader="none"/>
    </w:r>
    <w:r>
      <w:rPr>
        <w:b/>
        <w:bCs/>
        <w:color w:val="4F81BD"/>
        <w:sz w:val="24"/>
        <w:szCs w:val="24"/>
      </w:rPr>
      <w:t xml:space="preserve">        </w:t>
    </w:r>
    <w:r w:rsidRPr="000D7782">
      <w:rPr>
        <w:b/>
        <w:bCs/>
        <w:color w:val="4F81BD"/>
        <w:sz w:val="24"/>
        <w:szCs w:val="24"/>
      </w:rPr>
      <w:fldChar w:fldCharType="begin"/>
    </w:r>
    <w:r w:rsidRPr="000D7782">
      <w:rPr>
        <w:b/>
        <w:bCs/>
        <w:color w:val="4F81BD"/>
        <w:sz w:val="24"/>
        <w:szCs w:val="24"/>
      </w:rPr>
      <w:instrText xml:space="preserve"> PAGE   \* MERGEFORMAT </w:instrText>
    </w:r>
    <w:r w:rsidRPr="000D7782">
      <w:rPr>
        <w:b/>
        <w:bCs/>
        <w:color w:val="4F81BD"/>
        <w:sz w:val="24"/>
        <w:szCs w:val="24"/>
      </w:rPr>
      <w:fldChar w:fldCharType="separate"/>
    </w:r>
    <w:r w:rsidRPr="000D7782">
      <w:rPr>
        <w:b/>
        <w:bCs/>
        <w:noProof/>
        <w:color w:val="4F81BD"/>
        <w:sz w:val="24"/>
        <w:szCs w:val="24"/>
      </w:rPr>
      <w:t>1</w:t>
    </w:r>
    <w:r w:rsidRPr="000D7782">
      <w:rPr>
        <w:b/>
        <w:bCs/>
        <w:noProof/>
        <w:color w:val="4F81BD"/>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59608" w14:textId="77777777" w:rsidR="005E411F" w:rsidRDefault="005E4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8AA08" w14:textId="77777777" w:rsidR="005E411F" w:rsidRDefault="005E411F" w:rsidP="00480761">
      <w:pPr>
        <w:spacing w:after="0" w:line="240" w:lineRule="auto"/>
      </w:pPr>
      <w:r>
        <w:separator/>
      </w:r>
    </w:p>
  </w:footnote>
  <w:footnote w:type="continuationSeparator" w:id="0">
    <w:p w14:paraId="7447AA7E" w14:textId="77777777" w:rsidR="005E411F" w:rsidRDefault="005E411F" w:rsidP="00480761">
      <w:pPr>
        <w:spacing w:after="0" w:line="240" w:lineRule="auto"/>
      </w:pPr>
      <w:r>
        <w:continuationSeparator/>
      </w:r>
    </w:p>
  </w:footnote>
  <w:footnote w:type="continuationNotice" w:id="1">
    <w:p w14:paraId="38A0A5D9" w14:textId="77777777" w:rsidR="005E411F" w:rsidRDefault="005E4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BC15A" w14:textId="77777777" w:rsidR="005E411F" w:rsidRDefault="005E4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011F5" w14:textId="77777777" w:rsidR="005E411F" w:rsidRDefault="005E4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BCC5B" w14:textId="77777777" w:rsidR="005E411F" w:rsidRDefault="005E4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37492"/>
    <w:multiLevelType w:val="hybridMultilevel"/>
    <w:tmpl w:val="B3D6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96F97"/>
    <w:multiLevelType w:val="hybridMultilevel"/>
    <w:tmpl w:val="6620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2376D"/>
    <w:multiLevelType w:val="hybridMultilevel"/>
    <w:tmpl w:val="72E42FBE"/>
    <w:lvl w:ilvl="0" w:tplc="0BF4FC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0452E"/>
    <w:multiLevelType w:val="hybridMultilevel"/>
    <w:tmpl w:val="9098B364"/>
    <w:lvl w:ilvl="0" w:tplc="12FCB85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8446D"/>
    <w:multiLevelType w:val="hybridMultilevel"/>
    <w:tmpl w:val="90244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6638AC"/>
    <w:multiLevelType w:val="hybridMultilevel"/>
    <w:tmpl w:val="D2B88F78"/>
    <w:lvl w:ilvl="0" w:tplc="5844A6C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C44FC8"/>
    <w:multiLevelType w:val="hybridMultilevel"/>
    <w:tmpl w:val="D932FE9E"/>
    <w:lvl w:ilvl="0" w:tplc="0BF4FC1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582072"/>
    <w:multiLevelType w:val="hybridMultilevel"/>
    <w:tmpl w:val="E96C75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A91981"/>
    <w:multiLevelType w:val="hybridMultilevel"/>
    <w:tmpl w:val="BFE2CC96"/>
    <w:lvl w:ilvl="0" w:tplc="12FCB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F94AAC"/>
    <w:multiLevelType w:val="hybridMultilevel"/>
    <w:tmpl w:val="C4A21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966E20"/>
    <w:multiLevelType w:val="hybridMultilevel"/>
    <w:tmpl w:val="3764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4934D8"/>
    <w:multiLevelType w:val="hybridMultilevel"/>
    <w:tmpl w:val="F2C66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9B5C75"/>
    <w:multiLevelType w:val="hybridMultilevel"/>
    <w:tmpl w:val="A300E32A"/>
    <w:lvl w:ilvl="0" w:tplc="0BF4FC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9"/>
  </w:num>
  <w:num w:numId="5">
    <w:abstractNumId w:val="4"/>
  </w:num>
  <w:num w:numId="6">
    <w:abstractNumId w:val="1"/>
  </w:num>
  <w:num w:numId="7">
    <w:abstractNumId w:val="5"/>
  </w:num>
  <w:num w:numId="8">
    <w:abstractNumId w:val="8"/>
  </w:num>
  <w:num w:numId="9">
    <w:abstractNumId w:val="0"/>
  </w:num>
  <w:num w:numId="10">
    <w:abstractNumId w:val="3"/>
  </w:num>
  <w:num w:numId="11">
    <w:abstractNumId w:val="2"/>
  </w:num>
  <w:num w:numId="12">
    <w:abstractNumId w:val="12"/>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86"/>
    <w:rsid w:val="0000214C"/>
    <w:rsid w:val="00002C6A"/>
    <w:rsid w:val="00002DBC"/>
    <w:rsid w:val="00003CE0"/>
    <w:rsid w:val="00004723"/>
    <w:rsid w:val="00004CE0"/>
    <w:rsid w:val="00005BC3"/>
    <w:rsid w:val="000063EE"/>
    <w:rsid w:val="00007928"/>
    <w:rsid w:val="0001045C"/>
    <w:rsid w:val="00010889"/>
    <w:rsid w:val="000115A0"/>
    <w:rsid w:val="00011B34"/>
    <w:rsid w:val="00011FF5"/>
    <w:rsid w:val="0001282C"/>
    <w:rsid w:val="00013C49"/>
    <w:rsid w:val="00014249"/>
    <w:rsid w:val="0001496C"/>
    <w:rsid w:val="00014FCC"/>
    <w:rsid w:val="00016F2C"/>
    <w:rsid w:val="00017AFA"/>
    <w:rsid w:val="00017D59"/>
    <w:rsid w:val="0002047C"/>
    <w:rsid w:val="0002073C"/>
    <w:rsid w:val="00022D44"/>
    <w:rsid w:val="00023268"/>
    <w:rsid w:val="000239B5"/>
    <w:rsid w:val="0002548D"/>
    <w:rsid w:val="00027C47"/>
    <w:rsid w:val="0003040A"/>
    <w:rsid w:val="000304BC"/>
    <w:rsid w:val="00031336"/>
    <w:rsid w:val="000315AD"/>
    <w:rsid w:val="00031F25"/>
    <w:rsid w:val="00034477"/>
    <w:rsid w:val="0003474A"/>
    <w:rsid w:val="000350F8"/>
    <w:rsid w:val="00035721"/>
    <w:rsid w:val="0003600A"/>
    <w:rsid w:val="000367ED"/>
    <w:rsid w:val="00036D53"/>
    <w:rsid w:val="00037E9E"/>
    <w:rsid w:val="0004014B"/>
    <w:rsid w:val="00040850"/>
    <w:rsid w:val="00040E12"/>
    <w:rsid w:val="0004122E"/>
    <w:rsid w:val="00041D03"/>
    <w:rsid w:val="00042512"/>
    <w:rsid w:val="00043455"/>
    <w:rsid w:val="00044342"/>
    <w:rsid w:val="000443C8"/>
    <w:rsid w:val="0004475D"/>
    <w:rsid w:val="000455A5"/>
    <w:rsid w:val="00046058"/>
    <w:rsid w:val="00046BC1"/>
    <w:rsid w:val="00047A4D"/>
    <w:rsid w:val="00050516"/>
    <w:rsid w:val="000505C9"/>
    <w:rsid w:val="000508FE"/>
    <w:rsid w:val="00050F97"/>
    <w:rsid w:val="0005146F"/>
    <w:rsid w:val="00051CEF"/>
    <w:rsid w:val="00051DF7"/>
    <w:rsid w:val="00051F90"/>
    <w:rsid w:val="00051FC3"/>
    <w:rsid w:val="00052056"/>
    <w:rsid w:val="00052613"/>
    <w:rsid w:val="00053774"/>
    <w:rsid w:val="00054D3E"/>
    <w:rsid w:val="000551CB"/>
    <w:rsid w:val="0005631B"/>
    <w:rsid w:val="00056B3F"/>
    <w:rsid w:val="0005710F"/>
    <w:rsid w:val="00057ABE"/>
    <w:rsid w:val="000605A1"/>
    <w:rsid w:val="000614C8"/>
    <w:rsid w:val="00061DFA"/>
    <w:rsid w:val="00061E12"/>
    <w:rsid w:val="00062512"/>
    <w:rsid w:val="00062D7A"/>
    <w:rsid w:val="00063D83"/>
    <w:rsid w:val="00064AC6"/>
    <w:rsid w:val="00064BD6"/>
    <w:rsid w:val="0006551B"/>
    <w:rsid w:val="000655AE"/>
    <w:rsid w:val="00065BD6"/>
    <w:rsid w:val="0006629F"/>
    <w:rsid w:val="0006652F"/>
    <w:rsid w:val="000665B9"/>
    <w:rsid w:val="0006677E"/>
    <w:rsid w:val="00066AC8"/>
    <w:rsid w:val="00066D83"/>
    <w:rsid w:val="00067125"/>
    <w:rsid w:val="0006716A"/>
    <w:rsid w:val="0006754D"/>
    <w:rsid w:val="00070BEC"/>
    <w:rsid w:val="000712F3"/>
    <w:rsid w:val="000716D0"/>
    <w:rsid w:val="000733A6"/>
    <w:rsid w:val="00074C6F"/>
    <w:rsid w:val="00075008"/>
    <w:rsid w:val="0007500D"/>
    <w:rsid w:val="00075B83"/>
    <w:rsid w:val="00076F16"/>
    <w:rsid w:val="0007707B"/>
    <w:rsid w:val="00077B26"/>
    <w:rsid w:val="00077BC6"/>
    <w:rsid w:val="00077BF2"/>
    <w:rsid w:val="00077C66"/>
    <w:rsid w:val="0008012D"/>
    <w:rsid w:val="00080469"/>
    <w:rsid w:val="000806FB"/>
    <w:rsid w:val="000817B2"/>
    <w:rsid w:val="00081A04"/>
    <w:rsid w:val="000826ED"/>
    <w:rsid w:val="00084254"/>
    <w:rsid w:val="000852C5"/>
    <w:rsid w:val="00085C01"/>
    <w:rsid w:val="00086EFC"/>
    <w:rsid w:val="000900C0"/>
    <w:rsid w:val="00090FC5"/>
    <w:rsid w:val="00091B27"/>
    <w:rsid w:val="00092232"/>
    <w:rsid w:val="00092D92"/>
    <w:rsid w:val="000934A7"/>
    <w:rsid w:val="0009368F"/>
    <w:rsid w:val="00094B4D"/>
    <w:rsid w:val="00096EA2"/>
    <w:rsid w:val="00096F11"/>
    <w:rsid w:val="000A077C"/>
    <w:rsid w:val="000A07B8"/>
    <w:rsid w:val="000A0E81"/>
    <w:rsid w:val="000A0F1C"/>
    <w:rsid w:val="000A25FD"/>
    <w:rsid w:val="000A3DC1"/>
    <w:rsid w:val="000A4302"/>
    <w:rsid w:val="000A4893"/>
    <w:rsid w:val="000A55B1"/>
    <w:rsid w:val="000A59B2"/>
    <w:rsid w:val="000A5F92"/>
    <w:rsid w:val="000A636D"/>
    <w:rsid w:val="000A6A68"/>
    <w:rsid w:val="000A7337"/>
    <w:rsid w:val="000A78D6"/>
    <w:rsid w:val="000B0901"/>
    <w:rsid w:val="000B2817"/>
    <w:rsid w:val="000B39F8"/>
    <w:rsid w:val="000B45DC"/>
    <w:rsid w:val="000B58A7"/>
    <w:rsid w:val="000B6F7B"/>
    <w:rsid w:val="000B72A0"/>
    <w:rsid w:val="000B77F7"/>
    <w:rsid w:val="000C0B5F"/>
    <w:rsid w:val="000C0CCD"/>
    <w:rsid w:val="000C12DA"/>
    <w:rsid w:val="000C1769"/>
    <w:rsid w:val="000C1E09"/>
    <w:rsid w:val="000C23FC"/>
    <w:rsid w:val="000C2510"/>
    <w:rsid w:val="000C3628"/>
    <w:rsid w:val="000C37AA"/>
    <w:rsid w:val="000C4136"/>
    <w:rsid w:val="000C51F9"/>
    <w:rsid w:val="000C5A04"/>
    <w:rsid w:val="000C6318"/>
    <w:rsid w:val="000C6667"/>
    <w:rsid w:val="000C67D9"/>
    <w:rsid w:val="000C6DC7"/>
    <w:rsid w:val="000C742B"/>
    <w:rsid w:val="000C7822"/>
    <w:rsid w:val="000C7D69"/>
    <w:rsid w:val="000D034A"/>
    <w:rsid w:val="000D1074"/>
    <w:rsid w:val="000D147E"/>
    <w:rsid w:val="000D3806"/>
    <w:rsid w:val="000D38AB"/>
    <w:rsid w:val="000D38C8"/>
    <w:rsid w:val="000D3E81"/>
    <w:rsid w:val="000D46A4"/>
    <w:rsid w:val="000D46BD"/>
    <w:rsid w:val="000D4877"/>
    <w:rsid w:val="000D48E6"/>
    <w:rsid w:val="000D55FB"/>
    <w:rsid w:val="000D5DB9"/>
    <w:rsid w:val="000D65CA"/>
    <w:rsid w:val="000D6691"/>
    <w:rsid w:val="000D7059"/>
    <w:rsid w:val="000D75FA"/>
    <w:rsid w:val="000D7782"/>
    <w:rsid w:val="000D7CD6"/>
    <w:rsid w:val="000E0068"/>
    <w:rsid w:val="000E1134"/>
    <w:rsid w:val="000E18D4"/>
    <w:rsid w:val="000E1EBA"/>
    <w:rsid w:val="000E2052"/>
    <w:rsid w:val="000E23FC"/>
    <w:rsid w:val="000E247F"/>
    <w:rsid w:val="000E2481"/>
    <w:rsid w:val="000E2E13"/>
    <w:rsid w:val="000E2E70"/>
    <w:rsid w:val="000E4068"/>
    <w:rsid w:val="000E49DF"/>
    <w:rsid w:val="000E6DAD"/>
    <w:rsid w:val="000E73FE"/>
    <w:rsid w:val="000E746F"/>
    <w:rsid w:val="000E7A06"/>
    <w:rsid w:val="000F1055"/>
    <w:rsid w:val="000F1291"/>
    <w:rsid w:val="000F1D1A"/>
    <w:rsid w:val="000F22A2"/>
    <w:rsid w:val="000F25C8"/>
    <w:rsid w:val="000F2F96"/>
    <w:rsid w:val="000F3159"/>
    <w:rsid w:val="000F3297"/>
    <w:rsid w:val="000F37AF"/>
    <w:rsid w:val="000F4F2E"/>
    <w:rsid w:val="000F4F54"/>
    <w:rsid w:val="000F5AC1"/>
    <w:rsid w:val="000F5EBF"/>
    <w:rsid w:val="000F5F6F"/>
    <w:rsid w:val="000F6BA1"/>
    <w:rsid w:val="000F76B9"/>
    <w:rsid w:val="000F776D"/>
    <w:rsid w:val="000F7AA4"/>
    <w:rsid w:val="000F7D91"/>
    <w:rsid w:val="000F7DB8"/>
    <w:rsid w:val="0010038F"/>
    <w:rsid w:val="0010061D"/>
    <w:rsid w:val="00100B13"/>
    <w:rsid w:val="00100C7B"/>
    <w:rsid w:val="00102213"/>
    <w:rsid w:val="0010273F"/>
    <w:rsid w:val="00102752"/>
    <w:rsid w:val="00102B03"/>
    <w:rsid w:val="00102B7E"/>
    <w:rsid w:val="001030EC"/>
    <w:rsid w:val="00103236"/>
    <w:rsid w:val="00103C3D"/>
    <w:rsid w:val="00105765"/>
    <w:rsid w:val="0010760A"/>
    <w:rsid w:val="001101E4"/>
    <w:rsid w:val="001106C7"/>
    <w:rsid w:val="00110C55"/>
    <w:rsid w:val="00110F45"/>
    <w:rsid w:val="0011173A"/>
    <w:rsid w:val="0011195F"/>
    <w:rsid w:val="00111D31"/>
    <w:rsid w:val="0011261C"/>
    <w:rsid w:val="0011278F"/>
    <w:rsid w:val="00112939"/>
    <w:rsid w:val="00112CD1"/>
    <w:rsid w:val="00113432"/>
    <w:rsid w:val="00114D63"/>
    <w:rsid w:val="00114DC2"/>
    <w:rsid w:val="00115EEF"/>
    <w:rsid w:val="00116989"/>
    <w:rsid w:val="001170FD"/>
    <w:rsid w:val="00117290"/>
    <w:rsid w:val="00117A4B"/>
    <w:rsid w:val="00117D7A"/>
    <w:rsid w:val="00120289"/>
    <w:rsid w:val="00120A3A"/>
    <w:rsid w:val="001212C1"/>
    <w:rsid w:val="00121AFB"/>
    <w:rsid w:val="00121D27"/>
    <w:rsid w:val="00122283"/>
    <w:rsid w:val="00124723"/>
    <w:rsid w:val="001254AE"/>
    <w:rsid w:val="00126843"/>
    <w:rsid w:val="00126A24"/>
    <w:rsid w:val="00127184"/>
    <w:rsid w:val="001275A8"/>
    <w:rsid w:val="00127698"/>
    <w:rsid w:val="00130618"/>
    <w:rsid w:val="00131665"/>
    <w:rsid w:val="001323B0"/>
    <w:rsid w:val="00132F15"/>
    <w:rsid w:val="00133889"/>
    <w:rsid w:val="00133979"/>
    <w:rsid w:val="00134774"/>
    <w:rsid w:val="00134ADF"/>
    <w:rsid w:val="00134BD1"/>
    <w:rsid w:val="00135CFA"/>
    <w:rsid w:val="001417EE"/>
    <w:rsid w:val="0014196B"/>
    <w:rsid w:val="00141F90"/>
    <w:rsid w:val="00142210"/>
    <w:rsid w:val="00142231"/>
    <w:rsid w:val="00142338"/>
    <w:rsid w:val="00142EE6"/>
    <w:rsid w:val="001432E4"/>
    <w:rsid w:val="0014353D"/>
    <w:rsid w:val="0014396E"/>
    <w:rsid w:val="00144D22"/>
    <w:rsid w:val="00144F75"/>
    <w:rsid w:val="00145301"/>
    <w:rsid w:val="0014629A"/>
    <w:rsid w:val="00146836"/>
    <w:rsid w:val="0014768A"/>
    <w:rsid w:val="00147C33"/>
    <w:rsid w:val="001509E8"/>
    <w:rsid w:val="001512B1"/>
    <w:rsid w:val="00151496"/>
    <w:rsid w:val="001536A6"/>
    <w:rsid w:val="00154383"/>
    <w:rsid w:val="0015603F"/>
    <w:rsid w:val="0015790B"/>
    <w:rsid w:val="00160156"/>
    <w:rsid w:val="00160A9B"/>
    <w:rsid w:val="00161A11"/>
    <w:rsid w:val="00161C79"/>
    <w:rsid w:val="00162488"/>
    <w:rsid w:val="001626D6"/>
    <w:rsid w:val="001637C4"/>
    <w:rsid w:val="00163902"/>
    <w:rsid w:val="00164707"/>
    <w:rsid w:val="0016478B"/>
    <w:rsid w:val="00164AC7"/>
    <w:rsid w:val="00164D80"/>
    <w:rsid w:val="00165BFF"/>
    <w:rsid w:val="00165CAF"/>
    <w:rsid w:val="00166D15"/>
    <w:rsid w:val="00170100"/>
    <w:rsid w:val="0017108D"/>
    <w:rsid w:val="00171AC3"/>
    <w:rsid w:val="00172190"/>
    <w:rsid w:val="00172715"/>
    <w:rsid w:val="001734C2"/>
    <w:rsid w:val="001736A1"/>
    <w:rsid w:val="0017397B"/>
    <w:rsid w:val="00173C11"/>
    <w:rsid w:val="00173FB8"/>
    <w:rsid w:val="0017526C"/>
    <w:rsid w:val="00175A90"/>
    <w:rsid w:val="00175DDD"/>
    <w:rsid w:val="001761CE"/>
    <w:rsid w:val="00177B05"/>
    <w:rsid w:val="00177CA1"/>
    <w:rsid w:val="00177DCB"/>
    <w:rsid w:val="001803EB"/>
    <w:rsid w:val="00181EA1"/>
    <w:rsid w:val="00181F5E"/>
    <w:rsid w:val="001835C4"/>
    <w:rsid w:val="00183B34"/>
    <w:rsid w:val="00183D8D"/>
    <w:rsid w:val="00184E80"/>
    <w:rsid w:val="0018521F"/>
    <w:rsid w:val="00185593"/>
    <w:rsid w:val="00185B9B"/>
    <w:rsid w:val="0018609C"/>
    <w:rsid w:val="001878A8"/>
    <w:rsid w:val="0019020C"/>
    <w:rsid w:val="00190385"/>
    <w:rsid w:val="00190829"/>
    <w:rsid w:val="001918F0"/>
    <w:rsid w:val="00191DF8"/>
    <w:rsid w:val="001931B9"/>
    <w:rsid w:val="00193E3C"/>
    <w:rsid w:val="001948B3"/>
    <w:rsid w:val="001954D8"/>
    <w:rsid w:val="00195844"/>
    <w:rsid w:val="001961BB"/>
    <w:rsid w:val="001972F2"/>
    <w:rsid w:val="001A05DB"/>
    <w:rsid w:val="001A067A"/>
    <w:rsid w:val="001A0EE5"/>
    <w:rsid w:val="001A1399"/>
    <w:rsid w:val="001A1CEE"/>
    <w:rsid w:val="001A1FB6"/>
    <w:rsid w:val="001A262D"/>
    <w:rsid w:val="001A32F4"/>
    <w:rsid w:val="001A3D47"/>
    <w:rsid w:val="001A4057"/>
    <w:rsid w:val="001A5CBE"/>
    <w:rsid w:val="001A5D25"/>
    <w:rsid w:val="001A6052"/>
    <w:rsid w:val="001A6463"/>
    <w:rsid w:val="001A65E9"/>
    <w:rsid w:val="001A701F"/>
    <w:rsid w:val="001A7470"/>
    <w:rsid w:val="001B0480"/>
    <w:rsid w:val="001B0726"/>
    <w:rsid w:val="001B0E4E"/>
    <w:rsid w:val="001B18E2"/>
    <w:rsid w:val="001B1BBA"/>
    <w:rsid w:val="001B22BF"/>
    <w:rsid w:val="001B2C34"/>
    <w:rsid w:val="001B2C71"/>
    <w:rsid w:val="001B390A"/>
    <w:rsid w:val="001B3A99"/>
    <w:rsid w:val="001B4091"/>
    <w:rsid w:val="001B566C"/>
    <w:rsid w:val="001B593C"/>
    <w:rsid w:val="001B6506"/>
    <w:rsid w:val="001B6507"/>
    <w:rsid w:val="001B7399"/>
    <w:rsid w:val="001B7454"/>
    <w:rsid w:val="001C1DC4"/>
    <w:rsid w:val="001C1F51"/>
    <w:rsid w:val="001C23B7"/>
    <w:rsid w:val="001C23BC"/>
    <w:rsid w:val="001C34DE"/>
    <w:rsid w:val="001C37E9"/>
    <w:rsid w:val="001C4018"/>
    <w:rsid w:val="001C453F"/>
    <w:rsid w:val="001C4E3C"/>
    <w:rsid w:val="001C51D9"/>
    <w:rsid w:val="001C57E8"/>
    <w:rsid w:val="001C780D"/>
    <w:rsid w:val="001C797B"/>
    <w:rsid w:val="001C7A82"/>
    <w:rsid w:val="001C7F7D"/>
    <w:rsid w:val="001D006A"/>
    <w:rsid w:val="001D030E"/>
    <w:rsid w:val="001D16B4"/>
    <w:rsid w:val="001D2B79"/>
    <w:rsid w:val="001D30DD"/>
    <w:rsid w:val="001D44A0"/>
    <w:rsid w:val="001D6718"/>
    <w:rsid w:val="001D6750"/>
    <w:rsid w:val="001D68CD"/>
    <w:rsid w:val="001D6E8A"/>
    <w:rsid w:val="001D7097"/>
    <w:rsid w:val="001D70E1"/>
    <w:rsid w:val="001D7B2C"/>
    <w:rsid w:val="001E0454"/>
    <w:rsid w:val="001E0FB4"/>
    <w:rsid w:val="001E27F1"/>
    <w:rsid w:val="001E31CB"/>
    <w:rsid w:val="001E3682"/>
    <w:rsid w:val="001E427E"/>
    <w:rsid w:val="001E4C93"/>
    <w:rsid w:val="001E4E06"/>
    <w:rsid w:val="001E4F50"/>
    <w:rsid w:val="001E51B8"/>
    <w:rsid w:val="001E571E"/>
    <w:rsid w:val="001E5D74"/>
    <w:rsid w:val="001E62FA"/>
    <w:rsid w:val="001E6B3C"/>
    <w:rsid w:val="001E6CE6"/>
    <w:rsid w:val="001E73C8"/>
    <w:rsid w:val="001E73DC"/>
    <w:rsid w:val="001E75AF"/>
    <w:rsid w:val="001E7A1A"/>
    <w:rsid w:val="001F0662"/>
    <w:rsid w:val="001F0CB2"/>
    <w:rsid w:val="001F27B7"/>
    <w:rsid w:val="001F29E4"/>
    <w:rsid w:val="001F3E98"/>
    <w:rsid w:val="001F587C"/>
    <w:rsid w:val="001F6439"/>
    <w:rsid w:val="001F6605"/>
    <w:rsid w:val="001F6C5C"/>
    <w:rsid w:val="002008B7"/>
    <w:rsid w:val="00200BEF"/>
    <w:rsid w:val="002017E6"/>
    <w:rsid w:val="00201F6D"/>
    <w:rsid w:val="00202D7D"/>
    <w:rsid w:val="00204095"/>
    <w:rsid w:val="00204844"/>
    <w:rsid w:val="002061D9"/>
    <w:rsid w:val="00206955"/>
    <w:rsid w:val="00207EE8"/>
    <w:rsid w:val="0021027D"/>
    <w:rsid w:val="002103BB"/>
    <w:rsid w:val="002108D2"/>
    <w:rsid w:val="0021219A"/>
    <w:rsid w:val="00212740"/>
    <w:rsid w:val="00212A0A"/>
    <w:rsid w:val="00212F91"/>
    <w:rsid w:val="0021326D"/>
    <w:rsid w:val="00214948"/>
    <w:rsid w:val="00214EBA"/>
    <w:rsid w:val="00215E25"/>
    <w:rsid w:val="00215FE5"/>
    <w:rsid w:val="00216277"/>
    <w:rsid w:val="002177AA"/>
    <w:rsid w:val="002206E1"/>
    <w:rsid w:val="00220BFB"/>
    <w:rsid w:val="00222469"/>
    <w:rsid w:val="00222FE8"/>
    <w:rsid w:val="0022387F"/>
    <w:rsid w:val="0022479A"/>
    <w:rsid w:val="00224823"/>
    <w:rsid w:val="0022507F"/>
    <w:rsid w:val="002250F4"/>
    <w:rsid w:val="00225B9A"/>
    <w:rsid w:val="00225C4B"/>
    <w:rsid w:val="002262EF"/>
    <w:rsid w:val="00230388"/>
    <w:rsid w:val="002309D6"/>
    <w:rsid w:val="00230CE9"/>
    <w:rsid w:val="00230FA9"/>
    <w:rsid w:val="00232143"/>
    <w:rsid w:val="00232330"/>
    <w:rsid w:val="0023358B"/>
    <w:rsid w:val="0023378D"/>
    <w:rsid w:val="0023380D"/>
    <w:rsid w:val="0023445A"/>
    <w:rsid w:val="00234A2C"/>
    <w:rsid w:val="00234CC7"/>
    <w:rsid w:val="0023525E"/>
    <w:rsid w:val="002354AB"/>
    <w:rsid w:val="00235BB5"/>
    <w:rsid w:val="00236B2C"/>
    <w:rsid w:val="00237872"/>
    <w:rsid w:val="00237DE9"/>
    <w:rsid w:val="0024042E"/>
    <w:rsid w:val="002406B3"/>
    <w:rsid w:val="0024095B"/>
    <w:rsid w:val="0024097B"/>
    <w:rsid w:val="0024100B"/>
    <w:rsid w:val="00241026"/>
    <w:rsid w:val="00242714"/>
    <w:rsid w:val="00242B0A"/>
    <w:rsid w:val="0024313C"/>
    <w:rsid w:val="002433F3"/>
    <w:rsid w:val="002444DD"/>
    <w:rsid w:val="00244B9C"/>
    <w:rsid w:val="00244F17"/>
    <w:rsid w:val="00247ECA"/>
    <w:rsid w:val="00250A9A"/>
    <w:rsid w:val="0025102F"/>
    <w:rsid w:val="00252592"/>
    <w:rsid w:val="002526FA"/>
    <w:rsid w:val="00252CC0"/>
    <w:rsid w:val="00252CF1"/>
    <w:rsid w:val="002534E9"/>
    <w:rsid w:val="002548D6"/>
    <w:rsid w:val="00255975"/>
    <w:rsid w:val="002562C7"/>
    <w:rsid w:val="00256D40"/>
    <w:rsid w:val="0026037F"/>
    <w:rsid w:val="00260AA8"/>
    <w:rsid w:val="002612D0"/>
    <w:rsid w:val="002618DD"/>
    <w:rsid w:val="00261E02"/>
    <w:rsid w:val="00261E5E"/>
    <w:rsid w:val="002621F7"/>
    <w:rsid w:val="002629B5"/>
    <w:rsid w:val="002647A5"/>
    <w:rsid w:val="00264968"/>
    <w:rsid w:val="0026548B"/>
    <w:rsid w:val="00267408"/>
    <w:rsid w:val="002707A8"/>
    <w:rsid w:val="00270F3F"/>
    <w:rsid w:val="0027190A"/>
    <w:rsid w:val="00271A2C"/>
    <w:rsid w:val="00271DD4"/>
    <w:rsid w:val="00271DF4"/>
    <w:rsid w:val="002733B0"/>
    <w:rsid w:val="00274191"/>
    <w:rsid w:val="002766EA"/>
    <w:rsid w:val="00276B64"/>
    <w:rsid w:val="002771D3"/>
    <w:rsid w:val="002821DF"/>
    <w:rsid w:val="00282779"/>
    <w:rsid w:val="00282B91"/>
    <w:rsid w:val="00282E32"/>
    <w:rsid w:val="0028438B"/>
    <w:rsid w:val="002851C4"/>
    <w:rsid w:val="00285387"/>
    <w:rsid w:val="00286047"/>
    <w:rsid w:val="002868C1"/>
    <w:rsid w:val="0028693D"/>
    <w:rsid w:val="00287423"/>
    <w:rsid w:val="00290A41"/>
    <w:rsid w:val="00291E8C"/>
    <w:rsid w:val="002929C8"/>
    <w:rsid w:val="00292E63"/>
    <w:rsid w:val="00292EA5"/>
    <w:rsid w:val="002935EB"/>
    <w:rsid w:val="002939EC"/>
    <w:rsid w:val="00293AED"/>
    <w:rsid w:val="002945A0"/>
    <w:rsid w:val="002947EC"/>
    <w:rsid w:val="00295B3D"/>
    <w:rsid w:val="00295E0D"/>
    <w:rsid w:val="00297908"/>
    <w:rsid w:val="00297DE4"/>
    <w:rsid w:val="002A0D23"/>
    <w:rsid w:val="002A1B41"/>
    <w:rsid w:val="002A1EF9"/>
    <w:rsid w:val="002A2D58"/>
    <w:rsid w:val="002A3C2A"/>
    <w:rsid w:val="002A45D5"/>
    <w:rsid w:val="002A4AF9"/>
    <w:rsid w:val="002A51FD"/>
    <w:rsid w:val="002A686D"/>
    <w:rsid w:val="002A6E07"/>
    <w:rsid w:val="002A71F3"/>
    <w:rsid w:val="002A7364"/>
    <w:rsid w:val="002A7BED"/>
    <w:rsid w:val="002B09FD"/>
    <w:rsid w:val="002B18F5"/>
    <w:rsid w:val="002B1A13"/>
    <w:rsid w:val="002B2A05"/>
    <w:rsid w:val="002B2A0F"/>
    <w:rsid w:val="002B3023"/>
    <w:rsid w:val="002B33CF"/>
    <w:rsid w:val="002B4CEF"/>
    <w:rsid w:val="002B4D2E"/>
    <w:rsid w:val="002B4D76"/>
    <w:rsid w:val="002B5770"/>
    <w:rsid w:val="002B64F8"/>
    <w:rsid w:val="002B7B17"/>
    <w:rsid w:val="002B7B76"/>
    <w:rsid w:val="002B7BE5"/>
    <w:rsid w:val="002B7F48"/>
    <w:rsid w:val="002C0C4B"/>
    <w:rsid w:val="002C0D8F"/>
    <w:rsid w:val="002C15F1"/>
    <w:rsid w:val="002C1A38"/>
    <w:rsid w:val="002C1C59"/>
    <w:rsid w:val="002C2E82"/>
    <w:rsid w:val="002C3ABA"/>
    <w:rsid w:val="002C4D53"/>
    <w:rsid w:val="002C67ED"/>
    <w:rsid w:val="002C69FE"/>
    <w:rsid w:val="002C6A24"/>
    <w:rsid w:val="002D0B96"/>
    <w:rsid w:val="002D2252"/>
    <w:rsid w:val="002D2D91"/>
    <w:rsid w:val="002D2EDF"/>
    <w:rsid w:val="002D2FEE"/>
    <w:rsid w:val="002D30DD"/>
    <w:rsid w:val="002D376E"/>
    <w:rsid w:val="002D3B60"/>
    <w:rsid w:val="002D3BAC"/>
    <w:rsid w:val="002D3F47"/>
    <w:rsid w:val="002D4243"/>
    <w:rsid w:val="002D4735"/>
    <w:rsid w:val="002D4A45"/>
    <w:rsid w:val="002D4B78"/>
    <w:rsid w:val="002D4EEB"/>
    <w:rsid w:val="002D5ACC"/>
    <w:rsid w:val="002D5DA7"/>
    <w:rsid w:val="002D6385"/>
    <w:rsid w:val="002D648A"/>
    <w:rsid w:val="002D6754"/>
    <w:rsid w:val="002D6AD6"/>
    <w:rsid w:val="002D6FC3"/>
    <w:rsid w:val="002D6FE0"/>
    <w:rsid w:val="002D7D31"/>
    <w:rsid w:val="002E033D"/>
    <w:rsid w:val="002E0FD8"/>
    <w:rsid w:val="002E1908"/>
    <w:rsid w:val="002E1B43"/>
    <w:rsid w:val="002E1B88"/>
    <w:rsid w:val="002E1DEF"/>
    <w:rsid w:val="002E245A"/>
    <w:rsid w:val="002E321B"/>
    <w:rsid w:val="002E5A4B"/>
    <w:rsid w:val="002E5B86"/>
    <w:rsid w:val="002E653D"/>
    <w:rsid w:val="002E7ECF"/>
    <w:rsid w:val="002F1B79"/>
    <w:rsid w:val="002F2E0C"/>
    <w:rsid w:val="002F398C"/>
    <w:rsid w:val="002F3A87"/>
    <w:rsid w:val="002F460B"/>
    <w:rsid w:val="002F601D"/>
    <w:rsid w:val="002F77CC"/>
    <w:rsid w:val="002F7DE6"/>
    <w:rsid w:val="003007B7"/>
    <w:rsid w:val="0030112D"/>
    <w:rsid w:val="00301F4B"/>
    <w:rsid w:val="0030321E"/>
    <w:rsid w:val="00303AED"/>
    <w:rsid w:val="00304173"/>
    <w:rsid w:val="00304AA7"/>
    <w:rsid w:val="00306052"/>
    <w:rsid w:val="00307FED"/>
    <w:rsid w:val="0031079F"/>
    <w:rsid w:val="00311574"/>
    <w:rsid w:val="003117F4"/>
    <w:rsid w:val="00311A6F"/>
    <w:rsid w:val="00311BF4"/>
    <w:rsid w:val="003123C9"/>
    <w:rsid w:val="003127C1"/>
    <w:rsid w:val="003128D0"/>
    <w:rsid w:val="00312B1C"/>
    <w:rsid w:val="00312CF0"/>
    <w:rsid w:val="00312E58"/>
    <w:rsid w:val="00313CD0"/>
    <w:rsid w:val="003147D6"/>
    <w:rsid w:val="00314DCF"/>
    <w:rsid w:val="0031562F"/>
    <w:rsid w:val="003158C0"/>
    <w:rsid w:val="003162A5"/>
    <w:rsid w:val="0031691A"/>
    <w:rsid w:val="00316A9B"/>
    <w:rsid w:val="00316DE3"/>
    <w:rsid w:val="00316EF9"/>
    <w:rsid w:val="00317156"/>
    <w:rsid w:val="00317483"/>
    <w:rsid w:val="00317DE4"/>
    <w:rsid w:val="003210A7"/>
    <w:rsid w:val="003215D8"/>
    <w:rsid w:val="00322190"/>
    <w:rsid w:val="00322776"/>
    <w:rsid w:val="00323028"/>
    <w:rsid w:val="003234C0"/>
    <w:rsid w:val="00323765"/>
    <w:rsid w:val="003237C6"/>
    <w:rsid w:val="00323919"/>
    <w:rsid w:val="0032404D"/>
    <w:rsid w:val="00325221"/>
    <w:rsid w:val="00326DFA"/>
    <w:rsid w:val="00326F8E"/>
    <w:rsid w:val="003275A0"/>
    <w:rsid w:val="003279D6"/>
    <w:rsid w:val="003300BF"/>
    <w:rsid w:val="003300C4"/>
    <w:rsid w:val="003311C8"/>
    <w:rsid w:val="003335F0"/>
    <w:rsid w:val="00333949"/>
    <w:rsid w:val="003349EE"/>
    <w:rsid w:val="00335081"/>
    <w:rsid w:val="003350CB"/>
    <w:rsid w:val="00335651"/>
    <w:rsid w:val="00336245"/>
    <w:rsid w:val="00336350"/>
    <w:rsid w:val="00336959"/>
    <w:rsid w:val="00336A99"/>
    <w:rsid w:val="00336B25"/>
    <w:rsid w:val="003374E1"/>
    <w:rsid w:val="00337E4A"/>
    <w:rsid w:val="00337EDB"/>
    <w:rsid w:val="00337F9F"/>
    <w:rsid w:val="00340C17"/>
    <w:rsid w:val="00341D2B"/>
    <w:rsid w:val="00342844"/>
    <w:rsid w:val="00342B55"/>
    <w:rsid w:val="00343591"/>
    <w:rsid w:val="00343A8A"/>
    <w:rsid w:val="00343B19"/>
    <w:rsid w:val="00344199"/>
    <w:rsid w:val="003445F6"/>
    <w:rsid w:val="00344BA8"/>
    <w:rsid w:val="0034742B"/>
    <w:rsid w:val="003479CE"/>
    <w:rsid w:val="003530B8"/>
    <w:rsid w:val="003536CA"/>
    <w:rsid w:val="00353A6B"/>
    <w:rsid w:val="00353FBB"/>
    <w:rsid w:val="003544D0"/>
    <w:rsid w:val="00355736"/>
    <w:rsid w:val="003564AE"/>
    <w:rsid w:val="00356B36"/>
    <w:rsid w:val="00356DD1"/>
    <w:rsid w:val="00356E70"/>
    <w:rsid w:val="00356EC7"/>
    <w:rsid w:val="00357BBF"/>
    <w:rsid w:val="00357FF8"/>
    <w:rsid w:val="00360355"/>
    <w:rsid w:val="00360FEE"/>
    <w:rsid w:val="00361071"/>
    <w:rsid w:val="003618B8"/>
    <w:rsid w:val="00362753"/>
    <w:rsid w:val="0036379F"/>
    <w:rsid w:val="003648DC"/>
    <w:rsid w:val="00364F1D"/>
    <w:rsid w:val="00365215"/>
    <w:rsid w:val="00365890"/>
    <w:rsid w:val="00366C29"/>
    <w:rsid w:val="00366CD3"/>
    <w:rsid w:val="00371B57"/>
    <w:rsid w:val="00371F23"/>
    <w:rsid w:val="0037204F"/>
    <w:rsid w:val="003730F8"/>
    <w:rsid w:val="003734C9"/>
    <w:rsid w:val="00373887"/>
    <w:rsid w:val="0037392B"/>
    <w:rsid w:val="00373B61"/>
    <w:rsid w:val="00373C71"/>
    <w:rsid w:val="00374B43"/>
    <w:rsid w:val="00374D7D"/>
    <w:rsid w:val="00375BF1"/>
    <w:rsid w:val="00377F90"/>
    <w:rsid w:val="003802B9"/>
    <w:rsid w:val="003809A6"/>
    <w:rsid w:val="00381823"/>
    <w:rsid w:val="00381840"/>
    <w:rsid w:val="00381B71"/>
    <w:rsid w:val="00383188"/>
    <w:rsid w:val="003841CF"/>
    <w:rsid w:val="003849BA"/>
    <w:rsid w:val="00384A6A"/>
    <w:rsid w:val="0038516B"/>
    <w:rsid w:val="00385193"/>
    <w:rsid w:val="003870CC"/>
    <w:rsid w:val="003879C4"/>
    <w:rsid w:val="003902BB"/>
    <w:rsid w:val="00391597"/>
    <w:rsid w:val="003929FD"/>
    <w:rsid w:val="00392D4D"/>
    <w:rsid w:val="0039434B"/>
    <w:rsid w:val="00394645"/>
    <w:rsid w:val="00394B0F"/>
    <w:rsid w:val="00394F7C"/>
    <w:rsid w:val="00395310"/>
    <w:rsid w:val="00395942"/>
    <w:rsid w:val="00396EB3"/>
    <w:rsid w:val="003974F8"/>
    <w:rsid w:val="003979A9"/>
    <w:rsid w:val="003A11B4"/>
    <w:rsid w:val="003A1833"/>
    <w:rsid w:val="003A1DE5"/>
    <w:rsid w:val="003A3401"/>
    <w:rsid w:val="003A4466"/>
    <w:rsid w:val="003A74BF"/>
    <w:rsid w:val="003A7FE9"/>
    <w:rsid w:val="003B0066"/>
    <w:rsid w:val="003B0DBC"/>
    <w:rsid w:val="003B0FD6"/>
    <w:rsid w:val="003B1F7C"/>
    <w:rsid w:val="003B2D4B"/>
    <w:rsid w:val="003B2D71"/>
    <w:rsid w:val="003B2EAC"/>
    <w:rsid w:val="003B33E4"/>
    <w:rsid w:val="003B48C7"/>
    <w:rsid w:val="003B48D7"/>
    <w:rsid w:val="003B4CD6"/>
    <w:rsid w:val="003B50F7"/>
    <w:rsid w:val="003B6090"/>
    <w:rsid w:val="003B6121"/>
    <w:rsid w:val="003B7610"/>
    <w:rsid w:val="003B7999"/>
    <w:rsid w:val="003B7B8A"/>
    <w:rsid w:val="003C0216"/>
    <w:rsid w:val="003C3050"/>
    <w:rsid w:val="003C3447"/>
    <w:rsid w:val="003C37D3"/>
    <w:rsid w:val="003C3C2E"/>
    <w:rsid w:val="003C52DE"/>
    <w:rsid w:val="003C5B12"/>
    <w:rsid w:val="003C684B"/>
    <w:rsid w:val="003C6C3F"/>
    <w:rsid w:val="003C7A4C"/>
    <w:rsid w:val="003D01F3"/>
    <w:rsid w:val="003D0FEE"/>
    <w:rsid w:val="003D15AC"/>
    <w:rsid w:val="003D1F33"/>
    <w:rsid w:val="003D2736"/>
    <w:rsid w:val="003D2D02"/>
    <w:rsid w:val="003D2DB3"/>
    <w:rsid w:val="003D2FE0"/>
    <w:rsid w:val="003D2FFD"/>
    <w:rsid w:val="003D33D3"/>
    <w:rsid w:val="003D3646"/>
    <w:rsid w:val="003D37B1"/>
    <w:rsid w:val="003D3977"/>
    <w:rsid w:val="003D4789"/>
    <w:rsid w:val="003D6A92"/>
    <w:rsid w:val="003D6D4D"/>
    <w:rsid w:val="003E0ED9"/>
    <w:rsid w:val="003E0F83"/>
    <w:rsid w:val="003E11C1"/>
    <w:rsid w:val="003E1624"/>
    <w:rsid w:val="003E19D6"/>
    <w:rsid w:val="003E1A3A"/>
    <w:rsid w:val="003E30B7"/>
    <w:rsid w:val="003E4B36"/>
    <w:rsid w:val="003E504C"/>
    <w:rsid w:val="003E5610"/>
    <w:rsid w:val="003E6159"/>
    <w:rsid w:val="003E6353"/>
    <w:rsid w:val="003E656B"/>
    <w:rsid w:val="003E666D"/>
    <w:rsid w:val="003E696F"/>
    <w:rsid w:val="003E6B9F"/>
    <w:rsid w:val="003E6DC5"/>
    <w:rsid w:val="003E756E"/>
    <w:rsid w:val="003F000F"/>
    <w:rsid w:val="003F0111"/>
    <w:rsid w:val="003F08D1"/>
    <w:rsid w:val="003F0967"/>
    <w:rsid w:val="003F0C29"/>
    <w:rsid w:val="003F417C"/>
    <w:rsid w:val="003F418F"/>
    <w:rsid w:val="003F442C"/>
    <w:rsid w:val="003F4438"/>
    <w:rsid w:val="003F46C4"/>
    <w:rsid w:val="003F475B"/>
    <w:rsid w:val="003F4AD1"/>
    <w:rsid w:val="003F4B88"/>
    <w:rsid w:val="003F4EF2"/>
    <w:rsid w:val="003F56B1"/>
    <w:rsid w:val="003F57A5"/>
    <w:rsid w:val="003F62F5"/>
    <w:rsid w:val="003F642D"/>
    <w:rsid w:val="003F65F0"/>
    <w:rsid w:val="003F7155"/>
    <w:rsid w:val="003F72D2"/>
    <w:rsid w:val="003F73BA"/>
    <w:rsid w:val="003F7569"/>
    <w:rsid w:val="003F75A1"/>
    <w:rsid w:val="003F7C9A"/>
    <w:rsid w:val="004000CB"/>
    <w:rsid w:val="00400387"/>
    <w:rsid w:val="004008FA"/>
    <w:rsid w:val="00400BC4"/>
    <w:rsid w:val="00400D3B"/>
    <w:rsid w:val="00401BC9"/>
    <w:rsid w:val="00402C12"/>
    <w:rsid w:val="00403704"/>
    <w:rsid w:val="00404FEA"/>
    <w:rsid w:val="00405C89"/>
    <w:rsid w:val="00406746"/>
    <w:rsid w:val="00407B64"/>
    <w:rsid w:val="00410096"/>
    <w:rsid w:val="004104DB"/>
    <w:rsid w:val="0041057D"/>
    <w:rsid w:val="00410B10"/>
    <w:rsid w:val="004110B8"/>
    <w:rsid w:val="00411588"/>
    <w:rsid w:val="00411B40"/>
    <w:rsid w:val="00412727"/>
    <w:rsid w:val="00412A49"/>
    <w:rsid w:val="00413F48"/>
    <w:rsid w:val="00413FA4"/>
    <w:rsid w:val="00414B96"/>
    <w:rsid w:val="0041509A"/>
    <w:rsid w:val="00415560"/>
    <w:rsid w:val="00415B36"/>
    <w:rsid w:val="00416289"/>
    <w:rsid w:val="004162D8"/>
    <w:rsid w:val="0041640B"/>
    <w:rsid w:val="00416A7C"/>
    <w:rsid w:val="00416AA3"/>
    <w:rsid w:val="00416F05"/>
    <w:rsid w:val="00417E08"/>
    <w:rsid w:val="00420B8D"/>
    <w:rsid w:val="004211AC"/>
    <w:rsid w:val="00422C97"/>
    <w:rsid w:val="004235EB"/>
    <w:rsid w:val="0042360C"/>
    <w:rsid w:val="0042427C"/>
    <w:rsid w:val="0042459C"/>
    <w:rsid w:val="00424907"/>
    <w:rsid w:val="00425430"/>
    <w:rsid w:val="00425574"/>
    <w:rsid w:val="0042637B"/>
    <w:rsid w:val="004268B9"/>
    <w:rsid w:val="0042700C"/>
    <w:rsid w:val="00427C66"/>
    <w:rsid w:val="00431D70"/>
    <w:rsid w:val="004327A4"/>
    <w:rsid w:val="00432D81"/>
    <w:rsid w:val="00432E47"/>
    <w:rsid w:val="00433DD1"/>
    <w:rsid w:val="00434CE7"/>
    <w:rsid w:val="00435957"/>
    <w:rsid w:val="004359EB"/>
    <w:rsid w:val="00436F1C"/>
    <w:rsid w:val="00437205"/>
    <w:rsid w:val="004414E3"/>
    <w:rsid w:val="00441763"/>
    <w:rsid w:val="00441BBA"/>
    <w:rsid w:val="00443D3D"/>
    <w:rsid w:val="00444272"/>
    <w:rsid w:val="004447C8"/>
    <w:rsid w:val="00444967"/>
    <w:rsid w:val="00444ADD"/>
    <w:rsid w:val="00444BEE"/>
    <w:rsid w:val="00445588"/>
    <w:rsid w:val="00445F50"/>
    <w:rsid w:val="00446686"/>
    <w:rsid w:val="004477ED"/>
    <w:rsid w:val="00450060"/>
    <w:rsid w:val="0045031A"/>
    <w:rsid w:val="0045043E"/>
    <w:rsid w:val="00450B2D"/>
    <w:rsid w:val="004517F6"/>
    <w:rsid w:val="0045189E"/>
    <w:rsid w:val="004520F2"/>
    <w:rsid w:val="004521E1"/>
    <w:rsid w:val="004522D1"/>
    <w:rsid w:val="00452A29"/>
    <w:rsid w:val="0045314E"/>
    <w:rsid w:val="00453334"/>
    <w:rsid w:val="004538BA"/>
    <w:rsid w:val="00453A73"/>
    <w:rsid w:val="004554B7"/>
    <w:rsid w:val="00456007"/>
    <w:rsid w:val="00456023"/>
    <w:rsid w:val="0045619A"/>
    <w:rsid w:val="004568E8"/>
    <w:rsid w:val="004577E5"/>
    <w:rsid w:val="00460EFD"/>
    <w:rsid w:val="00461141"/>
    <w:rsid w:val="00461E21"/>
    <w:rsid w:val="0046228D"/>
    <w:rsid w:val="00462EEC"/>
    <w:rsid w:val="00463077"/>
    <w:rsid w:val="00463403"/>
    <w:rsid w:val="00465B11"/>
    <w:rsid w:val="00466887"/>
    <w:rsid w:val="00466EC1"/>
    <w:rsid w:val="00467705"/>
    <w:rsid w:val="00467898"/>
    <w:rsid w:val="00470200"/>
    <w:rsid w:val="004711FE"/>
    <w:rsid w:val="0047138A"/>
    <w:rsid w:val="00471D19"/>
    <w:rsid w:val="00472038"/>
    <w:rsid w:val="00472ACF"/>
    <w:rsid w:val="00473A59"/>
    <w:rsid w:val="00476204"/>
    <w:rsid w:val="00476B4E"/>
    <w:rsid w:val="00477FAC"/>
    <w:rsid w:val="00480761"/>
    <w:rsid w:val="00480E09"/>
    <w:rsid w:val="0048173A"/>
    <w:rsid w:val="00481A00"/>
    <w:rsid w:val="00481DD1"/>
    <w:rsid w:val="00483116"/>
    <w:rsid w:val="00483552"/>
    <w:rsid w:val="00484A1A"/>
    <w:rsid w:val="00484E95"/>
    <w:rsid w:val="00484FA8"/>
    <w:rsid w:val="00484FD3"/>
    <w:rsid w:val="004858A7"/>
    <w:rsid w:val="0048615E"/>
    <w:rsid w:val="00486F73"/>
    <w:rsid w:val="0049076C"/>
    <w:rsid w:val="00491122"/>
    <w:rsid w:val="0049130E"/>
    <w:rsid w:val="004914D3"/>
    <w:rsid w:val="00491EFD"/>
    <w:rsid w:val="00493EEA"/>
    <w:rsid w:val="00495338"/>
    <w:rsid w:val="00495BC7"/>
    <w:rsid w:val="00495C08"/>
    <w:rsid w:val="00497FAB"/>
    <w:rsid w:val="004A0127"/>
    <w:rsid w:val="004A09DE"/>
    <w:rsid w:val="004A129E"/>
    <w:rsid w:val="004A13A3"/>
    <w:rsid w:val="004A225F"/>
    <w:rsid w:val="004A318E"/>
    <w:rsid w:val="004A326A"/>
    <w:rsid w:val="004A3D19"/>
    <w:rsid w:val="004A499D"/>
    <w:rsid w:val="004A6288"/>
    <w:rsid w:val="004A6CE1"/>
    <w:rsid w:val="004A7FB9"/>
    <w:rsid w:val="004B0696"/>
    <w:rsid w:val="004B06BB"/>
    <w:rsid w:val="004B2BC0"/>
    <w:rsid w:val="004B2EC4"/>
    <w:rsid w:val="004B31A8"/>
    <w:rsid w:val="004B69C0"/>
    <w:rsid w:val="004B6EB2"/>
    <w:rsid w:val="004B6FC7"/>
    <w:rsid w:val="004B713C"/>
    <w:rsid w:val="004B71E7"/>
    <w:rsid w:val="004B766C"/>
    <w:rsid w:val="004B7CE5"/>
    <w:rsid w:val="004B7F24"/>
    <w:rsid w:val="004C0315"/>
    <w:rsid w:val="004C045E"/>
    <w:rsid w:val="004C0814"/>
    <w:rsid w:val="004C0CCE"/>
    <w:rsid w:val="004C32C7"/>
    <w:rsid w:val="004C3FD5"/>
    <w:rsid w:val="004C5071"/>
    <w:rsid w:val="004C5FEA"/>
    <w:rsid w:val="004C63F6"/>
    <w:rsid w:val="004C72D9"/>
    <w:rsid w:val="004D25A2"/>
    <w:rsid w:val="004D29B1"/>
    <w:rsid w:val="004D2D9A"/>
    <w:rsid w:val="004D3DF8"/>
    <w:rsid w:val="004D40B5"/>
    <w:rsid w:val="004D41F1"/>
    <w:rsid w:val="004D48FE"/>
    <w:rsid w:val="004D5213"/>
    <w:rsid w:val="004D5619"/>
    <w:rsid w:val="004D6CF1"/>
    <w:rsid w:val="004D7292"/>
    <w:rsid w:val="004D79B6"/>
    <w:rsid w:val="004E064E"/>
    <w:rsid w:val="004E1198"/>
    <w:rsid w:val="004E1B20"/>
    <w:rsid w:val="004E21B2"/>
    <w:rsid w:val="004E2332"/>
    <w:rsid w:val="004E25B5"/>
    <w:rsid w:val="004E2871"/>
    <w:rsid w:val="004E2896"/>
    <w:rsid w:val="004E2FA9"/>
    <w:rsid w:val="004E35BD"/>
    <w:rsid w:val="004E4718"/>
    <w:rsid w:val="004E4806"/>
    <w:rsid w:val="004E5185"/>
    <w:rsid w:val="004E57BC"/>
    <w:rsid w:val="004E5D79"/>
    <w:rsid w:val="004E6212"/>
    <w:rsid w:val="004E674F"/>
    <w:rsid w:val="004E67B9"/>
    <w:rsid w:val="004E6BAA"/>
    <w:rsid w:val="004F098D"/>
    <w:rsid w:val="004F0A00"/>
    <w:rsid w:val="004F0AE0"/>
    <w:rsid w:val="004F0D4A"/>
    <w:rsid w:val="004F16E6"/>
    <w:rsid w:val="004F1945"/>
    <w:rsid w:val="004F295D"/>
    <w:rsid w:val="004F4351"/>
    <w:rsid w:val="004F4E74"/>
    <w:rsid w:val="004F6836"/>
    <w:rsid w:val="004F7462"/>
    <w:rsid w:val="004F7763"/>
    <w:rsid w:val="0050034B"/>
    <w:rsid w:val="00501189"/>
    <w:rsid w:val="00501C58"/>
    <w:rsid w:val="005024C9"/>
    <w:rsid w:val="00502EC8"/>
    <w:rsid w:val="005035F6"/>
    <w:rsid w:val="00504AF4"/>
    <w:rsid w:val="00504FDA"/>
    <w:rsid w:val="00505822"/>
    <w:rsid w:val="00506D27"/>
    <w:rsid w:val="00506E19"/>
    <w:rsid w:val="00507CC0"/>
    <w:rsid w:val="00510A74"/>
    <w:rsid w:val="00510B31"/>
    <w:rsid w:val="00510B9D"/>
    <w:rsid w:val="00511B1C"/>
    <w:rsid w:val="0051229B"/>
    <w:rsid w:val="005147AC"/>
    <w:rsid w:val="00516A46"/>
    <w:rsid w:val="00517AA0"/>
    <w:rsid w:val="00520287"/>
    <w:rsid w:val="00521A5C"/>
    <w:rsid w:val="00521B0A"/>
    <w:rsid w:val="00522EBA"/>
    <w:rsid w:val="0052336F"/>
    <w:rsid w:val="00524E41"/>
    <w:rsid w:val="005259AA"/>
    <w:rsid w:val="00525BB1"/>
    <w:rsid w:val="0052656F"/>
    <w:rsid w:val="00526910"/>
    <w:rsid w:val="00526A09"/>
    <w:rsid w:val="00526AA3"/>
    <w:rsid w:val="00526BCC"/>
    <w:rsid w:val="005272F5"/>
    <w:rsid w:val="0052759D"/>
    <w:rsid w:val="00527B4F"/>
    <w:rsid w:val="0053011A"/>
    <w:rsid w:val="00530334"/>
    <w:rsid w:val="0053085E"/>
    <w:rsid w:val="00531462"/>
    <w:rsid w:val="005325D7"/>
    <w:rsid w:val="00532CCB"/>
    <w:rsid w:val="005330BF"/>
    <w:rsid w:val="00533F59"/>
    <w:rsid w:val="005340B8"/>
    <w:rsid w:val="0053417D"/>
    <w:rsid w:val="00535054"/>
    <w:rsid w:val="00535490"/>
    <w:rsid w:val="00535C89"/>
    <w:rsid w:val="0053655D"/>
    <w:rsid w:val="00536906"/>
    <w:rsid w:val="00536A1E"/>
    <w:rsid w:val="005370AE"/>
    <w:rsid w:val="005372AD"/>
    <w:rsid w:val="005376AC"/>
    <w:rsid w:val="00540B2D"/>
    <w:rsid w:val="00540E2C"/>
    <w:rsid w:val="00541533"/>
    <w:rsid w:val="00541B64"/>
    <w:rsid w:val="0054204E"/>
    <w:rsid w:val="0054205A"/>
    <w:rsid w:val="0054244F"/>
    <w:rsid w:val="00542D6E"/>
    <w:rsid w:val="00542E59"/>
    <w:rsid w:val="00545320"/>
    <w:rsid w:val="005455F7"/>
    <w:rsid w:val="00546305"/>
    <w:rsid w:val="0054655C"/>
    <w:rsid w:val="00547D24"/>
    <w:rsid w:val="00547D6A"/>
    <w:rsid w:val="005502A2"/>
    <w:rsid w:val="00550946"/>
    <w:rsid w:val="0055101E"/>
    <w:rsid w:val="00552062"/>
    <w:rsid w:val="00552A0E"/>
    <w:rsid w:val="00553410"/>
    <w:rsid w:val="00553908"/>
    <w:rsid w:val="005557E9"/>
    <w:rsid w:val="00556412"/>
    <w:rsid w:val="005567D5"/>
    <w:rsid w:val="005576BF"/>
    <w:rsid w:val="00561C3F"/>
    <w:rsid w:val="00561C43"/>
    <w:rsid w:val="00562216"/>
    <w:rsid w:val="005624F9"/>
    <w:rsid w:val="0056300E"/>
    <w:rsid w:val="005638DB"/>
    <w:rsid w:val="00566D69"/>
    <w:rsid w:val="005675B8"/>
    <w:rsid w:val="00567A6A"/>
    <w:rsid w:val="00567B4C"/>
    <w:rsid w:val="00570731"/>
    <w:rsid w:val="005731DD"/>
    <w:rsid w:val="00573212"/>
    <w:rsid w:val="00573EC3"/>
    <w:rsid w:val="005749B2"/>
    <w:rsid w:val="00575825"/>
    <w:rsid w:val="00576A60"/>
    <w:rsid w:val="0057773D"/>
    <w:rsid w:val="00580734"/>
    <w:rsid w:val="00580D8E"/>
    <w:rsid w:val="00581186"/>
    <w:rsid w:val="00581D30"/>
    <w:rsid w:val="00581E59"/>
    <w:rsid w:val="00582012"/>
    <w:rsid w:val="00582053"/>
    <w:rsid w:val="005821C2"/>
    <w:rsid w:val="00582448"/>
    <w:rsid w:val="00582CFD"/>
    <w:rsid w:val="0058316F"/>
    <w:rsid w:val="005845FB"/>
    <w:rsid w:val="005849C3"/>
    <w:rsid w:val="00584F99"/>
    <w:rsid w:val="00585101"/>
    <w:rsid w:val="00585590"/>
    <w:rsid w:val="00586C86"/>
    <w:rsid w:val="0058724D"/>
    <w:rsid w:val="00587F44"/>
    <w:rsid w:val="0059030D"/>
    <w:rsid w:val="0059033C"/>
    <w:rsid w:val="00591248"/>
    <w:rsid w:val="00591EEC"/>
    <w:rsid w:val="005924B5"/>
    <w:rsid w:val="005929DB"/>
    <w:rsid w:val="00592B76"/>
    <w:rsid w:val="00592F0F"/>
    <w:rsid w:val="0059616B"/>
    <w:rsid w:val="00596B77"/>
    <w:rsid w:val="0059768C"/>
    <w:rsid w:val="005A0879"/>
    <w:rsid w:val="005A1465"/>
    <w:rsid w:val="005A1E59"/>
    <w:rsid w:val="005A3742"/>
    <w:rsid w:val="005A4115"/>
    <w:rsid w:val="005A4CF2"/>
    <w:rsid w:val="005A4F88"/>
    <w:rsid w:val="005A5606"/>
    <w:rsid w:val="005A57A3"/>
    <w:rsid w:val="005A613D"/>
    <w:rsid w:val="005A697F"/>
    <w:rsid w:val="005B05E7"/>
    <w:rsid w:val="005B1399"/>
    <w:rsid w:val="005B29A6"/>
    <w:rsid w:val="005B358D"/>
    <w:rsid w:val="005B35BB"/>
    <w:rsid w:val="005B3703"/>
    <w:rsid w:val="005B3A42"/>
    <w:rsid w:val="005B52BB"/>
    <w:rsid w:val="005B5FE6"/>
    <w:rsid w:val="005B63C4"/>
    <w:rsid w:val="005B6975"/>
    <w:rsid w:val="005B722A"/>
    <w:rsid w:val="005B7C88"/>
    <w:rsid w:val="005C060D"/>
    <w:rsid w:val="005C1A47"/>
    <w:rsid w:val="005C1A5E"/>
    <w:rsid w:val="005C33DA"/>
    <w:rsid w:val="005C38BC"/>
    <w:rsid w:val="005C46A8"/>
    <w:rsid w:val="005C4738"/>
    <w:rsid w:val="005C5960"/>
    <w:rsid w:val="005C67AA"/>
    <w:rsid w:val="005C7988"/>
    <w:rsid w:val="005C7A27"/>
    <w:rsid w:val="005C7D2B"/>
    <w:rsid w:val="005D1D49"/>
    <w:rsid w:val="005D4A73"/>
    <w:rsid w:val="005D515F"/>
    <w:rsid w:val="005D5492"/>
    <w:rsid w:val="005D5C8C"/>
    <w:rsid w:val="005D744C"/>
    <w:rsid w:val="005D7707"/>
    <w:rsid w:val="005D7A90"/>
    <w:rsid w:val="005D7FD6"/>
    <w:rsid w:val="005E0B8C"/>
    <w:rsid w:val="005E1C20"/>
    <w:rsid w:val="005E1F96"/>
    <w:rsid w:val="005E32FE"/>
    <w:rsid w:val="005E3767"/>
    <w:rsid w:val="005E4049"/>
    <w:rsid w:val="005E411F"/>
    <w:rsid w:val="005E54E6"/>
    <w:rsid w:val="005E6B1D"/>
    <w:rsid w:val="005E75BB"/>
    <w:rsid w:val="005E7685"/>
    <w:rsid w:val="005E7C68"/>
    <w:rsid w:val="005F085A"/>
    <w:rsid w:val="005F16E8"/>
    <w:rsid w:val="005F1C7E"/>
    <w:rsid w:val="005F1E82"/>
    <w:rsid w:val="005F2AC9"/>
    <w:rsid w:val="005F2DEC"/>
    <w:rsid w:val="005F3003"/>
    <w:rsid w:val="005F50B8"/>
    <w:rsid w:val="005F5F70"/>
    <w:rsid w:val="005F66E6"/>
    <w:rsid w:val="005F6A10"/>
    <w:rsid w:val="005F6D85"/>
    <w:rsid w:val="005F76B6"/>
    <w:rsid w:val="005F7860"/>
    <w:rsid w:val="005F7C77"/>
    <w:rsid w:val="00600784"/>
    <w:rsid w:val="0060161E"/>
    <w:rsid w:val="00601744"/>
    <w:rsid w:val="00602B8D"/>
    <w:rsid w:val="00603780"/>
    <w:rsid w:val="00603AC5"/>
    <w:rsid w:val="00604489"/>
    <w:rsid w:val="0060456F"/>
    <w:rsid w:val="00604A70"/>
    <w:rsid w:val="00604AE8"/>
    <w:rsid w:val="00604E0A"/>
    <w:rsid w:val="00605A24"/>
    <w:rsid w:val="00605DF2"/>
    <w:rsid w:val="0060623C"/>
    <w:rsid w:val="006063B7"/>
    <w:rsid w:val="00606DBB"/>
    <w:rsid w:val="006075A2"/>
    <w:rsid w:val="00607679"/>
    <w:rsid w:val="006078A5"/>
    <w:rsid w:val="00607BFA"/>
    <w:rsid w:val="00607C97"/>
    <w:rsid w:val="00610131"/>
    <w:rsid w:val="006103C1"/>
    <w:rsid w:val="006109C6"/>
    <w:rsid w:val="00611D9D"/>
    <w:rsid w:val="006155C0"/>
    <w:rsid w:val="0061565C"/>
    <w:rsid w:val="00616C64"/>
    <w:rsid w:val="00616E85"/>
    <w:rsid w:val="00617360"/>
    <w:rsid w:val="006178E3"/>
    <w:rsid w:val="006207D5"/>
    <w:rsid w:val="00621221"/>
    <w:rsid w:val="0062203F"/>
    <w:rsid w:val="00622E60"/>
    <w:rsid w:val="0062427A"/>
    <w:rsid w:val="0062445B"/>
    <w:rsid w:val="006244E1"/>
    <w:rsid w:val="00624EA4"/>
    <w:rsid w:val="0062527A"/>
    <w:rsid w:val="006254A8"/>
    <w:rsid w:val="00625D61"/>
    <w:rsid w:val="00626FA1"/>
    <w:rsid w:val="00627969"/>
    <w:rsid w:val="0063137B"/>
    <w:rsid w:val="0063204D"/>
    <w:rsid w:val="006321B5"/>
    <w:rsid w:val="006322AA"/>
    <w:rsid w:val="00632EBD"/>
    <w:rsid w:val="00632F41"/>
    <w:rsid w:val="00632F83"/>
    <w:rsid w:val="006330D4"/>
    <w:rsid w:val="00633439"/>
    <w:rsid w:val="006335A2"/>
    <w:rsid w:val="006342DF"/>
    <w:rsid w:val="0063445D"/>
    <w:rsid w:val="006345DC"/>
    <w:rsid w:val="00634F5B"/>
    <w:rsid w:val="00634FA3"/>
    <w:rsid w:val="00635AFE"/>
    <w:rsid w:val="00635EA0"/>
    <w:rsid w:val="00636034"/>
    <w:rsid w:val="00637336"/>
    <w:rsid w:val="006375BE"/>
    <w:rsid w:val="00640F3D"/>
    <w:rsid w:val="00641BCF"/>
    <w:rsid w:val="006427DC"/>
    <w:rsid w:val="00643096"/>
    <w:rsid w:val="00643A7F"/>
    <w:rsid w:val="00645EA6"/>
    <w:rsid w:val="006474C1"/>
    <w:rsid w:val="006475D5"/>
    <w:rsid w:val="006508E1"/>
    <w:rsid w:val="0065165D"/>
    <w:rsid w:val="006520DF"/>
    <w:rsid w:val="006530A2"/>
    <w:rsid w:val="00654B93"/>
    <w:rsid w:val="00654BF6"/>
    <w:rsid w:val="00655224"/>
    <w:rsid w:val="00655287"/>
    <w:rsid w:val="006557B9"/>
    <w:rsid w:val="00655ABB"/>
    <w:rsid w:val="00656044"/>
    <w:rsid w:val="00656563"/>
    <w:rsid w:val="00656DEA"/>
    <w:rsid w:val="00657484"/>
    <w:rsid w:val="00657997"/>
    <w:rsid w:val="006612BD"/>
    <w:rsid w:val="00661C72"/>
    <w:rsid w:val="00662814"/>
    <w:rsid w:val="00662911"/>
    <w:rsid w:val="00662C2E"/>
    <w:rsid w:val="00662CE0"/>
    <w:rsid w:val="00663799"/>
    <w:rsid w:val="00663ADA"/>
    <w:rsid w:val="00663FAD"/>
    <w:rsid w:val="006642F1"/>
    <w:rsid w:val="00664B6B"/>
    <w:rsid w:val="006658CC"/>
    <w:rsid w:val="00665B71"/>
    <w:rsid w:val="00665C72"/>
    <w:rsid w:val="006667A8"/>
    <w:rsid w:val="00666AD3"/>
    <w:rsid w:val="00667097"/>
    <w:rsid w:val="00667DF8"/>
    <w:rsid w:val="006705AB"/>
    <w:rsid w:val="00670BE5"/>
    <w:rsid w:val="0067170C"/>
    <w:rsid w:val="0067215B"/>
    <w:rsid w:val="00672540"/>
    <w:rsid w:val="006729E8"/>
    <w:rsid w:val="0067309F"/>
    <w:rsid w:val="00673114"/>
    <w:rsid w:val="00673521"/>
    <w:rsid w:val="00673935"/>
    <w:rsid w:val="00673F31"/>
    <w:rsid w:val="00674461"/>
    <w:rsid w:val="00674491"/>
    <w:rsid w:val="00674B6D"/>
    <w:rsid w:val="00676035"/>
    <w:rsid w:val="006761B4"/>
    <w:rsid w:val="00676775"/>
    <w:rsid w:val="006772D2"/>
    <w:rsid w:val="00677F2A"/>
    <w:rsid w:val="006801A6"/>
    <w:rsid w:val="006803C0"/>
    <w:rsid w:val="00680422"/>
    <w:rsid w:val="0068107D"/>
    <w:rsid w:val="0068111A"/>
    <w:rsid w:val="00681253"/>
    <w:rsid w:val="0068153C"/>
    <w:rsid w:val="006815B2"/>
    <w:rsid w:val="00681E06"/>
    <w:rsid w:val="00682B5A"/>
    <w:rsid w:val="00684C0C"/>
    <w:rsid w:val="00686288"/>
    <w:rsid w:val="0069020C"/>
    <w:rsid w:val="006904E0"/>
    <w:rsid w:val="00690C90"/>
    <w:rsid w:val="00690EAB"/>
    <w:rsid w:val="00691CD1"/>
    <w:rsid w:val="00692A27"/>
    <w:rsid w:val="0069307C"/>
    <w:rsid w:val="00693580"/>
    <w:rsid w:val="00693D36"/>
    <w:rsid w:val="00693D4C"/>
    <w:rsid w:val="00693D5E"/>
    <w:rsid w:val="00693DEB"/>
    <w:rsid w:val="006947C2"/>
    <w:rsid w:val="006948BA"/>
    <w:rsid w:val="00694CDF"/>
    <w:rsid w:val="00694DB0"/>
    <w:rsid w:val="00694FC6"/>
    <w:rsid w:val="00695323"/>
    <w:rsid w:val="0069575C"/>
    <w:rsid w:val="006964AE"/>
    <w:rsid w:val="00696CC9"/>
    <w:rsid w:val="00697AA1"/>
    <w:rsid w:val="00697DB6"/>
    <w:rsid w:val="006A0505"/>
    <w:rsid w:val="006A088C"/>
    <w:rsid w:val="006A0A66"/>
    <w:rsid w:val="006A0C7E"/>
    <w:rsid w:val="006A1ED8"/>
    <w:rsid w:val="006A1EF3"/>
    <w:rsid w:val="006A1F71"/>
    <w:rsid w:val="006A2280"/>
    <w:rsid w:val="006A2751"/>
    <w:rsid w:val="006A2A41"/>
    <w:rsid w:val="006A31B0"/>
    <w:rsid w:val="006A3945"/>
    <w:rsid w:val="006A5FF9"/>
    <w:rsid w:val="006A72D2"/>
    <w:rsid w:val="006A734D"/>
    <w:rsid w:val="006B0A27"/>
    <w:rsid w:val="006B1377"/>
    <w:rsid w:val="006B16EB"/>
    <w:rsid w:val="006B1FCE"/>
    <w:rsid w:val="006B25B7"/>
    <w:rsid w:val="006B3401"/>
    <w:rsid w:val="006B55CA"/>
    <w:rsid w:val="006B5E99"/>
    <w:rsid w:val="006B5F2F"/>
    <w:rsid w:val="006B7280"/>
    <w:rsid w:val="006B7C98"/>
    <w:rsid w:val="006C00F5"/>
    <w:rsid w:val="006C0182"/>
    <w:rsid w:val="006C074C"/>
    <w:rsid w:val="006C2756"/>
    <w:rsid w:val="006C3AF6"/>
    <w:rsid w:val="006C3DF6"/>
    <w:rsid w:val="006C4AEC"/>
    <w:rsid w:val="006C4CF4"/>
    <w:rsid w:val="006C5B37"/>
    <w:rsid w:val="006C6260"/>
    <w:rsid w:val="006C63EC"/>
    <w:rsid w:val="006C6599"/>
    <w:rsid w:val="006C687F"/>
    <w:rsid w:val="006C692B"/>
    <w:rsid w:val="006C7074"/>
    <w:rsid w:val="006C7AF1"/>
    <w:rsid w:val="006D0012"/>
    <w:rsid w:val="006D00C7"/>
    <w:rsid w:val="006D085A"/>
    <w:rsid w:val="006D0D20"/>
    <w:rsid w:val="006D30F5"/>
    <w:rsid w:val="006D3260"/>
    <w:rsid w:val="006D3A20"/>
    <w:rsid w:val="006D3D6B"/>
    <w:rsid w:val="006D48B9"/>
    <w:rsid w:val="006D5B5B"/>
    <w:rsid w:val="006D5BCC"/>
    <w:rsid w:val="006D6110"/>
    <w:rsid w:val="006D6972"/>
    <w:rsid w:val="006D6B0D"/>
    <w:rsid w:val="006D6BDB"/>
    <w:rsid w:val="006E0804"/>
    <w:rsid w:val="006E0F96"/>
    <w:rsid w:val="006E14BA"/>
    <w:rsid w:val="006E2282"/>
    <w:rsid w:val="006E2491"/>
    <w:rsid w:val="006E3C0A"/>
    <w:rsid w:val="006E4C7A"/>
    <w:rsid w:val="006E4FEE"/>
    <w:rsid w:val="006E5CCE"/>
    <w:rsid w:val="006E686B"/>
    <w:rsid w:val="006E7D1F"/>
    <w:rsid w:val="006E7FDF"/>
    <w:rsid w:val="006F0C05"/>
    <w:rsid w:val="006F1982"/>
    <w:rsid w:val="006F1BD1"/>
    <w:rsid w:val="006F26DC"/>
    <w:rsid w:val="006F3454"/>
    <w:rsid w:val="006F44D0"/>
    <w:rsid w:val="006F49B9"/>
    <w:rsid w:val="006F4B56"/>
    <w:rsid w:val="006F4DBF"/>
    <w:rsid w:val="006F4EBF"/>
    <w:rsid w:val="006F51DF"/>
    <w:rsid w:val="006F548D"/>
    <w:rsid w:val="006F5517"/>
    <w:rsid w:val="006F6089"/>
    <w:rsid w:val="006F626D"/>
    <w:rsid w:val="006F6949"/>
    <w:rsid w:val="006F7039"/>
    <w:rsid w:val="006F7142"/>
    <w:rsid w:val="006F7771"/>
    <w:rsid w:val="006F780F"/>
    <w:rsid w:val="006F7EC7"/>
    <w:rsid w:val="00700AE3"/>
    <w:rsid w:val="007012FB"/>
    <w:rsid w:val="0070186A"/>
    <w:rsid w:val="007019AF"/>
    <w:rsid w:val="00701ABA"/>
    <w:rsid w:val="007020B4"/>
    <w:rsid w:val="007022CC"/>
    <w:rsid w:val="0070294D"/>
    <w:rsid w:val="00703C19"/>
    <w:rsid w:val="00704B99"/>
    <w:rsid w:val="00704F83"/>
    <w:rsid w:val="00705849"/>
    <w:rsid w:val="00705A37"/>
    <w:rsid w:val="0070749E"/>
    <w:rsid w:val="00707D6E"/>
    <w:rsid w:val="007111DB"/>
    <w:rsid w:val="007125DB"/>
    <w:rsid w:val="00712F3A"/>
    <w:rsid w:val="0071381E"/>
    <w:rsid w:val="00713B00"/>
    <w:rsid w:val="00714953"/>
    <w:rsid w:val="00715003"/>
    <w:rsid w:val="0071523B"/>
    <w:rsid w:val="0071577E"/>
    <w:rsid w:val="00715A07"/>
    <w:rsid w:val="00720127"/>
    <w:rsid w:val="00720849"/>
    <w:rsid w:val="007227D7"/>
    <w:rsid w:val="00722B0C"/>
    <w:rsid w:val="00723E22"/>
    <w:rsid w:val="00725A14"/>
    <w:rsid w:val="0072675D"/>
    <w:rsid w:val="007275E5"/>
    <w:rsid w:val="007311F3"/>
    <w:rsid w:val="0073180B"/>
    <w:rsid w:val="0073191B"/>
    <w:rsid w:val="00731FFC"/>
    <w:rsid w:val="007323D7"/>
    <w:rsid w:val="00733078"/>
    <w:rsid w:val="00733466"/>
    <w:rsid w:val="00733C7A"/>
    <w:rsid w:val="00733E95"/>
    <w:rsid w:val="00734232"/>
    <w:rsid w:val="0073455E"/>
    <w:rsid w:val="00734A15"/>
    <w:rsid w:val="00734AF5"/>
    <w:rsid w:val="007351C4"/>
    <w:rsid w:val="00736BA3"/>
    <w:rsid w:val="007375B3"/>
    <w:rsid w:val="00737D82"/>
    <w:rsid w:val="007410B1"/>
    <w:rsid w:val="007423F8"/>
    <w:rsid w:val="00742D79"/>
    <w:rsid w:val="00743616"/>
    <w:rsid w:val="00743A2D"/>
    <w:rsid w:val="00745065"/>
    <w:rsid w:val="0074528B"/>
    <w:rsid w:val="007456F1"/>
    <w:rsid w:val="00745DB8"/>
    <w:rsid w:val="00745DCA"/>
    <w:rsid w:val="00745DEF"/>
    <w:rsid w:val="00746370"/>
    <w:rsid w:val="00746524"/>
    <w:rsid w:val="00746B66"/>
    <w:rsid w:val="00746D26"/>
    <w:rsid w:val="00746D27"/>
    <w:rsid w:val="00747482"/>
    <w:rsid w:val="00747523"/>
    <w:rsid w:val="00750AC2"/>
    <w:rsid w:val="007513F0"/>
    <w:rsid w:val="007517A3"/>
    <w:rsid w:val="00751AF4"/>
    <w:rsid w:val="00751BD6"/>
    <w:rsid w:val="00751DF1"/>
    <w:rsid w:val="007521E9"/>
    <w:rsid w:val="007526AD"/>
    <w:rsid w:val="007528C0"/>
    <w:rsid w:val="007532CB"/>
    <w:rsid w:val="007551C4"/>
    <w:rsid w:val="007565DA"/>
    <w:rsid w:val="00756774"/>
    <w:rsid w:val="00756859"/>
    <w:rsid w:val="0075738D"/>
    <w:rsid w:val="007614CF"/>
    <w:rsid w:val="00761980"/>
    <w:rsid w:val="00761ECC"/>
    <w:rsid w:val="0076346A"/>
    <w:rsid w:val="00763665"/>
    <w:rsid w:val="00763D92"/>
    <w:rsid w:val="00764556"/>
    <w:rsid w:val="00764961"/>
    <w:rsid w:val="007649FF"/>
    <w:rsid w:val="00764A64"/>
    <w:rsid w:val="00764FEF"/>
    <w:rsid w:val="00765DE7"/>
    <w:rsid w:val="00765FD5"/>
    <w:rsid w:val="007661EE"/>
    <w:rsid w:val="007662E0"/>
    <w:rsid w:val="0076645C"/>
    <w:rsid w:val="00766D7B"/>
    <w:rsid w:val="007676D4"/>
    <w:rsid w:val="00767DDE"/>
    <w:rsid w:val="00770305"/>
    <w:rsid w:val="00770320"/>
    <w:rsid w:val="0077048C"/>
    <w:rsid w:val="00771480"/>
    <w:rsid w:val="00773531"/>
    <w:rsid w:val="007738D5"/>
    <w:rsid w:val="00773F17"/>
    <w:rsid w:val="00774B45"/>
    <w:rsid w:val="00775B1F"/>
    <w:rsid w:val="007761C7"/>
    <w:rsid w:val="00776353"/>
    <w:rsid w:val="00776EFA"/>
    <w:rsid w:val="00780EA9"/>
    <w:rsid w:val="00781B53"/>
    <w:rsid w:val="00781F45"/>
    <w:rsid w:val="007828A2"/>
    <w:rsid w:val="00784BB0"/>
    <w:rsid w:val="0078523F"/>
    <w:rsid w:val="0078538A"/>
    <w:rsid w:val="00785A62"/>
    <w:rsid w:val="00785E56"/>
    <w:rsid w:val="00785FEC"/>
    <w:rsid w:val="0078608C"/>
    <w:rsid w:val="00786FF6"/>
    <w:rsid w:val="0078797A"/>
    <w:rsid w:val="00787BF8"/>
    <w:rsid w:val="00790DB9"/>
    <w:rsid w:val="007935FE"/>
    <w:rsid w:val="00793AA3"/>
    <w:rsid w:val="007946D4"/>
    <w:rsid w:val="00794706"/>
    <w:rsid w:val="007962B9"/>
    <w:rsid w:val="00796BD3"/>
    <w:rsid w:val="00796FAA"/>
    <w:rsid w:val="0079791C"/>
    <w:rsid w:val="007979A0"/>
    <w:rsid w:val="00797BAC"/>
    <w:rsid w:val="007A0CE9"/>
    <w:rsid w:val="007A2193"/>
    <w:rsid w:val="007A246C"/>
    <w:rsid w:val="007A2A79"/>
    <w:rsid w:val="007A3613"/>
    <w:rsid w:val="007A43B3"/>
    <w:rsid w:val="007A4849"/>
    <w:rsid w:val="007A4E65"/>
    <w:rsid w:val="007A62D7"/>
    <w:rsid w:val="007A705D"/>
    <w:rsid w:val="007B00CB"/>
    <w:rsid w:val="007B0566"/>
    <w:rsid w:val="007B0C86"/>
    <w:rsid w:val="007B1055"/>
    <w:rsid w:val="007B1493"/>
    <w:rsid w:val="007B2C3F"/>
    <w:rsid w:val="007B2E8C"/>
    <w:rsid w:val="007B587C"/>
    <w:rsid w:val="007B651E"/>
    <w:rsid w:val="007B655B"/>
    <w:rsid w:val="007B6634"/>
    <w:rsid w:val="007B78D9"/>
    <w:rsid w:val="007B7AEE"/>
    <w:rsid w:val="007C01BA"/>
    <w:rsid w:val="007C0B12"/>
    <w:rsid w:val="007C11BC"/>
    <w:rsid w:val="007C2A43"/>
    <w:rsid w:val="007C45E9"/>
    <w:rsid w:val="007C4D88"/>
    <w:rsid w:val="007C6BF1"/>
    <w:rsid w:val="007C6EF2"/>
    <w:rsid w:val="007C74F3"/>
    <w:rsid w:val="007C7C28"/>
    <w:rsid w:val="007D0532"/>
    <w:rsid w:val="007D2A65"/>
    <w:rsid w:val="007D3AD6"/>
    <w:rsid w:val="007D412E"/>
    <w:rsid w:val="007D4A5B"/>
    <w:rsid w:val="007D5042"/>
    <w:rsid w:val="007D6828"/>
    <w:rsid w:val="007E00C2"/>
    <w:rsid w:val="007E0452"/>
    <w:rsid w:val="007E090B"/>
    <w:rsid w:val="007E2126"/>
    <w:rsid w:val="007E30B6"/>
    <w:rsid w:val="007E32C1"/>
    <w:rsid w:val="007E4565"/>
    <w:rsid w:val="007E4EF1"/>
    <w:rsid w:val="007E72FE"/>
    <w:rsid w:val="007F043C"/>
    <w:rsid w:val="007F0CAB"/>
    <w:rsid w:val="007F18EB"/>
    <w:rsid w:val="007F244E"/>
    <w:rsid w:val="007F2630"/>
    <w:rsid w:val="007F308D"/>
    <w:rsid w:val="007F31EE"/>
    <w:rsid w:val="007F3EEF"/>
    <w:rsid w:val="007F3FA6"/>
    <w:rsid w:val="007F4AAF"/>
    <w:rsid w:val="007F50F3"/>
    <w:rsid w:val="007F58C8"/>
    <w:rsid w:val="007F5A5B"/>
    <w:rsid w:val="007F6316"/>
    <w:rsid w:val="007F6F4C"/>
    <w:rsid w:val="007F78FF"/>
    <w:rsid w:val="007F7938"/>
    <w:rsid w:val="008003C7"/>
    <w:rsid w:val="008026E7"/>
    <w:rsid w:val="0080270F"/>
    <w:rsid w:val="00802B34"/>
    <w:rsid w:val="00802E8E"/>
    <w:rsid w:val="008036B7"/>
    <w:rsid w:val="008043FC"/>
    <w:rsid w:val="008052BD"/>
    <w:rsid w:val="0080593F"/>
    <w:rsid w:val="0080659E"/>
    <w:rsid w:val="00806F86"/>
    <w:rsid w:val="008102E6"/>
    <w:rsid w:val="00810A98"/>
    <w:rsid w:val="0081133C"/>
    <w:rsid w:val="008114F3"/>
    <w:rsid w:val="00811966"/>
    <w:rsid w:val="00813FE6"/>
    <w:rsid w:val="008142CC"/>
    <w:rsid w:val="00815005"/>
    <w:rsid w:val="00815011"/>
    <w:rsid w:val="0081522F"/>
    <w:rsid w:val="008152B9"/>
    <w:rsid w:val="00815445"/>
    <w:rsid w:val="00815C49"/>
    <w:rsid w:val="0081619F"/>
    <w:rsid w:val="0081680D"/>
    <w:rsid w:val="008172C3"/>
    <w:rsid w:val="00822024"/>
    <w:rsid w:val="008237B7"/>
    <w:rsid w:val="00823DD8"/>
    <w:rsid w:val="0082440E"/>
    <w:rsid w:val="00824F36"/>
    <w:rsid w:val="0082598F"/>
    <w:rsid w:val="0082678A"/>
    <w:rsid w:val="008273C9"/>
    <w:rsid w:val="0082766C"/>
    <w:rsid w:val="008278DC"/>
    <w:rsid w:val="00830648"/>
    <w:rsid w:val="008306A3"/>
    <w:rsid w:val="00830BC8"/>
    <w:rsid w:val="0083144B"/>
    <w:rsid w:val="00831659"/>
    <w:rsid w:val="00832307"/>
    <w:rsid w:val="00832916"/>
    <w:rsid w:val="008329C7"/>
    <w:rsid w:val="008329D6"/>
    <w:rsid w:val="00832C56"/>
    <w:rsid w:val="008331FB"/>
    <w:rsid w:val="008332DE"/>
    <w:rsid w:val="008338BB"/>
    <w:rsid w:val="00834295"/>
    <w:rsid w:val="0083577B"/>
    <w:rsid w:val="00835908"/>
    <w:rsid w:val="0083596B"/>
    <w:rsid w:val="00835EF3"/>
    <w:rsid w:val="0083611B"/>
    <w:rsid w:val="0084049C"/>
    <w:rsid w:val="00840595"/>
    <w:rsid w:val="00840C66"/>
    <w:rsid w:val="00840FAB"/>
    <w:rsid w:val="008412CF"/>
    <w:rsid w:val="00841893"/>
    <w:rsid w:val="00841DF5"/>
    <w:rsid w:val="00842AF1"/>
    <w:rsid w:val="00842F2B"/>
    <w:rsid w:val="00842FE6"/>
    <w:rsid w:val="008436C0"/>
    <w:rsid w:val="00845B0C"/>
    <w:rsid w:val="008464DB"/>
    <w:rsid w:val="008474A4"/>
    <w:rsid w:val="008474B0"/>
    <w:rsid w:val="00847915"/>
    <w:rsid w:val="00851076"/>
    <w:rsid w:val="00851173"/>
    <w:rsid w:val="008512C1"/>
    <w:rsid w:val="008520B1"/>
    <w:rsid w:val="0085326F"/>
    <w:rsid w:val="00853901"/>
    <w:rsid w:val="0085438E"/>
    <w:rsid w:val="00855C1A"/>
    <w:rsid w:val="0085607D"/>
    <w:rsid w:val="00857664"/>
    <w:rsid w:val="00860735"/>
    <w:rsid w:val="008609AF"/>
    <w:rsid w:val="008615C7"/>
    <w:rsid w:val="00862138"/>
    <w:rsid w:val="008622AF"/>
    <w:rsid w:val="008624B8"/>
    <w:rsid w:val="008640DF"/>
    <w:rsid w:val="0086551A"/>
    <w:rsid w:val="00865720"/>
    <w:rsid w:val="00866124"/>
    <w:rsid w:val="0086657F"/>
    <w:rsid w:val="00866845"/>
    <w:rsid w:val="00866D62"/>
    <w:rsid w:val="00867CFC"/>
    <w:rsid w:val="00870A8C"/>
    <w:rsid w:val="00870A94"/>
    <w:rsid w:val="00871B8A"/>
    <w:rsid w:val="00871C95"/>
    <w:rsid w:val="0087284E"/>
    <w:rsid w:val="008732B5"/>
    <w:rsid w:val="00873F1C"/>
    <w:rsid w:val="00874178"/>
    <w:rsid w:val="0087557D"/>
    <w:rsid w:val="00875764"/>
    <w:rsid w:val="008759A1"/>
    <w:rsid w:val="00875A92"/>
    <w:rsid w:val="00875AF2"/>
    <w:rsid w:val="00876D77"/>
    <w:rsid w:val="0087738C"/>
    <w:rsid w:val="00877762"/>
    <w:rsid w:val="00880840"/>
    <w:rsid w:val="00880BA6"/>
    <w:rsid w:val="0088100C"/>
    <w:rsid w:val="00882ABE"/>
    <w:rsid w:val="00882C23"/>
    <w:rsid w:val="00882E2D"/>
    <w:rsid w:val="00883666"/>
    <w:rsid w:val="00883C65"/>
    <w:rsid w:val="0088408B"/>
    <w:rsid w:val="00884416"/>
    <w:rsid w:val="008852FA"/>
    <w:rsid w:val="008855F1"/>
    <w:rsid w:val="00885A3A"/>
    <w:rsid w:val="008860D2"/>
    <w:rsid w:val="008865D4"/>
    <w:rsid w:val="008866FA"/>
    <w:rsid w:val="008911E2"/>
    <w:rsid w:val="008914C2"/>
    <w:rsid w:val="008918D0"/>
    <w:rsid w:val="00891B41"/>
    <w:rsid w:val="00891C33"/>
    <w:rsid w:val="00891FF0"/>
    <w:rsid w:val="008924B7"/>
    <w:rsid w:val="00893882"/>
    <w:rsid w:val="008938F6"/>
    <w:rsid w:val="008947A3"/>
    <w:rsid w:val="008948FE"/>
    <w:rsid w:val="008953CF"/>
    <w:rsid w:val="00895679"/>
    <w:rsid w:val="008960A7"/>
    <w:rsid w:val="008971AD"/>
    <w:rsid w:val="0089749B"/>
    <w:rsid w:val="008975BF"/>
    <w:rsid w:val="00897936"/>
    <w:rsid w:val="00897C8A"/>
    <w:rsid w:val="008A0540"/>
    <w:rsid w:val="008A17FF"/>
    <w:rsid w:val="008A1E20"/>
    <w:rsid w:val="008A1E56"/>
    <w:rsid w:val="008A2C35"/>
    <w:rsid w:val="008A32FA"/>
    <w:rsid w:val="008A338A"/>
    <w:rsid w:val="008A4828"/>
    <w:rsid w:val="008A48AE"/>
    <w:rsid w:val="008A4CE3"/>
    <w:rsid w:val="008A56A7"/>
    <w:rsid w:val="008A5C8E"/>
    <w:rsid w:val="008A5F10"/>
    <w:rsid w:val="008A660C"/>
    <w:rsid w:val="008A66DD"/>
    <w:rsid w:val="008A672F"/>
    <w:rsid w:val="008A6E14"/>
    <w:rsid w:val="008A793C"/>
    <w:rsid w:val="008B07DE"/>
    <w:rsid w:val="008B0914"/>
    <w:rsid w:val="008B141C"/>
    <w:rsid w:val="008B16E4"/>
    <w:rsid w:val="008B1B5F"/>
    <w:rsid w:val="008B2005"/>
    <w:rsid w:val="008B204C"/>
    <w:rsid w:val="008B4A3A"/>
    <w:rsid w:val="008B4F5E"/>
    <w:rsid w:val="008B651F"/>
    <w:rsid w:val="008B6610"/>
    <w:rsid w:val="008B6922"/>
    <w:rsid w:val="008B7CE9"/>
    <w:rsid w:val="008C0201"/>
    <w:rsid w:val="008C1797"/>
    <w:rsid w:val="008C2283"/>
    <w:rsid w:val="008C237C"/>
    <w:rsid w:val="008C2CF8"/>
    <w:rsid w:val="008C2FE4"/>
    <w:rsid w:val="008C4D7B"/>
    <w:rsid w:val="008C5B7D"/>
    <w:rsid w:val="008C6951"/>
    <w:rsid w:val="008C72AD"/>
    <w:rsid w:val="008D0089"/>
    <w:rsid w:val="008D094F"/>
    <w:rsid w:val="008D0C6D"/>
    <w:rsid w:val="008D1417"/>
    <w:rsid w:val="008D1485"/>
    <w:rsid w:val="008D1EBA"/>
    <w:rsid w:val="008D3A75"/>
    <w:rsid w:val="008D41AE"/>
    <w:rsid w:val="008D423E"/>
    <w:rsid w:val="008D583A"/>
    <w:rsid w:val="008D5D7F"/>
    <w:rsid w:val="008D5EFB"/>
    <w:rsid w:val="008D642B"/>
    <w:rsid w:val="008D6466"/>
    <w:rsid w:val="008D6739"/>
    <w:rsid w:val="008D6EB7"/>
    <w:rsid w:val="008E03CF"/>
    <w:rsid w:val="008E0448"/>
    <w:rsid w:val="008E17B0"/>
    <w:rsid w:val="008E296F"/>
    <w:rsid w:val="008E2FE1"/>
    <w:rsid w:val="008E3BFC"/>
    <w:rsid w:val="008E4020"/>
    <w:rsid w:val="008E402A"/>
    <w:rsid w:val="008E49F3"/>
    <w:rsid w:val="008E4F44"/>
    <w:rsid w:val="008E5119"/>
    <w:rsid w:val="008E5562"/>
    <w:rsid w:val="008E6151"/>
    <w:rsid w:val="008E6780"/>
    <w:rsid w:val="008E6BCE"/>
    <w:rsid w:val="008E7150"/>
    <w:rsid w:val="008E7B44"/>
    <w:rsid w:val="008E7D33"/>
    <w:rsid w:val="008F0DD9"/>
    <w:rsid w:val="008F16ED"/>
    <w:rsid w:val="008F1D98"/>
    <w:rsid w:val="008F2C07"/>
    <w:rsid w:val="008F2E5E"/>
    <w:rsid w:val="008F4C89"/>
    <w:rsid w:val="008F4F4E"/>
    <w:rsid w:val="008F5918"/>
    <w:rsid w:val="008F5C8D"/>
    <w:rsid w:val="008F6948"/>
    <w:rsid w:val="0090001B"/>
    <w:rsid w:val="009003A8"/>
    <w:rsid w:val="00900D9F"/>
    <w:rsid w:val="009010B2"/>
    <w:rsid w:val="0090179E"/>
    <w:rsid w:val="00901A01"/>
    <w:rsid w:val="00901A5F"/>
    <w:rsid w:val="009022F6"/>
    <w:rsid w:val="0090232C"/>
    <w:rsid w:val="00902857"/>
    <w:rsid w:val="009045A6"/>
    <w:rsid w:val="0090489F"/>
    <w:rsid w:val="00904B34"/>
    <w:rsid w:val="00905195"/>
    <w:rsid w:val="00905FFC"/>
    <w:rsid w:val="009067E2"/>
    <w:rsid w:val="009075B0"/>
    <w:rsid w:val="009078D8"/>
    <w:rsid w:val="00907BC4"/>
    <w:rsid w:val="009103B1"/>
    <w:rsid w:val="0091080B"/>
    <w:rsid w:val="00910E4A"/>
    <w:rsid w:val="009114E4"/>
    <w:rsid w:val="00912752"/>
    <w:rsid w:val="0091373A"/>
    <w:rsid w:val="009138C8"/>
    <w:rsid w:val="00913B74"/>
    <w:rsid w:val="009158A0"/>
    <w:rsid w:val="00915C0E"/>
    <w:rsid w:val="009160FD"/>
    <w:rsid w:val="00916749"/>
    <w:rsid w:val="009170EB"/>
    <w:rsid w:val="00917301"/>
    <w:rsid w:val="00917762"/>
    <w:rsid w:val="00920759"/>
    <w:rsid w:val="0092097C"/>
    <w:rsid w:val="0092126D"/>
    <w:rsid w:val="009213E1"/>
    <w:rsid w:val="00922B67"/>
    <w:rsid w:val="009242B1"/>
    <w:rsid w:val="009254A6"/>
    <w:rsid w:val="0092678D"/>
    <w:rsid w:val="0092718D"/>
    <w:rsid w:val="0092755E"/>
    <w:rsid w:val="00931FE3"/>
    <w:rsid w:val="00933289"/>
    <w:rsid w:val="00933D4E"/>
    <w:rsid w:val="009342E0"/>
    <w:rsid w:val="00935194"/>
    <w:rsid w:val="00935B15"/>
    <w:rsid w:val="009363A3"/>
    <w:rsid w:val="009366D1"/>
    <w:rsid w:val="0093674A"/>
    <w:rsid w:val="0093744A"/>
    <w:rsid w:val="00937F96"/>
    <w:rsid w:val="00940165"/>
    <w:rsid w:val="00941638"/>
    <w:rsid w:val="00941C62"/>
    <w:rsid w:val="00942825"/>
    <w:rsid w:val="009432EB"/>
    <w:rsid w:val="009438F6"/>
    <w:rsid w:val="00943959"/>
    <w:rsid w:val="00943A2D"/>
    <w:rsid w:val="00943F9C"/>
    <w:rsid w:val="009443F5"/>
    <w:rsid w:val="0094548E"/>
    <w:rsid w:val="0094563C"/>
    <w:rsid w:val="00946957"/>
    <w:rsid w:val="009470FD"/>
    <w:rsid w:val="00947585"/>
    <w:rsid w:val="0094787A"/>
    <w:rsid w:val="00951472"/>
    <w:rsid w:val="00951BB4"/>
    <w:rsid w:val="00953D66"/>
    <w:rsid w:val="00955084"/>
    <w:rsid w:val="00955ED4"/>
    <w:rsid w:val="00956E72"/>
    <w:rsid w:val="009571E1"/>
    <w:rsid w:val="009571E8"/>
    <w:rsid w:val="00957921"/>
    <w:rsid w:val="00957D5E"/>
    <w:rsid w:val="00957E1B"/>
    <w:rsid w:val="00960AD7"/>
    <w:rsid w:val="00961417"/>
    <w:rsid w:val="00961E49"/>
    <w:rsid w:val="00962B0F"/>
    <w:rsid w:val="00962E8C"/>
    <w:rsid w:val="00963C01"/>
    <w:rsid w:val="00963DBE"/>
    <w:rsid w:val="00964320"/>
    <w:rsid w:val="009655ED"/>
    <w:rsid w:val="00965CB0"/>
    <w:rsid w:val="00965E4B"/>
    <w:rsid w:val="009665C0"/>
    <w:rsid w:val="00966C43"/>
    <w:rsid w:val="009701C5"/>
    <w:rsid w:val="009706AF"/>
    <w:rsid w:val="00971DA7"/>
    <w:rsid w:val="0097220C"/>
    <w:rsid w:val="00973CAA"/>
    <w:rsid w:val="00974033"/>
    <w:rsid w:val="00974802"/>
    <w:rsid w:val="00974C8A"/>
    <w:rsid w:val="00974DEE"/>
    <w:rsid w:val="0097502E"/>
    <w:rsid w:val="009762D5"/>
    <w:rsid w:val="00976A30"/>
    <w:rsid w:val="00977869"/>
    <w:rsid w:val="00980255"/>
    <w:rsid w:val="00980408"/>
    <w:rsid w:val="009808E5"/>
    <w:rsid w:val="00982FDC"/>
    <w:rsid w:val="009839FF"/>
    <w:rsid w:val="0098406B"/>
    <w:rsid w:val="00984179"/>
    <w:rsid w:val="00984186"/>
    <w:rsid w:val="009850D2"/>
    <w:rsid w:val="009855B6"/>
    <w:rsid w:val="00985908"/>
    <w:rsid w:val="00985A10"/>
    <w:rsid w:val="00985ACF"/>
    <w:rsid w:val="00985EE8"/>
    <w:rsid w:val="0098623A"/>
    <w:rsid w:val="00987803"/>
    <w:rsid w:val="00987983"/>
    <w:rsid w:val="00992183"/>
    <w:rsid w:val="009921B6"/>
    <w:rsid w:val="00992E75"/>
    <w:rsid w:val="009935C9"/>
    <w:rsid w:val="009938B6"/>
    <w:rsid w:val="00994851"/>
    <w:rsid w:val="009948D4"/>
    <w:rsid w:val="009950A5"/>
    <w:rsid w:val="00995F3E"/>
    <w:rsid w:val="00996CD5"/>
    <w:rsid w:val="00997D82"/>
    <w:rsid w:val="009A1B82"/>
    <w:rsid w:val="009A3DDB"/>
    <w:rsid w:val="009A440B"/>
    <w:rsid w:val="009A4A3F"/>
    <w:rsid w:val="009A4E53"/>
    <w:rsid w:val="009A5777"/>
    <w:rsid w:val="009A5831"/>
    <w:rsid w:val="009A5B53"/>
    <w:rsid w:val="009A5DC2"/>
    <w:rsid w:val="009A6330"/>
    <w:rsid w:val="009A6CDC"/>
    <w:rsid w:val="009A79E7"/>
    <w:rsid w:val="009B0894"/>
    <w:rsid w:val="009B09ED"/>
    <w:rsid w:val="009B0B3E"/>
    <w:rsid w:val="009B0BA6"/>
    <w:rsid w:val="009B2A19"/>
    <w:rsid w:val="009B303C"/>
    <w:rsid w:val="009B36EF"/>
    <w:rsid w:val="009B3A8F"/>
    <w:rsid w:val="009B3F30"/>
    <w:rsid w:val="009B4BC1"/>
    <w:rsid w:val="009B53A9"/>
    <w:rsid w:val="009B54A0"/>
    <w:rsid w:val="009B54B8"/>
    <w:rsid w:val="009B5B6E"/>
    <w:rsid w:val="009B5F50"/>
    <w:rsid w:val="009B5FF4"/>
    <w:rsid w:val="009B6BD0"/>
    <w:rsid w:val="009B7037"/>
    <w:rsid w:val="009B74F5"/>
    <w:rsid w:val="009B7CBD"/>
    <w:rsid w:val="009C0391"/>
    <w:rsid w:val="009C04C9"/>
    <w:rsid w:val="009C0671"/>
    <w:rsid w:val="009C208A"/>
    <w:rsid w:val="009C25EC"/>
    <w:rsid w:val="009C2A8C"/>
    <w:rsid w:val="009C2DD4"/>
    <w:rsid w:val="009C32BB"/>
    <w:rsid w:val="009C32D7"/>
    <w:rsid w:val="009C4102"/>
    <w:rsid w:val="009C5463"/>
    <w:rsid w:val="009C5532"/>
    <w:rsid w:val="009C7075"/>
    <w:rsid w:val="009C76A4"/>
    <w:rsid w:val="009D08AB"/>
    <w:rsid w:val="009D1A19"/>
    <w:rsid w:val="009D1AFB"/>
    <w:rsid w:val="009D23EE"/>
    <w:rsid w:val="009D287A"/>
    <w:rsid w:val="009D2D99"/>
    <w:rsid w:val="009D312A"/>
    <w:rsid w:val="009D3BF6"/>
    <w:rsid w:val="009D4357"/>
    <w:rsid w:val="009D453E"/>
    <w:rsid w:val="009D48F5"/>
    <w:rsid w:val="009D671B"/>
    <w:rsid w:val="009D67A9"/>
    <w:rsid w:val="009D6F47"/>
    <w:rsid w:val="009E0B45"/>
    <w:rsid w:val="009E0E94"/>
    <w:rsid w:val="009E0F13"/>
    <w:rsid w:val="009E2440"/>
    <w:rsid w:val="009E24F7"/>
    <w:rsid w:val="009E2A82"/>
    <w:rsid w:val="009E35BC"/>
    <w:rsid w:val="009E3940"/>
    <w:rsid w:val="009E54DA"/>
    <w:rsid w:val="009E6761"/>
    <w:rsid w:val="009E69DB"/>
    <w:rsid w:val="009E6B6A"/>
    <w:rsid w:val="009F052B"/>
    <w:rsid w:val="009F166F"/>
    <w:rsid w:val="009F1911"/>
    <w:rsid w:val="009F1EF2"/>
    <w:rsid w:val="009F2854"/>
    <w:rsid w:val="009F29A6"/>
    <w:rsid w:val="009F2CAC"/>
    <w:rsid w:val="009F2F10"/>
    <w:rsid w:val="009F5044"/>
    <w:rsid w:val="009F5C43"/>
    <w:rsid w:val="009F5D01"/>
    <w:rsid w:val="009F6125"/>
    <w:rsid w:val="009F6BD4"/>
    <w:rsid w:val="009F6E5F"/>
    <w:rsid w:val="009F7ED4"/>
    <w:rsid w:val="00A0083E"/>
    <w:rsid w:val="00A0107E"/>
    <w:rsid w:val="00A01110"/>
    <w:rsid w:val="00A013C8"/>
    <w:rsid w:val="00A015E7"/>
    <w:rsid w:val="00A0175A"/>
    <w:rsid w:val="00A01977"/>
    <w:rsid w:val="00A0291E"/>
    <w:rsid w:val="00A02994"/>
    <w:rsid w:val="00A02AC8"/>
    <w:rsid w:val="00A03644"/>
    <w:rsid w:val="00A03CA3"/>
    <w:rsid w:val="00A04E4C"/>
    <w:rsid w:val="00A05537"/>
    <w:rsid w:val="00A058F1"/>
    <w:rsid w:val="00A07A8C"/>
    <w:rsid w:val="00A100A5"/>
    <w:rsid w:val="00A10411"/>
    <w:rsid w:val="00A10D0D"/>
    <w:rsid w:val="00A11379"/>
    <w:rsid w:val="00A11973"/>
    <w:rsid w:val="00A11E16"/>
    <w:rsid w:val="00A12FD3"/>
    <w:rsid w:val="00A142DF"/>
    <w:rsid w:val="00A14B4A"/>
    <w:rsid w:val="00A151D6"/>
    <w:rsid w:val="00A155FD"/>
    <w:rsid w:val="00A20374"/>
    <w:rsid w:val="00A20C9A"/>
    <w:rsid w:val="00A21C78"/>
    <w:rsid w:val="00A22EF3"/>
    <w:rsid w:val="00A22F01"/>
    <w:rsid w:val="00A23133"/>
    <w:rsid w:val="00A24130"/>
    <w:rsid w:val="00A24C29"/>
    <w:rsid w:val="00A252CB"/>
    <w:rsid w:val="00A25460"/>
    <w:rsid w:val="00A25529"/>
    <w:rsid w:val="00A25625"/>
    <w:rsid w:val="00A2568F"/>
    <w:rsid w:val="00A25BB3"/>
    <w:rsid w:val="00A305B7"/>
    <w:rsid w:val="00A30957"/>
    <w:rsid w:val="00A3133A"/>
    <w:rsid w:val="00A31AB2"/>
    <w:rsid w:val="00A31B04"/>
    <w:rsid w:val="00A31D1C"/>
    <w:rsid w:val="00A32241"/>
    <w:rsid w:val="00A3240D"/>
    <w:rsid w:val="00A32571"/>
    <w:rsid w:val="00A32A57"/>
    <w:rsid w:val="00A33AA6"/>
    <w:rsid w:val="00A3518F"/>
    <w:rsid w:val="00A35F9C"/>
    <w:rsid w:val="00A367F9"/>
    <w:rsid w:val="00A404EA"/>
    <w:rsid w:val="00A40EFA"/>
    <w:rsid w:val="00A4187C"/>
    <w:rsid w:val="00A4315A"/>
    <w:rsid w:val="00A459E3"/>
    <w:rsid w:val="00A45B11"/>
    <w:rsid w:val="00A46D42"/>
    <w:rsid w:val="00A4707E"/>
    <w:rsid w:val="00A471E9"/>
    <w:rsid w:val="00A47BA2"/>
    <w:rsid w:val="00A5066E"/>
    <w:rsid w:val="00A506D6"/>
    <w:rsid w:val="00A5092B"/>
    <w:rsid w:val="00A512F6"/>
    <w:rsid w:val="00A5355D"/>
    <w:rsid w:val="00A54056"/>
    <w:rsid w:val="00A5428A"/>
    <w:rsid w:val="00A5482A"/>
    <w:rsid w:val="00A54E8A"/>
    <w:rsid w:val="00A55852"/>
    <w:rsid w:val="00A55AC1"/>
    <w:rsid w:val="00A55EE2"/>
    <w:rsid w:val="00A5622D"/>
    <w:rsid w:val="00A56DFB"/>
    <w:rsid w:val="00A56F18"/>
    <w:rsid w:val="00A5739A"/>
    <w:rsid w:val="00A60067"/>
    <w:rsid w:val="00A60407"/>
    <w:rsid w:val="00A607F2"/>
    <w:rsid w:val="00A60F9D"/>
    <w:rsid w:val="00A61663"/>
    <w:rsid w:val="00A61D59"/>
    <w:rsid w:val="00A6262F"/>
    <w:rsid w:val="00A643E1"/>
    <w:rsid w:val="00A649EE"/>
    <w:rsid w:val="00A65AFE"/>
    <w:rsid w:val="00A6662A"/>
    <w:rsid w:val="00A66B4A"/>
    <w:rsid w:val="00A66C61"/>
    <w:rsid w:val="00A67617"/>
    <w:rsid w:val="00A70198"/>
    <w:rsid w:val="00A707C6"/>
    <w:rsid w:val="00A712C9"/>
    <w:rsid w:val="00A72C83"/>
    <w:rsid w:val="00A72CEF"/>
    <w:rsid w:val="00A72D56"/>
    <w:rsid w:val="00A741A4"/>
    <w:rsid w:val="00A7493E"/>
    <w:rsid w:val="00A75160"/>
    <w:rsid w:val="00A76871"/>
    <w:rsid w:val="00A77375"/>
    <w:rsid w:val="00A77980"/>
    <w:rsid w:val="00A81C8C"/>
    <w:rsid w:val="00A82096"/>
    <w:rsid w:val="00A829C0"/>
    <w:rsid w:val="00A82A3E"/>
    <w:rsid w:val="00A82B64"/>
    <w:rsid w:val="00A8347E"/>
    <w:rsid w:val="00A83666"/>
    <w:rsid w:val="00A836FF"/>
    <w:rsid w:val="00A8376C"/>
    <w:rsid w:val="00A83B9B"/>
    <w:rsid w:val="00A840AC"/>
    <w:rsid w:val="00A84143"/>
    <w:rsid w:val="00A85202"/>
    <w:rsid w:val="00A85A14"/>
    <w:rsid w:val="00A878D1"/>
    <w:rsid w:val="00A87C95"/>
    <w:rsid w:val="00A90D3A"/>
    <w:rsid w:val="00A92F02"/>
    <w:rsid w:val="00A92F8D"/>
    <w:rsid w:val="00A94461"/>
    <w:rsid w:val="00A94C6D"/>
    <w:rsid w:val="00A94FCE"/>
    <w:rsid w:val="00A95B88"/>
    <w:rsid w:val="00A95ECF"/>
    <w:rsid w:val="00A96494"/>
    <w:rsid w:val="00AA0177"/>
    <w:rsid w:val="00AA0984"/>
    <w:rsid w:val="00AA0E27"/>
    <w:rsid w:val="00AA0F8A"/>
    <w:rsid w:val="00AA1DDB"/>
    <w:rsid w:val="00AA2329"/>
    <w:rsid w:val="00AA27AC"/>
    <w:rsid w:val="00AA2980"/>
    <w:rsid w:val="00AA2B8E"/>
    <w:rsid w:val="00AA32C3"/>
    <w:rsid w:val="00AA3AD4"/>
    <w:rsid w:val="00AA4295"/>
    <w:rsid w:val="00AA49C8"/>
    <w:rsid w:val="00AA4BD2"/>
    <w:rsid w:val="00AA516B"/>
    <w:rsid w:val="00AA5B05"/>
    <w:rsid w:val="00AA6399"/>
    <w:rsid w:val="00AA66BE"/>
    <w:rsid w:val="00AA6BE8"/>
    <w:rsid w:val="00AA71B0"/>
    <w:rsid w:val="00AA7EAF"/>
    <w:rsid w:val="00AB071B"/>
    <w:rsid w:val="00AB0C67"/>
    <w:rsid w:val="00AB1480"/>
    <w:rsid w:val="00AB2119"/>
    <w:rsid w:val="00AB2140"/>
    <w:rsid w:val="00AB341C"/>
    <w:rsid w:val="00AB349B"/>
    <w:rsid w:val="00AB4A63"/>
    <w:rsid w:val="00AB5339"/>
    <w:rsid w:val="00AB5EEA"/>
    <w:rsid w:val="00AB6D7C"/>
    <w:rsid w:val="00AB6EFB"/>
    <w:rsid w:val="00AB6FA2"/>
    <w:rsid w:val="00AB7633"/>
    <w:rsid w:val="00AC022F"/>
    <w:rsid w:val="00AC0B5D"/>
    <w:rsid w:val="00AC2187"/>
    <w:rsid w:val="00AC229D"/>
    <w:rsid w:val="00AC3E62"/>
    <w:rsid w:val="00AC4CA4"/>
    <w:rsid w:val="00AC50D5"/>
    <w:rsid w:val="00AC5CA9"/>
    <w:rsid w:val="00AC725E"/>
    <w:rsid w:val="00AC7BB1"/>
    <w:rsid w:val="00AC7E89"/>
    <w:rsid w:val="00AD0259"/>
    <w:rsid w:val="00AD046D"/>
    <w:rsid w:val="00AD053C"/>
    <w:rsid w:val="00AD24A6"/>
    <w:rsid w:val="00AD2AA4"/>
    <w:rsid w:val="00AD2B56"/>
    <w:rsid w:val="00AD2E39"/>
    <w:rsid w:val="00AD3C4F"/>
    <w:rsid w:val="00AD443B"/>
    <w:rsid w:val="00AD5526"/>
    <w:rsid w:val="00AD5691"/>
    <w:rsid w:val="00AD5746"/>
    <w:rsid w:val="00AD71E4"/>
    <w:rsid w:val="00AD77A7"/>
    <w:rsid w:val="00AE022B"/>
    <w:rsid w:val="00AE0330"/>
    <w:rsid w:val="00AE103F"/>
    <w:rsid w:val="00AE2031"/>
    <w:rsid w:val="00AE30EB"/>
    <w:rsid w:val="00AE420E"/>
    <w:rsid w:val="00AE4E93"/>
    <w:rsid w:val="00AE51B6"/>
    <w:rsid w:val="00AE547B"/>
    <w:rsid w:val="00AE54CC"/>
    <w:rsid w:val="00AE5ABE"/>
    <w:rsid w:val="00AE6AE1"/>
    <w:rsid w:val="00AE6CDB"/>
    <w:rsid w:val="00AE7728"/>
    <w:rsid w:val="00AE7BF8"/>
    <w:rsid w:val="00AF0E69"/>
    <w:rsid w:val="00AF1A75"/>
    <w:rsid w:val="00AF2D91"/>
    <w:rsid w:val="00AF3174"/>
    <w:rsid w:val="00AF35FB"/>
    <w:rsid w:val="00AF3AFC"/>
    <w:rsid w:val="00AF3E1B"/>
    <w:rsid w:val="00AF4D2A"/>
    <w:rsid w:val="00AF4E5C"/>
    <w:rsid w:val="00AF514D"/>
    <w:rsid w:val="00AF539B"/>
    <w:rsid w:val="00AF5D1B"/>
    <w:rsid w:val="00AF6531"/>
    <w:rsid w:val="00AF6E6C"/>
    <w:rsid w:val="00AF6F96"/>
    <w:rsid w:val="00AF7077"/>
    <w:rsid w:val="00AF75D8"/>
    <w:rsid w:val="00B000A8"/>
    <w:rsid w:val="00B008D7"/>
    <w:rsid w:val="00B00B96"/>
    <w:rsid w:val="00B00DF4"/>
    <w:rsid w:val="00B0136C"/>
    <w:rsid w:val="00B01F9F"/>
    <w:rsid w:val="00B0244E"/>
    <w:rsid w:val="00B02DA1"/>
    <w:rsid w:val="00B04879"/>
    <w:rsid w:val="00B04FEC"/>
    <w:rsid w:val="00B052A7"/>
    <w:rsid w:val="00B05606"/>
    <w:rsid w:val="00B057D9"/>
    <w:rsid w:val="00B05C8D"/>
    <w:rsid w:val="00B064EF"/>
    <w:rsid w:val="00B06D43"/>
    <w:rsid w:val="00B107ED"/>
    <w:rsid w:val="00B1081E"/>
    <w:rsid w:val="00B10AAC"/>
    <w:rsid w:val="00B11581"/>
    <w:rsid w:val="00B11794"/>
    <w:rsid w:val="00B12943"/>
    <w:rsid w:val="00B12CEA"/>
    <w:rsid w:val="00B131AF"/>
    <w:rsid w:val="00B14366"/>
    <w:rsid w:val="00B15C24"/>
    <w:rsid w:val="00B1680D"/>
    <w:rsid w:val="00B16FCA"/>
    <w:rsid w:val="00B173DC"/>
    <w:rsid w:val="00B17B91"/>
    <w:rsid w:val="00B20AD6"/>
    <w:rsid w:val="00B20BCC"/>
    <w:rsid w:val="00B20FF1"/>
    <w:rsid w:val="00B21B77"/>
    <w:rsid w:val="00B221D9"/>
    <w:rsid w:val="00B22F55"/>
    <w:rsid w:val="00B230CC"/>
    <w:rsid w:val="00B24DD5"/>
    <w:rsid w:val="00B25606"/>
    <w:rsid w:val="00B25A07"/>
    <w:rsid w:val="00B2689D"/>
    <w:rsid w:val="00B26D68"/>
    <w:rsid w:val="00B3143D"/>
    <w:rsid w:val="00B314CC"/>
    <w:rsid w:val="00B32343"/>
    <w:rsid w:val="00B327AA"/>
    <w:rsid w:val="00B33120"/>
    <w:rsid w:val="00B339BA"/>
    <w:rsid w:val="00B342A7"/>
    <w:rsid w:val="00B3519C"/>
    <w:rsid w:val="00B35586"/>
    <w:rsid w:val="00B356F3"/>
    <w:rsid w:val="00B35847"/>
    <w:rsid w:val="00B3643A"/>
    <w:rsid w:val="00B36BEA"/>
    <w:rsid w:val="00B3700C"/>
    <w:rsid w:val="00B3796E"/>
    <w:rsid w:val="00B41130"/>
    <w:rsid w:val="00B41775"/>
    <w:rsid w:val="00B42A6F"/>
    <w:rsid w:val="00B43AE4"/>
    <w:rsid w:val="00B441F0"/>
    <w:rsid w:val="00B448D1"/>
    <w:rsid w:val="00B450D6"/>
    <w:rsid w:val="00B452F2"/>
    <w:rsid w:val="00B46871"/>
    <w:rsid w:val="00B47225"/>
    <w:rsid w:val="00B4772B"/>
    <w:rsid w:val="00B501BA"/>
    <w:rsid w:val="00B50961"/>
    <w:rsid w:val="00B51943"/>
    <w:rsid w:val="00B51B9E"/>
    <w:rsid w:val="00B51ED1"/>
    <w:rsid w:val="00B52A50"/>
    <w:rsid w:val="00B52DB9"/>
    <w:rsid w:val="00B530E1"/>
    <w:rsid w:val="00B5362F"/>
    <w:rsid w:val="00B5650E"/>
    <w:rsid w:val="00B5674B"/>
    <w:rsid w:val="00B60B5E"/>
    <w:rsid w:val="00B61456"/>
    <w:rsid w:val="00B6169F"/>
    <w:rsid w:val="00B61F53"/>
    <w:rsid w:val="00B62DEC"/>
    <w:rsid w:val="00B636AC"/>
    <w:rsid w:val="00B6400E"/>
    <w:rsid w:val="00B647D7"/>
    <w:rsid w:val="00B64AC6"/>
    <w:rsid w:val="00B64E9D"/>
    <w:rsid w:val="00B651E4"/>
    <w:rsid w:val="00B6543F"/>
    <w:rsid w:val="00B65601"/>
    <w:rsid w:val="00B65B80"/>
    <w:rsid w:val="00B67203"/>
    <w:rsid w:val="00B71751"/>
    <w:rsid w:val="00B7175E"/>
    <w:rsid w:val="00B7194D"/>
    <w:rsid w:val="00B72004"/>
    <w:rsid w:val="00B726F6"/>
    <w:rsid w:val="00B73D31"/>
    <w:rsid w:val="00B75946"/>
    <w:rsid w:val="00B75E15"/>
    <w:rsid w:val="00B7650E"/>
    <w:rsid w:val="00B77294"/>
    <w:rsid w:val="00B777AB"/>
    <w:rsid w:val="00B77ED0"/>
    <w:rsid w:val="00B80F61"/>
    <w:rsid w:val="00B814AB"/>
    <w:rsid w:val="00B822C9"/>
    <w:rsid w:val="00B8263F"/>
    <w:rsid w:val="00B8274E"/>
    <w:rsid w:val="00B82838"/>
    <w:rsid w:val="00B83792"/>
    <w:rsid w:val="00B842A5"/>
    <w:rsid w:val="00B84682"/>
    <w:rsid w:val="00B84A10"/>
    <w:rsid w:val="00B84B46"/>
    <w:rsid w:val="00B84BFC"/>
    <w:rsid w:val="00B851D7"/>
    <w:rsid w:val="00B8523D"/>
    <w:rsid w:val="00B85586"/>
    <w:rsid w:val="00B85819"/>
    <w:rsid w:val="00B8628D"/>
    <w:rsid w:val="00B86E5D"/>
    <w:rsid w:val="00B87B7D"/>
    <w:rsid w:val="00B87EF5"/>
    <w:rsid w:val="00B9059E"/>
    <w:rsid w:val="00B907E4"/>
    <w:rsid w:val="00B9134F"/>
    <w:rsid w:val="00B913B7"/>
    <w:rsid w:val="00B91564"/>
    <w:rsid w:val="00B9183F"/>
    <w:rsid w:val="00B91A07"/>
    <w:rsid w:val="00B92540"/>
    <w:rsid w:val="00B92C56"/>
    <w:rsid w:val="00B92C57"/>
    <w:rsid w:val="00B92E6D"/>
    <w:rsid w:val="00B9328E"/>
    <w:rsid w:val="00B932FB"/>
    <w:rsid w:val="00B9357F"/>
    <w:rsid w:val="00B9368A"/>
    <w:rsid w:val="00B939B9"/>
    <w:rsid w:val="00B93B88"/>
    <w:rsid w:val="00B95286"/>
    <w:rsid w:val="00B95A3C"/>
    <w:rsid w:val="00B96337"/>
    <w:rsid w:val="00B963D7"/>
    <w:rsid w:val="00B975F5"/>
    <w:rsid w:val="00B97F88"/>
    <w:rsid w:val="00BA0128"/>
    <w:rsid w:val="00BA084D"/>
    <w:rsid w:val="00BA1800"/>
    <w:rsid w:val="00BA1AF0"/>
    <w:rsid w:val="00BA20A3"/>
    <w:rsid w:val="00BA233A"/>
    <w:rsid w:val="00BA2AA8"/>
    <w:rsid w:val="00BA6398"/>
    <w:rsid w:val="00BA653F"/>
    <w:rsid w:val="00BA7965"/>
    <w:rsid w:val="00BB009E"/>
    <w:rsid w:val="00BB0154"/>
    <w:rsid w:val="00BB0361"/>
    <w:rsid w:val="00BB0912"/>
    <w:rsid w:val="00BB12CA"/>
    <w:rsid w:val="00BB1671"/>
    <w:rsid w:val="00BB2283"/>
    <w:rsid w:val="00BB2A60"/>
    <w:rsid w:val="00BB35A3"/>
    <w:rsid w:val="00BB40BB"/>
    <w:rsid w:val="00BB462A"/>
    <w:rsid w:val="00BB527C"/>
    <w:rsid w:val="00BB5A77"/>
    <w:rsid w:val="00BB5C5A"/>
    <w:rsid w:val="00BB5F7A"/>
    <w:rsid w:val="00BB60C3"/>
    <w:rsid w:val="00BB6E18"/>
    <w:rsid w:val="00BB741C"/>
    <w:rsid w:val="00BC0C85"/>
    <w:rsid w:val="00BC1392"/>
    <w:rsid w:val="00BC3221"/>
    <w:rsid w:val="00BC416B"/>
    <w:rsid w:val="00BC468F"/>
    <w:rsid w:val="00BC52B7"/>
    <w:rsid w:val="00BC5D9A"/>
    <w:rsid w:val="00BC60D5"/>
    <w:rsid w:val="00BC6370"/>
    <w:rsid w:val="00BD071A"/>
    <w:rsid w:val="00BD176B"/>
    <w:rsid w:val="00BD256F"/>
    <w:rsid w:val="00BD27FF"/>
    <w:rsid w:val="00BD2847"/>
    <w:rsid w:val="00BD3328"/>
    <w:rsid w:val="00BD3DCB"/>
    <w:rsid w:val="00BD3EF5"/>
    <w:rsid w:val="00BD41A5"/>
    <w:rsid w:val="00BD4667"/>
    <w:rsid w:val="00BD497A"/>
    <w:rsid w:val="00BD4C3B"/>
    <w:rsid w:val="00BD5EFF"/>
    <w:rsid w:val="00BD5F13"/>
    <w:rsid w:val="00BD6FFC"/>
    <w:rsid w:val="00BD71E4"/>
    <w:rsid w:val="00BD720A"/>
    <w:rsid w:val="00BE01EA"/>
    <w:rsid w:val="00BE1021"/>
    <w:rsid w:val="00BE1032"/>
    <w:rsid w:val="00BE2414"/>
    <w:rsid w:val="00BE2815"/>
    <w:rsid w:val="00BE293B"/>
    <w:rsid w:val="00BE2F62"/>
    <w:rsid w:val="00BE31CE"/>
    <w:rsid w:val="00BE3657"/>
    <w:rsid w:val="00BE366B"/>
    <w:rsid w:val="00BE38F4"/>
    <w:rsid w:val="00BE3DF1"/>
    <w:rsid w:val="00BE4EA7"/>
    <w:rsid w:val="00BE5846"/>
    <w:rsid w:val="00BE63A8"/>
    <w:rsid w:val="00BF028C"/>
    <w:rsid w:val="00BF0914"/>
    <w:rsid w:val="00BF11BE"/>
    <w:rsid w:val="00BF1626"/>
    <w:rsid w:val="00BF19BC"/>
    <w:rsid w:val="00BF1B4A"/>
    <w:rsid w:val="00BF1BE6"/>
    <w:rsid w:val="00BF2C8E"/>
    <w:rsid w:val="00BF2F08"/>
    <w:rsid w:val="00BF2FAD"/>
    <w:rsid w:val="00BF3227"/>
    <w:rsid w:val="00BF374C"/>
    <w:rsid w:val="00BF3D2F"/>
    <w:rsid w:val="00BF4A31"/>
    <w:rsid w:val="00BF5041"/>
    <w:rsid w:val="00BF654F"/>
    <w:rsid w:val="00BF68D2"/>
    <w:rsid w:val="00BF7176"/>
    <w:rsid w:val="00BF7DC0"/>
    <w:rsid w:val="00C01B01"/>
    <w:rsid w:val="00C02418"/>
    <w:rsid w:val="00C03059"/>
    <w:rsid w:val="00C03700"/>
    <w:rsid w:val="00C03A04"/>
    <w:rsid w:val="00C04F33"/>
    <w:rsid w:val="00C05092"/>
    <w:rsid w:val="00C05867"/>
    <w:rsid w:val="00C06079"/>
    <w:rsid w:val="00C06940"/>
    <w:rsid w:val="00C07D6C"/>
    <w:rsid w:val="00C1095F"/>
    <w:rsid w:val="00C10EF8"/>
    <w:rsid w:val="00C12519"/>
    <w:rsid w:val="00C128AE"/>
    <w:rsid w:val="00C12CB1"/>
    <w:rsid w:val="00C13860"/>
    <w:rsid w:val="00C14BAB"/>
    <w:rsid w:val="00C14F94"/>
    <w:rsid w:val="00C15564"/>
    <w:rsid w:val="00C15C34"/>
    <w:rsid w:val="00C164C5"/>
    <w:rsid w:val="00C16A53"/>
    <w:rsid w:val="00C17073"/>
    <w:rsid w:val="00C2097F"/>
    <w:rsid w:val="00C229D4"/>
    <w:rsid w:val="00C22BC4"/>
    <w:rsid w:val="00C22F6B"/>
    <w:rsid w:val="00C23196"/>
    <w:rsid w:val="00C23452"/>
    <w:rsid w:val="00C24983"/>
    <w:rsid w:val="00C25CBF"/>
    <w:rsid w:val="00C30536"/>
    <w:rsid w:val="00C30DED"/>
    <w:rsid w:val="00C30E33"/>
    <w:rsid w:val="00C30FDD"/>
    <w:rsid w:val="00C31D4C"/>
    <w:rsid w:val="00C32865"/>
    <w:rsid w:val="00C33ACB"/>
    <w:rsid w:val="00C34350"/>
    <w:rsid w:val="00C3560E"/>
    <w:rsid w:val="00C367C2"/>
    <w:rsid w:val="00C36EE3"/>
    <w:rsid w:val="00C37C78"/>
    <w:rsid w:val="00C37FFD"/>
    <w:rsid w:val="00C4096C"/>
    <w:rsid w:val="00C40A40"/>
    <w:rsid w:val="00C40AB4"/>
    <w:rsid w:val="00C435D7"/>
    <w:rsid w:val="00C43641"/>
    <w:rsid w:val="00C4376A"/>
    <w:rsid w:val="00C44023"/>
    <w:rsid w:val="00C447C1"/>
    <w:rsid w:val="00C45EEA"/>
    <w:rsid w:val="00C46662"/>
    <w:rsid w:val="00C46B9A"/>
    <w:rsid w:val="00C47126"/>
    <w:rsid w:val="00C471CA"/>
    <w:rsid w:val="00C50367"/>
    <w:rsid w:val="00C5098A"/>
    <w:rsid w:val="00C52E66"/>
    <w:rsid w:val="00C52ED4"/>
    <w:rsid w:val="00C54F12"/>
    <w:rsid w:val="00C55048"/>
    <w:rsid w:val="00C56231"/>
    <w:rsid w:val="00C56DA5"/>
    <w:rsid w:val="00C60BED"/>
    <w:rsid w:val="00C60C8E"/>
    <w:rsid w:val="00C610E2"/>
    <w:rsid w:val="00C61107"/>
    <w:rsid w:val="00C6126D"/>
    <w:rsid w:val="00C6181B"/>
    <w:rsid w:val="00C62047"/>
    <w:rsid w:val="00C62F86"/>
    <w:rsid w:val="00C637B9"/>
    <w:rsid w:val="00C63FA1"/>
    <w:rsid w:val="00C6404F"/>
    <w:rsid w:val="00C6579A"/>
    <w:rsid w:val="00C66FE9"/>
    <w:rsid w:val="00C679BC"/>
    <w:rsid w:val="00C70A9F"/>
    <w:rsid w:val="00C70EE8"/>
    <w:rsid w:val="00C726AF"/>
    <w:rsid w:val="00C72DDA"/>
    <w:rsid w:val="00C72EBB"/>
    <w:rsid w:val="00C74EE6"/>
    <w:rsid w:val="00C76293"/>
    <w:rsid w:val="00C7739A"/>
    <w:rsid w:val="00C801EE"/>
    <w:rsid w:val="00C802D3"/>
    <w:rsid w:val="00C8077D"/>
    <w:rsid w:val="00C80893"/>
    <w:rsid w:val="00C80C1E"/>
    <w:rsid w:val="00C80FAC"/>
    <w:rsid w:val="00C810CA"/>
    <w:rsid w:val="00C81223"/>
    <w:rsid w:val="00C81263"/>
    <w:rsid w:val="00C81C25"/>
    <w:rsid w:val="00C81D0F"/>
    <w:rsid w:val="00C8218D"/>
    <w:rsid w:val="00C83164"/>
    <w:rsid w:val="00C839BF"/>
    <w:rsid w:val="00C83C0F"/>
    <w:rsid w:val="00C8464C"/>
    <w:rsid w:val="00C8522E"/>
    <w:rsid w:val="00C853B6"/>
    <w:rsid w:val="00C85723"/>
    <w:rsid w:val="00C85B5E"/>
    <w:rsid w:val="00C85DF0"/>
    <w:rsid w:val="00C8640A"/>
    <w:rsid w:val="00C87311"/>
    <w:rsid w:val="00C90E53"/>
    <w:rsid w:val="00C91385"/>
    <w:rsid w:val="00C913B9"/>
    <w:rsid w:val="00C924C9"/>
    <w:rsid w:val="00C930CB"/>
    <w:rsid w:val="00C9318D"/>
    <w:rsid w:val="00C93848"/>
    <w:rsid w:val="00C95828"/>
    <w:rsid w:val="00C9650C"/>
    <w:rsid w:val="00C970B6"/>
    <w:rsid w:val="00C97221"/>
    <w:rsid w:val="00CA0537"/>
    <w:rsid w:val="00CA0A3F"/>
    <w:rsid w:val="00CA0B37"/>
    <w:rsid w:val="00CA14F3"/>
    <w:rsid w:val="00CA21CB"/>
    <w:rsid w:val="00CA265F"/>
    <w:rsid w:val="00CA2692"/>
    <w:rsid w:val="00CA2AAC"/>
    <w:rsid w:val="00CA4C53"/>
    <w:rsid w:val="00CA51D9"/>
    <w:rsid w:val="00CA63B0"/>
    <w:rsid w:val="00CA6E8B"/>
    <w:rsid w:val="00CB011D"/>
    <w:rsid w:val="00CB07B4"/>
    <w:rsid w:val="00CB0F99"/>
    <w:rsid w:val="00CB10AC"/>
    <w:rsid w:val="00CB10B7"/>
    <w:rsid w:val="00CB10F1"/>
    <w:rsid w:val="00CB18E8"/>
    <w:rsid w:val="00CB19D2"/>
    <w:rsid w:val="00CB4649"/>
    <w:rsid w:val="00CB599E"/>
    <w:rsid w:val="00CB61EA"/>
    <w:rsid w:val="00CB6315"/>
    <w:rsid w:val="00CB6744"/>
    <w:rsid w:val="00CB683F"/>
    <w:rsid w:val="00CB6C53"/>
    <w:rsid w:val="00CB735D"/>
    <w:rsid w:val="00CB792C"/>
    <w:rsid w:val="00CB7A2D"/>
    <w:rsid w:val="00CB7C77"/>
    <w:rsid w:val="00CC011D"/>
    <w:rsid w:val="00CC061A"/>
    <w:rsid w:val="00CC1467"/>
    <w:rsid w:val="00CC15DF"/>
    <w:rsid w:val="00CC29DC"/>
    <w:rsid w:val="00CC302D"/>
    <w:rsid w:val="00CC33FD"/>
    <w:rsid w:val="00CC3716"/>
    <w:rsid w:val="00CC4004"/>
    <w:rsid w:val="00CC4D9E"/>
    <w:rsid w:val="00CC5C02"/>
    <w:rsid w:val="00CC5C8F"/>
    <w:rsid w:val="00CC6460"/>
    <w:rsid w:val="00CC6BB6"/>
    <w:rsid w:val="00CD0225"/>
    <w:rsid w:val="00CD3859"/>
    <w:rsid w:val="00CD3A8F"/>
    <w:rsid w:val="00CD47AA"/>
    <w:rsid w:val="00CD57F0"/>
    <w:rsid w:val="00CD5A89"/>
    <w:rsid w:val="00CD6655"/>
    <w:rsid w:val="00CD6D50"/>
    <w:rsid w:val="00CD72D6"/>
    <w:rsid w:val="00CD7781"/>
    <w:rsid w:val="00CE01C9"/>
    <w:rsid w:val="00CE029D"/>
    <w:rsid w:val="00CE0968"/>
    <w:rsid w:val="00CE170A"/>
    <w:rsid w:val="00CE1BB5"/>
    <w:rsid w:val="00CE23C0"/>
    <w:rsid w:val="00CE2446"/>
    <w:rsid w:val="00CE2577"/>
    <w:rsid w:val="00CE47EE"/>
    <w:rsid w:val="00CE69A5"/>
    <w:rsid w:val="00CE6ACD"/>
    <w:rsid w:val="00CF0D04"/>
    <w:rsid w:val="00CF11C5"/>
    <w:rsid w:val="00CF1AEE"/>
    <w:rsid w:val="00CF219A"/>
    <w:rsid w:val="00CF3F43"/>
    <w:rsid w:val="00CF41F3"/>
    <w:rsid w:val="00CF4599"/>
    <w:rsid w:val="00CF7983"/>
    <w:rsid w:val="00D0032E"/>
    <w:rsid w:val="00D00FEC"/>
    <w:rsid w:val="00D01AF8"/>
    <w:rsid w:val="00D0254D"/>
    <w:rsid w:val="00D03290"/>
    <w:rsid w:val="00D03EBA"/>
    <w:rsid w:val="00D03F21"/>
    <w:rsid w:val="00D041D8"/>
    <w:rsid w:val="00D042E7"/>
    <w:rsid w:val="00D04BC5"/>
    <w:rsid w:val="00D04E96"/>
    <w:rsid w:val="00D054B4"/>
    <w:rsid w:val="00D059E8"/>
    <w:rsid w:val="00D0750F"/>
    <w:rsid w:val="00D07DA7"/>
    <w:rsid w:val="00D121CC"/>
    <w:rsid w:val="00D134CA"/>
    <w:rsid w:val="00D13CAE"/>
    <w:rsid w:val="00D1419C"/>
    <w:rsid w:val="00D14443"/>
    <w:rsid w:val="00D15555"/>
    <w:rsid w:val="00D15B09"/>
    <w:rsid w:val="00D15F68"/>
    <w:rsid w:val="00D16EEE"/>
    <w:rsid w:val="00D1730F"/>
    <w:rsid w:val="00D1765B"/>
    <w:rsid w:val="00D17D0D"/>
    <w:rsid w:val="00D17D2F"/>
    <w:rsid w:val="00D17E29"/>
    <w:rsid w:val="00D17FA3"/>
    <w:rsid w:val="00D20644"/>
    <w:rsid w:val="00D22078"/>
    <w:rsid w:val="00D22C04"/>
    <w:rsid w:val="00D23985"/>
    <w:rsid w:val="00D23BD6"/>
    <w:rsid w:val="00D23E30"/>
    <w:rsid w:val="00D25248"/>
    <w:rsid w:val="00D25DEF"/>
    <w:rsid w:val="00D25EF3"/>
    <w:rsid w:val="00D25F6C"/>
    <w:rsid w:val="00D2627B"/>
    <w:rsid w:val="00D26CF2"/>
    <w:rsid w:val="00D27562"/>
    <w:rsid w:val="00D277D6"/>
    <w:rsid w:val="00D30324"/>
    <w:rsid w:val="00D32DC4"/>
    <w:rsid w:val="00D33259"/>
    <w:rsid w:val="00D332C0"/>
    <w:rsid w:val="00D3429E"/>
    <w:rsid w:val="00D34670"/>
    <w:rsid w:val="00D34762"/>
    <w:rsid w:val="00D35414"/>
    <w:rsid w:val="00D3650A"/>
    <w:rsid w:val="00D36816"/>
    <w:rsid w:val="00D36CB9"/>
    <w:rsid w:val="00D37040"/>
    <w:rsid w:val="00D37079"/>
    <w:rsid w:val="00D37BD1"/>
    <w:rsid w:val="00D37E6B"/>
    <w:rsid w:val="00D407FB"/>
    <w:rsid w:val="00D40DA3"/>
    <w:rsid w:val="00D40FF3"/>
    <w:rsid w:val="00D43EBE"/>
    <w:rsid w:val="00D43EC5"/>
    <w:rsid w:val="00D43F9C"/>
    <w:rsid w:val="00D45872"/>
    <w:rsid w:val="00D4699D"/>
    <w:rsid w:val="00D46EF8"/>
    <w:rsid w:val="00D46F6D"/>
    <w:rsid w:val="00D506FA"/>
    <w:rsid w:val="00D50EA5"/>
    <w:rsid w:val="00D50F8C"/>
    <w:rsid w:val="00D517DA"/>
    <w:rsid w:val="00D51E46"/>
    <w:rsid w:val="00D525DD"/>
    <w:rsid w:val="00D526D1"/>
    <w:rsid w:val="00D52BD9"/>
    <w:rsid w:val="00D53776"/>
    <w:rsid w:val="00D537C8"/>
    <w:rsid w:val="00D53874"/>
    <w:rsid w:val="00D54090"/>
    <w:rsid w:val="00D54448"/>
    <w:rsid w:val="00D54C17"/>
    <w:rsid w:val="00D55C09"/>
    <w:rsid w:val="00D569D6"/>
    <w:rsid w:val="00D56D41"/>
    <w:rsid w:val="00D6160B"/>
    <w:rsid w:val="00D61F9A"/>
    <w:rsid w:val="00D62414"/>
    <w:rsid w:val="00D62742"/>
    <w:rsid w:val="00D6280F"/>
    <w:rsid w:val="00D6321C"/>
    <w:rsid w:val="00D635E8"/>
    <w:rsid w:val="00D63870"/>
    <w:rsid w:val="00D642FD"/>
    <w:rsid w:val="00D643C3"/>
    <w:rsid w:val="00D65271"/>
    <w:rsid w:val="00D66726"/>
    <w:rsid w:val="00D668EC"/>
    <w:rsid w:val="00D66E62"/>
    <w:rsid w:val="00D677DA"/>
    <w:rsid w:val="00D7224E"/>
    <w:rsid w:val="00D7292D"/>
    <w:rsid w:val="00D74FD5"/>
    <w:rsid w:val="00D758FA"/>
    <w:rsid w:val="00D75956"/>
    <w:rsid w:val="00D77342"/>
    <w:rsid w:val="00D7759A"/>
    <w:rsid w:val="00D77E0B"/>
    <w:rsid w:val="00D8017D"/>
    <w:rsid w:val="00D8020F"/>
    <w:rsid w:val="00D8122B"/>
    <w:rsid w:val="00D8546C"/>
    <w:rsid w:val="00D85ADA"/>
    <w:rsid w:val="00D87AC5"/>
    <w:rsid w:val="00D91C02"/>
    <w:rsid w:val="00D91DE0"/>
    <w:rsid w:val="00D9201D"/>
    <w:rsid w:val="00D922E6"/>
    <w:rsid w:val="00D92CA1"/>
    <w:rsid w:val="00D92FB8"/>
    <w:rsid w:val="00D93335"/>
    <w:rsid w:val="00D93E2C"/>
    <w:rsid w:val="00D94D09"/>
    <w:rsid w:val="00D959AD"/>
    <w:rsid w:val="00D977D4"/>
    <w:rsid w:val="00DA08FC"/>
    <w:rsid w:val="00DA1B55"/>
    <w:rsid w:val="00DA2909"/>
    <w:rsid w:val="00DA2BC9"/>
    <w:rsid w:val="00DA35CD"/>
    <w:rsid w:val="00DA4210"/>
    <w:rsid w:val="00DA4C56"/>
    <w:rsid w:val="00DA4F03"/>
    <w:rsid w:val="00DA56B8"/>
    <w:rsid w:val="00DA5DCE"/>
    <w:rsid w:val="00DA61CC"/>
    <w:rsid w:val="00DA6321"/>
    <w:rsid w:val="00DA6870"/>
    <w:rsid w:val="00DA73D4"/>
    <w:rsid w:val="00DA74E3"/>
    <w:rsid w:val="00DA7ABC"/>
    <w:rsid w:val="00DB02A6"/>
    <w:rsid w:val="00DB0BF2"/>
    <w:rsid w:val="00DB0C86"/>
    <w:rsid w:val="00DB19BC"/>
    <w:rsid w:val="00DB1E91"/>
    <w:rsid w:val="00DB24CE"/>
    <w:rsid w:val="00DB2B0B"/>
    <w:rsid w:val="00DB2BA0"/>
    <w:rsid w:val="00DB31DF"/>
    <w:rsid w:val="00DB413A"/>
    <w:rsid w:val="00DB5577"/>
    <w:rsid w:val="00DB7902"/>
    <w:rsid w:val="00DC0458"/>
    <w:rsid w:val="00DC3004"/>
    <w:rsid w:val="00DC3E99"/>
    <w:rsid w:val="00DC68C8"/>
    <w:rsid w:val="00DD1208"/>
    <w:rsid w:val="00DD178F"/>
    <w:rsid w:val="00DD2F4A"/>
    <w:rsid w:val="00DD38C8"/>
    <w:rsid w:val="00DD3956"/>
    <w:rsid w:val="00DD3B7F"/>
    <w:rsid w:val="00DD58A3"/>
    <w:rsid w:val="00DD5E89"/>
    <w:rsid w:val="00DD60B0"/>
    <w:rsid w:val="00DD641F"/>
    <w:rsid w:val="00DD66F2"/>
    <w:rsid w:val="00DE10DA"/>
    <w:rsid w:val="00DE1448"/>
    <w:rsid w:val="00DE1453"/>
    <w:rsid w:val="00DE1680"/>
    <w:rsid w:val="00DE1984"/>
    <w:rsid w:val="00DE2D19"/>
    <w:rsid w:val="00DE43C4"/>
    <w:rsid w:val="00DE59CC"/>
    <w:rsid w:val="00DE6181"/>
    <w:rsid w:val="00DE6746"/>
    <w:rsid w:val="00DE7CBB"/>
    <w:rsid w:val="00DF1921"/>
    <w:rsid w:val="00DF1A09"/>
    <w:rsid w:val="00DF1A2B"/>
    <w:rsid w:val="00DF1C71"/>
    <w:rsid w:val="00DF1E9F"/>
    <w:rsid w:val="00DF1EF4"/>
    <w:rsid w:val="00DF1F2B"/>
    <w:rsid w:val="00DF2470"/>
    <w:rsid w:val="00DF2A4F"/>
    <w:rsid w:val="00DF393A"/>
    <w:rsid w:val="00DF43E1"/>
    <w:rsid w:val="00DF45EE"/>
    <w:rsid w:val="00DF58EB"/>
    <w:rsid w:val="00DF6B5A"/>
    <w:rsid w:val="00E00589"/>
    <w:rsid w:val="00E00D5A"/>
    <w:rsid w:val="00E01A55"/>
    <w:rsid w:val="00E01C5E"/>
    <w:rsid w:val="00E021A5"/>
    <w:rsid w:val="00E02227"/>
    <w:rsid w:val="00E02974"/>
    <w:rsid w:val="00E02DA8"/>
    <w:rsid w:val="00E02F59"/>
    <w:rsid w:val="00E02FCA"/>
    <w:rsid w:val="00E03A63"/>
    <w:rsid w:val="00E06188"/>
    <w:rsid w:val="00E06943"/>
    <w:rsid w:val="00E10369"/>
    <w:rsid w:val="00E10C12"/>
    <w:rsid w:val="00E10C27"/>
    <w:rsid w:val="00E10F10"/>
    <w:rsid w:val="00E111F5"/>
    <w:rsid w:val="00E11365"/>
    <w:rsid w:val="00E114AE"/>
    <w:rsid w:val="00E116C1"/>
    <w:rsid w:val="00E12334"/>
    <w:rsid w:val="00E1410A"/>
    <w:rsid w:val="00E14BAF"/>
    <w:rsid w:val="00E153F4"/>
    <w:rsid w:val="00E15D13"/>
    <w:rsid w:val="00E172D2"/>
    <w:rsid w:val="00E1759D"/>
    <w:rsid w:val="00E175F9"/>
    <w:rsid w:val="00E2005C"/>
    <w:rsid w:val="00E2035A"/>
    <w:rsid w:val="00E20584"/>
    <w:rsid w:val="00E21CBA"/>
    <w:rsid w:val="00E225AE"/>
    <w:rsid w:val="00E234D1"/>
    <w:rsid w:val="00E24447"/>
    <w:rsid w:val="00E24936"/>
    <w:rsid w:val="00E25C02"/>
    <w:rsid w:val="00E26891"/>
    <w:rsid w:val="00E26B10"/>
    <w:rsid w:val="00E26E2D"/>
    <w:rsid w:val="00E30041"/>
    <w:rsid w:val="00E30EFB"/>
    <w:rsid w:val="00E313BB"/>
    <w:rsid w:val="00E3180D"/>
    <w:rsid w:val="00E31CEC"/>
    <w:rsid w:val="00E322AF"/>
    <w:rsid w:val="00E32C3C"/>
    <w:rsid w:val="00E33893"/>
    <w:rsid w:val="00E33ED4"/>
    <w:rsid w:val="00E33F5B"/>
    <w:rsid w:val="00E35DDD"/>
    <w:rsid w:val="00E3697D"/>
    <w:rsid w:val="00E37226"/>
    <w:rsid w:val="00E3781D"/>
    <w:rsid w:val="00E37907"/>
    <w:rsid w:val="00E37B55"/>
    <w:rsid w:val="00E37FAA"/>
    <w:rsid w:val="00E40F69"/>
    <w:rsid w:val="00E4188E"/>
    <w:rsid w:val="00E41AAE"/>
    <w:rsid w:val="00E420F1"/>
    <w:rsid w:val="00E42D66"/>
    <w:rsid w:val="00E44A01"/>
    <w:rsid w:val="00E455C6"/>
    <w:rsid w:val="00E468DA"/>
    <w:rsid w:val="00E46AA8"/>
    <w:rsid w:val="00E47129"/>
    <w:rsid w:val="00E5086A"/>
    <w:rsid w:val="00E50AE1"/>
    <w:rsid w:val="00E50C11"/>
    <w:rsid w:val="00E50CF8"/>
    <w:rsid w:val="00E51186"/>
    <w:rsid w:val="00E511FD"/>
    <w:rsid w:val="00E5136B"/>
    <w:rsid w:val="00E514C2"/>
    <w:rsid w:val="00E5190D"/>
    <w:rsid w:val="00E51D39"/>
    <w:rsid w:val="00E526E9"/>
    <w:rsid w:val="00E53668"/>
    <w:rsid w:val="00E53B9D"/>
    <w:rsid w:val="00E53DCB"/>
    <w:rsid w:val="00E54570"/>
    <w:rsid w:val="00E54B01"/>
    <w:rsid w:val="00E5506B"/>
    <w:rsid w:val="00E5647B"/>
    <w:rsid w:val="00E56599"/>
    <w:rsid w:val="00E56F71"/>
    <w:rsid w:val="00E57183"/>
    <w:rsid w:val="00E571B0"/>
    <w:rsid w:val="00E57A4D"/>
    <w:rsid w:val="00E609FA"/>
    <w:rsid w:val="00E62264"/>
    <w:rsid w:val="00E62916"/>
    <w:rsid w:val="00E629DF"/>
    <w:rsid w:val="00E64395"/>
    <w:rsid w:val="00E64C6B"/>
    <w:rsid w:val="00E65407"/>
    <w:rsid w:val="00E65B72"/>
    <w:rsid w:val="00E65FE8"/>
    <w:rsid w:val="00E66C35"/>
    <w:rsid w:val="00E66F1B"/>
    <w:rsid w:val="00E67164"/>
    <w:rsid w:val="00E672AA"/>
    <w:rsid w:val="00E67739"/>
    <w:rsid w:val="00E67A3A"/>
    <w:rsid w:val="00E67AEE"/>
    <w:rsid w:val="00E713F2"/>
    <w:rsid w:val="00E7153A"/>
    <w:rsid w:val="00E71674"/>
    <w:rsid w:val="00E724EA"/>
    <w:rsid w:val="00E72F24"/>
    <w:rsid w:val="00E73445"/>
    <w:rsid w:val="00E73EAE"/>
    <w:rsid w:val="00E73F43"/>
    <w:rsid w:val="00E75B94"/>
    <w:rsid w:val="00E76F00"/>
    <w:rsid w:val="00E772A3"/>
    <w:rsid w:val="00E7770C"/>
    <w:rsid w:val="00E77FD9"/>
    <w:rsid w:val="00E81D2F"/>
    <w:rsid w:val="00E81F8E"/>
    <w:rsid w:val="00E82116"/>
    <w:rsid w:val="00E825D8"/>
    <w:rsid w:val="00E83A0B"/>
    <w:rsid w:val="00E83D3D"/>
    <w:rsid w:val="00E847A3"/>
    <w:rsid w:val="00E84B7A"/>
    <w:rsid w:val="00E85D3D"/>
    <w:rsid w:val="00E86D66"/>
    <w:rsid w:val="00E87ECE"/>
    <w:rsid w:val="00E909EB"/>
    <w:rsid w:val="00E90A6C"/>
    <w:rsid w:val="00E90BC3"/>
    <w:rsid w:val="00E913A7"/>
    <w:rsid w:val="00E91E0B"/>
    <w:rsid w:val="00E92958"/>
    <w:rsid w:val="00E93F66"/>
    <w:rsid w:val="00E94CE9"/>
    <w:rsid w:val="00E9564D"/>
    <w:rsid w:val="00E957D6"/>
    <w:rsid w:val="00E96B98"/>
    <w:rsid w:val="00E974AE"/>
    <w:rsid w:val="00E97E95"/>
    <w:rsid w:val="00EA278F"/>
    <w:rsid w:val="00EA2831"/>
    <w:rsid w:val="00EA283B"/>
    <w:rsid w:val="00EA32AE"/>
    <w:rsid w:val="00EA4131"/>
    <w:rsid w:val="00EA4EFE"/>
    <w:rsid w:val="00EA5F10"/>
    <w:rsid w:val="00EA74A3"/>
    <w:rsid w:val="00EB0144"/>
    <w:rsid w:val="00EB149D"/>
    <w:rsid w:val="00EB1950"/>
    <w:rsid w:val="00EB29A6"/>
    <w:rsid w:val="00EB30C7"/>
    <w:rsid w:val="00EB3C8F"/>
    <w:rsid w:val="00EB3D28"/>
    <w:rsid w:val="00EB3F22"/>
    <w:rsid w:val="00EB406F"/>
    <w:rsid w:val="00EB4194"/>
    <w:rsid w:val="00EB4712"/>
    <w:rsid w:val="00EB552D"/>
    <w:rsid w:val="00EB56BE"/>
    <w:rsid w:val="00EB5BE1"/>
    <w:rsid w:val="00EB689C"/>
    <w:rsid w:val="00EC0057"/>
    <w:rsid w:val="00EC0B85"/>
    <w:rsid w:val="00EC123F"/>
    <w:rsid w:val="00EC172C"/>
    <w:rsid w:val="00EC1822"/>
    <w:rsid w:val="00EC18C5"/>
    <w:rsid w:val="00EC2003"/>
    <w:rsid w:val="00EC22E7"/>
    <w:rsid w:val="00EC26A0"/>
    <w:rsid w:val="00EC2926"/>
    <w:rsid w:val="00EC2E35"/>
    <w:rsid w:val="00EC2E55"/>
    <w:rsid w:val="00EC425D"/>
    <w:rsid w:val="00EC5375"/>
    <w:rsid w:val="00EC56F2"/>
    <w:rsid w:val="00EC5771"/>
    <w:rsid w:val="00EC5FFF"/>
    <w:rsid w:val="00EC61EE"/>
    <w:rsid w:val="00EC7CBF"/>
    <w:rsid w:val="00EC7E3E"/>
    <w:rsid w:val="00ED045A"/>
    <w:rsid w:val="00ED19DA"/>
    <w:rsid w:val="00ED1B29"/>
    <w:rsid w:val="00ED1F94"/>
    <w:rsid w:val="00ED2202"/>
    <w:rsid w:val="00ED228A"/>
    <w:rsid w:val="00ED23A6"/>
    <w:rsid w:val="00ED3339"/>
    <w:rsid w:val="00ED361E"/>
    <w:rsid w:val="00ED384B"/>
    <w:rsid w:val="00ED3FE7"/>
    <w:rsid w:val="00ED4FAC"/>
    <w:rsid w:val="00ED543D"/>
    <w:rsid w:val="00ED60B9"/>
    <w:rsid w:val="00ED6ADB"/>
    <w:rsid w:val="00ED77B1"/>
    <w:rsid w:val="00EE1003"/>
    <w:rsid w:val="00EE157B"/>
    <w:rsid w:val="00EE215C"/>
    <w:rsid w:val="00EE30AF"/>
    <w:rsid w:val="00EE35D7"/>
    <w:rsid w:val="00EE3BF0"/>
    <w:rsid w:val="00EE431E"/>
    <w:rsid w:val="00EE43C2"/>
    <w:rsid w:val="00EE4B11"/>
    <w:rsid w:val="00EE4E88"/>
    <w:rsid w:val="00EE54F3"/>
    <w:rsid w:val="00EE584B"/>
    <w:rsid w:val="00EE5AB6"/>
    <w:rsid w:val="00EE5AED"/>
    <w:rsid w:val="00EE672A"/>
    <w:rsid w:val="00EE6C43"/>
    <w:rsid w:val="00EE6F60"/>
    <w:rsid w:val="00EE77B0"/>
    <w:rsid w:val="00EE79E4"/>
    <w:rsid w:val="00EF0727"/>
    <w:rsid w:val="00EF0747"/>
    <w:rsid w:val="00EF173F"/>
    <w:rsid w:val="00EF1CD9"/>
    <w:rsid w:val="00EF23BE"/>
    <w:rsid w:val="00EF2A4E"/>
    <w:rsid w:val="00EF4CD3"/>
    <w:rsid w:val="00EF5D18"/>
    <w:rsid w:val="00EF5F24"/>
    <w:rsid w:val="00EF6CF7"/>
    <w:rsid w:val="00F003C1"/>
    <w:rsid w:val="00F00542"/>
    <w:rsid w:val="00F007FC"/>
    <w:rsid w:val="00F024ED"/>
    <w:rsid w:val="00F02776"/>
    <w:rsid w:val="00F028FB"/>
    <w:rsid w:val="00F03138"/>
    <w:rsid w:val="00F03668"/>
    <w:rsid w:val="00F037FD"/>
    <w:rsid w:val="00F04BB7"/>
    <w:rsid w:val="00F05B6D"/>
    <w:rsid w:val="00F060E3"/>
    <w:rsid w:val="00F106CC"/>
    <w:rsid w:val="00F11736"/>
    <w:rsid w:val="00F11B5B"/>
    <w:rsid w:val="00F12499"/>
    <w:rsid w:val="00F12637"/>
    <w:rsid w:val="00F13872"/>
    <w:rsid w:val="00F13A65"/>
    <w:rsid w:val="00F13D38"/>
    <w:rsid w:val="00F15155"/>
    <w:rsid w:val="00F15675"/>
    <w:rsid w:val="00F15C4E"/>
    <w:rsid w:val="00F16C57"/>
    <w:rsid w:val="00F1797D"/>
    <w:rsid w:val="00F17BD0"/>
    <w:rsid w:val="00F17CF5"/>
    <w:rsid w:val="00F20BEF"/>
    <w:rsid w:val="00F23718"/>
    <w:rsid w:val="00F2510B"/>
    <w:rsid w:val="00F260AC"/>
    <w:rsid w:val="00F267A4"/>
    <w:rsid w:val="00F26A9B"/>
    <w:rsid w:val="00F26B31"/>
    <w:rsid w:val="00F26E65"/>
    <w:rsid w:val="00F26EE1"/>
    <w:rsid w:val="00F2732F"/>
    <w:rsid w:val="00F27630"/>
    <w:rsid w:val="00F27A6A"/>
    <w:rsid w:val="00F3045B"/>
    <w:rsid w:val="00F3162A"/>
    <w:rsid w:val="00F31A83"/>
    <w:rsid w:val="00F31B16"/>
    <w:rsid w:val="00F31F34"/>
    <w:rsid w:val="00F3216F"/>
    <w:rsid w:val="00F32677"/>
    <w:rsid w:val="00F32865"/>
    <w:rsid w:val="00F328EC"/>
    <w:rsid w:val="00F331DD"/>
    <w:rsid w:val="00F346C0"/>
    <w:rsid w:val="00F365D2"/>
    <w:rsid w:val="00F36FAC"/>
    <w:rsid w:val="00F37290"/>
    <w:rsid w:val="00F3733B"/>
    <w:rsid w:val="00F37A2F"/>
    <w:rsid w:val="00F4087A"/>
    <w:rsid w:val="00F40942"/>
    <w:rsid w:val="00F40A0B"/>
    <w:rsid w:val="00F40CB8"/>
    <w:rsid w:val="00F41FB3"/>
    <w:rsid w:val="00F42F7B"/>
    <w:rsid w:val="00F44F8B"/>
    <w:rsid w:val="00F4504E"/>
    <w:rsid w:val="00F46D44"/>
    <w:rsid w:val="00F5171B"/>
    <w:rsid w:val="00F51F51"/>
    <w:rsid w:val="00F53928"/>
    <w:rsid w:val="00F549C0"/>
    <w:rsid w:val="00F5537C"/>
    <w:rsid w:val="00F55678"/>
    <w:rsid w:val="00F55EA8"/>
    <w:rsid w:val="00F5670C"/>
    <w:rsid w:val="00F602EA"/>
    <w:rsid w:val="00F60376"/>
    <w:rsid w:val="00F6084C"/>
    <w:rsid w:val="00F611A7"/>
    <w:rsid w:val="00F61C9A"/>
    <w:rsid w:val="00F62669"/>
    <w:rsid w:val="00F6305D"/>
    <w:rsid w:val="00F6322A"/>
    <w:rsid w:val="00F63BC8"/>
    <w:rsid w:val="00F63C6B"/>
    <w:rsid w:val="00F64195"/>
    <w:rsid w:val="00F645A1"/>
    <w:rsid w:val="00F64882"/>
    <w:rsid w:val="00F6490A"/>
    <w:rsid w:val="00F65102"/>
    <w:rsid w:val="00F66125"/>
    <w:rsid w:val="00F66276"/>
    <w:rsid w:val="00F669A9"/>
    <w:rsid w:val="00F66F39"/>
    <w:rsid w:val="00F67366"/>
    <w:rsid w:val="00F71225"/>
    <w:rsid w:val="00F712BD"/>
    <w:rsid w:val="00F718FD"/>
    <w:rsid w:val="00F720E3"/>
    <w:rsid w:val="00F72FAF"/>
    <w:rsid w:val="00F74FAD"/>
    <w:rsid w:val="00F76191"/>
    <w:rsid w:val="00F762A2"/>
    <w:rsid w:val="00F76419"/>
    <w:rsid w:val="00F765DC"/>
    <w:rsid w:val="00F769C2"/>
    <w:rsid w:val="00F81543"/>
    <w:rsid w:val="00F825F5"/>
    <w:rsid w:val="00F8403A"/>
    <w:rsid w:val="00F84F8F"/>
    <w:rsid w:val="00F8565A"/>
    <w:rsid w:val="00F8609B"/>
    <w:rsid w:val="00F8616C"/>
    <w:rsid w:val="00F86DC0"/>
    <w:rsid w:val="00F86F44"/>
    <w:rsid w:val="00F876EF"/>
    <w:rsid w:val="00F905C6"/>
    <w:rsid w:val="00F90772"/>
    <w:rsid w:val="00F91B5D"/>
    <w:rsid w:val="00F91BAA"/>
    <w:rsid w:val="00F92BBB"/>
    <w:rsid w:val="00F92CDC"/>
    <w:rsid w:val="00F9341D"/>
    <w:rsid w:val="00F93BA2"/>
    <w:rsid w:val="00F94015"/>
    <w:rsid w:val="00F94140"/>
    <w:rsid w:val="00F95C91"/>
    <w:rsid w:val="00F96702"/>
    <w:rsid w:val="00F97089"/>
    <w:rsid w:val="00F973B6"/>
    <w:rsid w:val="00FA0585"/>
    <w:rsid w:val="00FA0A62"/>
    <w:rsid w:val="00FA1E7D"/>
    <w:rsid w:val="00FA31B0"/>
    <w:rsid w:val="00FA4E59"/>
    <w:rsid w:val="00FA63F2"/>
    <w:rsid w:val="00FA6683"/>
    <w:rsid w:val="00FA6A66"/>
    <w:rsid w:val="00FA79A2"/>
    <w:rsid w:val="00FB0BCF"/>
    <w:rsid w:val="00FB14A6"/>
    <w:rsid w:val="00FB2DF7"/>
    <w:rsid w:val="00FB35BF"/>
    <w:rsid w:val="00FB365A"/>
    <w:rsid w:val="00FB47C3"/>
    <w:rsid w:val="00FB4949"/>
    <w:rsid w:val="00FB5065"/>
    <w:rsid w:val="00FB5454"/>
    <w:rsid w:val="00FB5523"/>
    <w:rsid w:val="00FB623D"/>
    <w:rsid w:val="00FB698B"/>
    <w:rsid w:val="00FB7AD2"/>
    <w:rsid w:val="00FB7DD7"/>
    <w:rsid w:val="00FC0D97"/>
    <w:rsid w:val="00FC1482"/>
    <w:rsid w:val="00FC31C4"/>
    <w:rsid w:val="00FC4506"/>
    <w:rsid w:val="00FC5886"/>
    <w:rsid w:val="00FC609B"/>
    <w:rsid w:val="00FC670A"/>
    <w:rsid w:val="00FC7137"/>
    <w:rsid w:val="00FC79D1"/>
    <w:rsid w:val="00FD0363"/>
    <w:rsid w:val="00FD0A54"/>
    <w:rsid w:val="00FD139C"/>
    <w:rsid w:val="00FD1C06"/>
    <w:rsid w:val="00FD2BF2"/>
    <w:rsid w:val="00FD385E"/>
    <w:rsid w:val="00FD444A"/>
    <w:rsid w:val="00FD50AD"/>
    <w:rsid w:val="00FD533C"/>
    <w:rsid w:val="00FD6EFD"/>
    <w:rsid w:val="00FD71A7"/>
    <w:rsid w:val="00FD7747"/>
    <w:rsid w:val="00FE0169"/>
    <w:rsid w:val="00FE37C9"/>
    <w:rsid w:val="00FE3ED1"/>
    <w:rsid w:val="00FE4EDB"/>
    <w:rsid w:val="00FE4FC4"/>
    <w:rsid w:val="00FE565E"/>
    <w:rsid w:val="00FE58F8"/>
    <w:rsid w:val="00FE599D"/>
    <w:rsid w:val="00FE62E5"/>
    <w:rsid w:val="00FE649B"/>
    <w:rsid w:val="00FE6A95"/>
    <w:rsid w:val="00FE6BB6"/>
    <w:rsid w:val="00FE78F7"/>
    <w:rsid w:val="00FE7D99"/>
    <w:rsid w:val="00FF3F50"/>
    <w:rsid w:val="00FF4670"/>
    <w:rsid w:val="00FF4777"/>
    <w:rsid w:val="00FF507C"/>
    <w:rsid w:val="00FF50EC"/>
    <w:rsid w:val="00FF5E89"/>
    <w:rsid w:val="00FF6A49"/>
    <w:rsid w:val="00FF7E05"/>
    <w:rsid w:val="011F5526"/>
    <w:rsid w:val="013E3FFB"/>
    <w:rsid w:val="025BEE01"/>
    <w:rsid w:val="027C878C"/>
    <w:rsid w:val="02B10CF2"/>
    <w:rsid w:val="02C17E7B"/>
    <w:rsid w:val="03BC50F1"/>
    <w:rsid w:val="04672140"/>
    <w:rsid w:val="048B764F"/>
    <w:rsid w:val="04CFDAC5"/>
    <w:rsid w:val="052D81CA"/>
    <w:rsid w:val="05D74365"/>
    <w:rsid w:val="0631961A"/>
    <w:rsid w:val="06A9B1A9"/>
    <w:rsid w:val="07A9C858"/>
    <w:rsid w:val="09E971C7"/>
    <w:rsid w:val="0AFD7F59"/>
    <w:rsid w:val="0C5715FC"/>
    <w:rsid w:val="0CAD8A81"/>
    <w:rsid w:val="0CB6ED21"/>
    <w:rsid w:val="0D3424DB"/>
    <w:rsid w:val="0E02E066"/>
    <w:rsid w:val="0E7C531D"/>
    <w:rsid w:val="0EFD482D"/>
    <w:rsid w:val="0F066C65"/>
    <w:rsid w:val="11EE58DE"/>
    <w:rsid w:val="120324AE"/>
    <w:rsid w:val="12A71EB4"/>
    <w:rsid w:val="1435E9A4"/>
    <w:rsid w:val="15C54185"/>
    <w:rsid w:val="15DEE717"/>
    <w:rsid w:val="176FF11C"/>
    <w:rsid w:val="18414E87"/>
    <w:rsid w:val="199D9AA2"/>
    <w:rsid w:val="19B44FEB"/>
    <w:rsid w:val="19E31335"/>
    <w:rsid w:val="1ABB1532"/>
    <w:rsid w:val="1B63868D"/>
    <w:rsid w:val="1CF8F8FB"/>
    <w:rsid w:val="1D2F17C9"/>
    <w:rsid w:val="1E6D9255"/>
    <w:rsid w:val="1EC2E89E"/>
    <w:rsid w:val="1EE70EAA"/>
    <w:rsid w:val="1F34BC6D"/>
    <w:rsid w:val="1F86A387"/>
    <w:rsid w:val="2177A4B9"/>
    <w:rsid w:val="21868713"/>
    <w:rsid w:val="21DF43BA"/>
    <w:rsid w:val="246ACC08"/>
    <w:rsid w:val="2496ADFA"/>
    <w:rsid w:val="2509456E"/>
    <w:rsid w:val="255DD812"/>
    <w:rsid w:val="270EC34F"/>
    <w:rsid w:val="291A7F97"/>
    <w:rsid w:val="29FE0200"/>
    <w:rsid w:val="2A7DFAD9"/>
    <w:rsid w:val="2A90C3EE"/>
    <w:rsid w:val="2A9BE798"/>
    <w:rsid w:val="2B513F61"/>
    <w:rsid w:val="2C74F02F"/>
    <w:rsid w:val="2D017541"/>
    <w:rsid w:val="2D47A23E"/>
    <w:rsid w:val="2DD780E2"/>
    <w:rsid w:val="2DF582BB"/>
    <w:rsid w:val="2F67028A"/>
    <w:rsid w:val="31E628F2"/>
    <w:rsid w:val="32B0B215"/>
    <w:rsid w:val="3365BF03"/>
    <w:rsid w:val="33CFC0B3"/>
    <w:rsid w:val="33EE4110"/>
    <w:rsid w:val="3402B56D"/>
    <w:rsid w:val="3477E2B8"/>
    <w:rsid w:val="3499CDE4"/>
    <w:rsid w:val="34C476F6"/>
    <w:rsid w:val="35522421"/>
    <w:rsid w:val="35EB19D4"/>
    <w:rsid w:val="36256EFA"/>
    <w:rsid w:val="36317301"/>
    <w:rsid w:val="367669F0"/>
    <w:rsid w:val="36D03223"/>
    <w:rsid w:val="37236F8C"/>
    <w:rsid w:val="37CCDF92"/>
    <w:rsid w:val="388F1951"/>
    <w:rsid w:val="38AE7038"/>
    <w:rsid w:val="393FEDC2"/>
    <w:rsid w:val="39BE1699"/>
    <w:rsid w:val="39F4D9CD"/>
    <w:rsid w:val="3AA922B8"/>
    <w:rsid w:val="3BB1FC98"/>
    <w:rsid w:val="3BF4BC1B"/>
    <w:rsid w:val="3C354BD9"/>
    <w:rsid w:val="3C9B57B0"/>
    <w:rsid w:val="3CB938B6"/>
    <w:rsid w:val="3DE7A181"/>
    <w:rsid w:val="3F299CEB"/>
    <w:rsid w:val="3F4CA101"/>
    <w:rsid w:val="3F5EE03B"/>
    <w:rsid w:val="3F70BC54"/>
    <w:rsid w:val="3FD260FA"/>
    <w:rsid w:val="411DC111"/>
    <w:rsid w:val="415C25D5"/>
    <w:rsid w:val="428D94D4"/>
    <w:rsid w:val="439DE671"/>
    <w:rsid w:val="43BE672E"/>
    <w:rsid w:val="445D812F"/>
    <w:rsid w:val="45B06C83"/>
    <w:rsid w:val="467ADC1A"/>
    <w:rsid w:val="46E8909A"/>
    <w:rsid w:val="47163DBA"/>
    <w:rsid w:val="474B65A5"/>
    <w:rsid w:val="474C3CE4"/>
    <w:rsid w:val="47A3CD12"/>
    <w:rsid w:val="4899408D"/>
    <w:rsid w:val="49FB877C"/>
    <w:rsid w:val="4AF537C1"/>
    <w:rsid w:val="4B3F816D"/>
    <w:rsid w:val="4B40E233"/>
    <w:rsid w:val="4B5BE20B"/>
    <w:rsid w:val="4B65CC1C"/>
    <w:rsid w:val="4DA2560B"/>
    <w:rsid w:val="4E733733"/>
    <w:rsid w:val="4EE84C57"/>
    <w:rsid w:val="5008C945"/>
    <w:rsid w:val="50243DBC"/>
    <w:rsid w:val="50D200CF"/>
    <w:rsid w:val="510B49E0"/>
    <w:rsid w:val="51DA5EB2"/>
    <w:rsid w:val="51FE7A05"/>
    <w:rsid w:val="5227EDFA"/>
    <w:rsid w:val="5237D9AE"/>
    <w:rsid w:val="533CA6C4"/>
    <w:rsid w:val="53BBF04B"/>
    <w:rsid w:val="53D850E9"/>
    <w:rsid w:val="53F693B1"/>
    <w:rsid w:val="549E776C"/>
    <w:rsid w:val="55E49082"/>
    <w:rsid w:val="56B72672"/>
    <w:rsid w:val="58391A20"/>
    <w:rsid w:val="58F728A0"/>
    <w:rsid w:val="597AD234"/>
    <w:rsid w:val="5BFCE491"/>
    <w:rsid w:val="5C4115FD"/>
    <w:rsid w:val="5C4D9110"/>
    <w:rsid w:val="5D445ED7"/>
    <w:rsid w:val="5DB9B333"/>
    <w:rsid w:val="5E2799CA"/>
    <w:rsid w:val="5E474DEC"/>
    <w:rsid w:val="60BF5179"/>
    <w:rsid w:val="6236C7CC"/>
    <w:rsid w:val="6238E47D"/>
    <w:rsid w:val="62F38309"/>
    <w:rsid w:val="63D117F6"/>
    <w:rsid w:val="641B9D90"/>
    <w:rsid w:val="646FD718"/>
    <w:rsid w:val="64A3DCD1"/>
    <w:rsid w:val="658C9B7E"/>
    <w:rsid w:val="65F7BEF4"/>
    <w:rsid w:val="662A8C53"/>
    <w:rsid w:val="66975BBF"/>
    <w:rsid w:val="66D39BDA"/>
    <w:rsid w:val="6737B7C5"/>
    <w:rsid w:val="67B32EEF"/>
    <w:rsid w:val="6839F6B1"/>
    <w:rsid w:val="68A2632C"/>
    <w:rsid w:val="69110D55"/>
    <w:rsid w:val="6969B9F8"/>
    <w:rsid w:val="69C20CBB"/>
    <w:rsid w:val="6B3BE581"/>
    <w:rsid w:val="6BC14A41"/>
    <w:rsid w:val="6BE24FFE"/>
    <w:rsid w:val="6C5B074F"/>
    <w:rsid w:val="6D8E2D41"/>
    <w:rsid w:val="6E4614C0"/>
    <w:rsid w:val="6F804A22"/>
    <w:rsid w:val="6F97D202"/>
    <w:rsid w:val="7087A52F"/>
    <w:rsid w:val="7087E1C1"/>
    <w:rsid w:val="71C04629"/>
    <w:rsid w:val="725E7DB1"/>
    <w:rsid w:val="72F8D5A2"/>
    <w:rsid w:val="7319EA8A"/>
    <w:rsid w:val="73920619"/>
    <w:rsid w:val="74A5CE75"/>
    <w:rsid w:val="74C67EB6"/>
    <w:rsid w:val="7690B7D7"/>
    <w:rsid w:val="78363A80"/>
    <w:rsid w:val="791E2F87"/>
    <w:rsid w:val="792980A1"/>
    <w:rsid w:val="7A1C166B"/>
    <w:rsid w:val="7A799502"/>
    <w:rsid w:val="7B0EE0CE"/>
    <w:rsid w:val="7B965968"/>
    <w:rsid w:val="7C536BE6"/>
    <w:rsid w:val="7CE419FE"/>
    <w:rsid w:val="7E243DA9"/>
    <w:rsid w:val="7EC7B214"/>
    <w:rsid w:val="7F02B2A3"/>
    <w:rsid w:val="7FE76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88114"/>
  <w15:chartTrackingRefBased/>
  <w15:docId w15:val="{6A731AE6-EB76-419B-9420-BC0EE79F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C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6CF7"/>
    <w:rPr>
      <w:sz w:val="16"/>
      <w:szCs w:val="16"/>
    </w:rPr>
  </w:style>
  <w:style w:type="paragraph" w:styleId="CommentText">
    <w:name w:val="annotation text"/>
    <w:basedOn w:val="Normal"/>
    <w:link w:val="CommentTextChar"/>
    <w:uiPriority w:val="99"/>
    <w:semiHidden/>
    <w:unhideWhenUsed/>
    <w:rsid w:val="00EF6CF7"/>
    <w:pPr>
      <w:spacing w:line="240" w:lineRule="auto"/>
    </w:pPr>
    <w:rPr>
      <w:sz w:val="20"/>
      <w:szCs w:val="20"/>
    </w:rPr>
  </w:style>
  <w:style w:type="character" w:customStyle="1" w:styleId="CommentTextChar">
    <w:name w:val="Comment Text Char"/>
    <w:basedOn w:val="DefaultParagraphFont"/>
    <w:link w:val="CommentText"/>
    <w:uiPriority w:val="99"/>
    <w:semiHidden/>
    <w:rsid w:val="00EF6CF7"/>
    <w:rPr>
      <w:sz w:val="20"/>
      <w:szCs w:val="20"/>
    </w:rPr>
  </w:style>
  <w:style w:type="paragraph" w:styleId="CommentSubject">
    <w:name w:val="annotation subject"/>
    <w:basedOn w:val="CommentText"/>
    <w:next w:val="CommentText"/>
    <w:link w:val="CommentSubjectChar"/>
    <w:uiPriority w:val="99"/>
    <w:semiHidden/>
    <w:unhideWhenUsed/>
    <w:rsid w:val="00FB5523"/>
    <w:rPr>
      <w:b/>
      <w:bCs/>
    </w:rPr>
  </w:style>
  <w:style w:type="character" w:customStyle="1" w:styleId="CommentSubjectChar">
    <w:name w:val="Comment Subject Char"/>
    <w:basedOn w:val="CommentTextChar"/>
    <w:link w:val="CommentSubject"/>
    <w:uiPriority w:val="99"/>
    <w:semiHidden/>
    <w:rsid w:val="00FB5523"/>
    <w:rPr>
      <w:b/>
      <w:bCs/>
      <w:sz w:val="20"/>
      <w:szCs w:val="20"/>
    </w:rPr>
  </w:style>
  <w:style w:type="paragraph" w:styleId="ListParagraph">
    <w:name w:val="List Paragraph"/>
    <w:basedOn w:val="Normal"/>
    <w:uiPriority w:val="1"/>
    <w:qFormat/>
    <w:rsid w:val="0019020C"/>
    <w:pPr>
      <w:ind w:left="720"/>
      <w:contextualSpacing/>
    </w:pPr>
  </w:style>
  <w:style w:type="character" w:styleId="Hyperlink">
    <w:name w:val="Hyperlink"/>
    <w:basedOn w:val="DefaultParagraphFont"/>
    <w:uiPriority w:val="99"/>
    <w:unhideWhenUsed/>
    <w:rsid w:val="00831659"/>
    <w:rPr>
      <w:color w:val="0563C1" w:themeColor="hyperlink"/>
      <w:u w:val="single"/>
    </w:rPr>
  </w:style>
  <w:style w:type="character" w:styleId="UnresolvedMention">
    <w:name w:val="Unresolved Mention"/>
    <w:basedOn w:val="DefaultParagraphFont"/>
    <w:uiPriority w:val="99"/>
    <w:unhideWhenUsed/>
    <w:rsid w:val="00831659"/>
    <w:rPr>
      <w:color w:val="605E5C"/>
      <w:shd w:val="clear" w:color="auto" w:fill="E1DFDD"/>
    </w:rPr>
  </w:style>
  <w:style w:type="character" w:styleId="FollowedHyperlink">
    <w:name w:val="FollowedHyperlink"/>
    <w:basedOn w:val="DefaultParagraphFont"/>
    <w:uiPriority w:val="99"/>
    <w:semiHidden/>
    <w:unhideWhenUsed/>
    <w:rsid w:val="00D042E7"/>
    <w:rPr>
      <w:color w:val="954F72" w:themeColor="followedHyperlink"/>
      <w:u w:val="single"/>
    </w:rPr>
  </w:style>
  <w:style w:type="paragraph" w:styleId="Revision">
    <w:name w:val="Revision"/>
    <w:hidden/>
    <w:uiPriority w:val="99"/>
    <w:semiHidden/>
    <w:rsid w:val="003F417C"/>
    <w:pPr>
      <w:spacing w:after="0" w:line="240" w:lineRule="auto"/>
    </w:pPr>
  </w:style>
  <w:style w:type="paragraph" w:styleId="Header">
    <w:name w:val="header"/>
    <w:basedOn w:val="Normal"/>
    <w:link w:val="HeaderChar"/>
    <w:uiPriority w:val="99"/>
    <w:unhideWhenUsed/>
    <w:rsid w:val="00480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761"/>
  </w:style>
  <w:style w:type="paragraph" w:styleId="Footer">
    <w:name w:val="footer"/>
    <w:basedOn w:val="Normal"/>
    <w:link w:val="FooterChar"/>
    <w:uiPriority w:val="99"/>
    <w:unhideWhenUsed/>
    <w:rsid w:val="00480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6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E170A"/>
    <w:pPr>
      <w:spacing w:after="0" w:line="240" w:lineRule="auto"/>
    </w:pPr>
    <w:rPr>
      <w:rFonts w:ascii="Yu Mincho" w:hAnsi="Yu Mincho" w:cs="Yu Mincho"/>
      <w:sz w:val="18"/>
      <w:szCs w:val="18"/>
    </w:rPr>
  </w:style>
  <w:style w:type="character" w:customStyle="1" w:styleId="BalloonTextChar">
    <w:name w:val="Balloon Text Char"/>
    <w:basedOn w:val="DefaultParagraphFont"/>
    <w:link w:val="BalloonText"/>
    <w:uiPriority w:val="99"/>
    <w:semiHidden/>
    <w:rsid w:val="00CE170A"/>
    <w:rPr>
      <w:rFonts w:ascii="Yu Mincho" w:hAnsi="Yu Mincho" w:cs="Yu Mincho"/>
      <w:sz w:val="18"/>
      <w:szCs w:val="18"/>
    </w:rPr>
  </w:style>
  <w:style w:type="character" w:customStyle="1" w:styleId="normaltextrun">
    <w:name w:val="normaltextrun"/>
    <w:basedOn w:val="DefaultParagraphFont"/>
    <w:rsid w:val="005E75BB"/>
  </w:style>
  <w:style w:type="character" w:customStyle="1" w:styleId="eop">
    <w:name w:val="eop"/>
    <w:basedOn w:val="DefaultParagraphFont"/>
    <w:rsid w:val="005E75BB"/>
  </w:style>
  <w:style w:type="character" w:styleId="PlaceholderText">
    <w:name w:val="Placeholder Text"/>
    <w:basedOn w:val="DefaultParagraphFont"/>
    <w:uiPriority w:val="99"/>
    <w:semiHidden/>
    <w:rsid w:val="004F098D"/>
    <w:rPr>
      <w:color w:val="808080"/>
    </w:rPr>
  </w:style>
  <w:style w:type="table" w:styleId="GridTable2-Accent3">
    <w:name w:val="Grid Table 2 Accent 3"/>
    <w:basedOn w:val="TableNormal"/>
    <w:uiPriority w:val="47"/>
    <w:rsid w:val="004F0A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4F0A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4F0A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4F0A0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Accent3">
    <w:name w:val="List Table 4 Accent 3"/>
    <w:basedOn w:val="TableNormal"/>
    <w:uiPriority w:val="49"/>
    <w:rsid w:val="004F0A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4F0A0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4F0A0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96141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9614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823DD8"/>
    <w:pPr>
      <w:autoSpaceDE w:val="0"/>
      <w:autoSpaceDN w:val="0"/>
      <w:adjustRightInd w:val="0"/>
      <w:spacing w:after="0" w:line="240" w:lineRule="auto"/>
    </w:pPr>
    <w:rPr>
      <w:rFonts w:ascii="Calibri Light" w:hAnsi="Calibri Light" w:cs="Calibri Light"/>
      <w:color w:val="000000"/>
      <w:sz w:val="24"/>
      <w:szCs w:val="24"/>
    </w:rPr>
  </w:style>
  <w:style w:type="character" w:styleId="Mention">
    <w:name w:val="Mention"/>
    <w:basedOn w:val="DefaultParagraphFont"/>
    <w:uiPriority w:val="99"/>
    <w:unhideWhenUsed/>
    <w:rsid w:val="00232143"/>
    <w:rPr>
      <w:color w:val="2B579A"/>
      <w:shd w:val="clear" w:color="auto" w:fill="E1DFDD"/>
    </w:rPr>
  </w:style>
  <w:style w:type="character" w:customStyle="1" w:styleId="Heading1Char">
    <w:name w:val="Heading 1 Char"/>
    <w:basedOn w:val="DefaultParagraphFont"/>
    <w:link w:val="Heading1"/>
    <w:uiPriority w:val="9"/>
    <w:rsid w:val="00A81C8C"/>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A03644"/>
    <w:pPr>
      <w:spacing w:after="0" w:line="240" w:lineRule="auto"/>
    </w:pPr>
    <w:rPr>
      <w:rFonts w:eastAsiaTheme="minorEastAsia"/>
    </w:rPr>
  </w:style>
  <w:style w:type="character" w:customStyle="1" w:styleId="NoSpacingChar">
    <w:name w:val="No Spacing Char"/>
    <w:basedOn w:val="DefaultParagraphFont"/>
    <w:link w:val="NoSpacing"/>
    <w:uiPriority w:val="1"/>
    <w:rsid w:val="00A03644"/>
    <w:rPr>
      <w:rFonts w:eastAsiaTheme="minorEastAsia"/>
    </w:rPr>
  </w:style>
  <w:style w:type="paragraph" w:styleId="TOCHeading">
    <w:name w:val="TOC Heading"/>
    <w:basedOn w:val="Heading1"/>
    <w:next w:val="Normal"/>
    <w:uiPriority w:val="39"/>
    <w:unhideWhenUsed/>
    <w:qFormat/>
    <w:rsid w:val="003128D0"/>
    <w:pPr>
      <w:outlineLvl w:val="9"/>
    </w:pPr>
  </w:style>
  <w:style w:type="paragraph" w:styleId="TOC1">
    <w:name w:val="toc 1"/>
    <w:basedOn w:val="Normal"/>
    <w:next w:val="Normal"/>
    <w:autoRedefine/>
    <w:uiPriority w:val="39"/>
    <w:unhideWhenUsed/>
    <w:rsid w:val="008E4020"/>
    <w:pPr>
      <w:tabs>
        <w:tab w:val="right" w:leader="dot" w:pos="9350"/>
      </w:tabs>
      <w:spacing w:after="100"/>
    </w:pPr>
    <w:rPr>
      <w:rFonts w:cstheme="minorHAnsi"/>
      <w:noProof/>
    </w:rPr>
  </w:style>
  <w:style w:type="table" w:customStyle="1" w:styleId="TableGrid1">
    <w:name w:val="Table Grid1"/>
    <w:basedOn w:val="TableNormal"/>
    <w:next w:val="TableGrid"/>
    <w:uiPriority w:val="59"/>
    <w:rsid w:val="009B5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99637">
      <w:bodyDiv w:val="1"/>
      <w:marLeft w:val="0"/>
      <w:marRight w:val="0"/>
      <w:marTop w:val="0"/>
      <w:marBottom w:val="0"/>
      <w:divBdr>
        <w:top w:val="none" w:sz="0" w:space="0" w:color="auto"/>
        <w:left w:val="none" w:sz="0" w:space="0" w:color="auto"/>
        <w:bottom w:val="none" w:sz="0" w:space="0" w:color="auto"/>
        <w:right w:val="none" w:sz="0" w:space="0" w:color="auto"/>
      </w:divBdr>
    </w:div>
    <w:div w:id="319576042">
      <w:bodyDiv w:val="1"/>
      <w:marLeft w:val="0"/>
      <w:marRight w:val="0"/>
      <w:marTop w:val="0"/>
      <w:marBottom w:val="0"/>
      <w:divBdr>
        <w:top w:val="none" w:sz="0" w:space="0" w:color="auto"/>
        <w:left w:val="none" w:sz="0" w:space="0" w:color="auto"/>
        <w:bottom w:val="none" w:sz="0" w:space="0" w:color="auto"/>
        <w:right w:val="none" w:sz="0" w:space="0" w:color="auto"/>
      </w:divBdr>
    </w:div>
    <w:div w:id="411974110">
      <w:bodyDiv w:val="1"/>
      <w:marLeft w:val="0"/>
      <w:marRight w:val="0"/>
      <w:marTop w:val="0"/>
      <w:marBottom w:val="0"/>
      <w:divBdr>
        <w:top w:val="none" w:sz="0" w:space="0" w:color="auto"/>
        <w:left w:val="none" w:sz="0" w:space="0" w:color="auto"/>
        <w:bottom w:val="none" w:sz="0" w:space="0" w:color="auto"/>
        <w:right w:val="none" w:sz="0" w:space="0" w:color="auto"/>
      </w:divBdr>
    </w:div>
    <w:div w:id="952513801">
      <w:bodyDiv w:val="1"/>
      <w:marLeft w:val="0"/>
      <w:marRight w:val="0"/>
      <w:marTop w:val="0"/>
      <w:marBottom w:val="0"/>
      <w:divBdr>
        <w:top w:val="none" w:sz="0" w:space="0" w:color="auto"/>
        <w:left w:val="none" w:sz="0" w:space="0" w:color="auto"/>
        <w:bottom w:val="none" w:sz="0" w:space="0" w:color="auto"/>
        <w:right w:val="none" w:sz="0" w:space="0" w:color="auto"/>
      </w:divBdr>
    </w:div>
    <w:div w:id="1542471168">
      <w:bodyDiv w:val="1"/>
      <w:marLeft w:val="0"/>
      <w:marRight w:val="0"/>
      <w:marTop w:val="0"/>
      <w:marBottom w:val="0"/>
      <w:divBdr>
        <w:top w:val="none" w:sz="0" w:space="0" w:color="auto"/>
        <w:left w:val="none" w:sz="0" w:space="0" w:color="auto"/>
        <w:bottom w:val="none" w:sz="0" w:space="0" w:color="auto"/>
        <w:right w:val="none" w:sz="0" w:space="0" w:color="auto"/>
      </w:divBdr>
    </w:div>
    <w:div w:id="20860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2.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gcc02.safelinks.protection.outlook.com/?url=http%3A%2F%2Fwpb.org%2Fhousing&amp;data=05%7C01%7CKSSpence%40wpb.org%7C17a8d830557e49a3bcb008da39cbbfd1%7Ca2709f4de440488c85f0c504b3e46af2%7C0%7C0%7C637885844527192325%7CUnknown%7CTWFpbGZsb3d8eyJWIjoiMC4wLjAwMDAiLCJQIjoiV2luMzIiLCJBTiI6Ik1haWwiLCJXVCI6Mn0%3D%7C3000%7C%7C%7C&amp;sdata=DXSh8%2F7I9vpFHpyzux7KD8hfPCwVZRi%2BXivm9IArLmQ%3D&amp;reserved=0" TargetMode="External"/><Relationship Id="rId20" Type="http://schemas.openxmlformats.org/officeDocument/2006/relationships/footer" Target="foot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ecfr.gov/cgi-bin/text-idx?SID=273620a3dcadf1c5e247ef949a4fd87c&amp;mc=true&amp;node=se24.1.92_1206&amp;rgn=div8" TargetMode="External"/><Relationship Id="rId5" Type="http://schemas.openxmlformats.org/officeDocument/2006/relationships/numbering" Target="numbering.xml"/><Relationship Id="rId15" Type="http://schemas.openxmlformats.org/officeDocument/2006/relationships/hyperlink" Target="mailto:KSSpence@wpb.org" TargetMode="External"/><Relationship Id="rId23" Type="http://schemas.openxmlformats.org/officeDocument/2006/relationships/hyperlink" Target="https://www.wpb.org/government/housing-community-development/repor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3.xml"/><Relationship Id="rId27" Type="http://schemas.openxmlformats.org/officeDocument/2006/relationships/hyperlink" Target="https://www.wpb.org/government/housing-community-development/reports"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44F3087798461EBD62936FED51EE5F"/>
        <w:category>
          <w:name w:val="General"/>
          <w:gallery w:val="placeholder"/>
        </w:category>
        <w:types>
          <w:type w:val="bbPlcHdr"/>
        </w:types>
        <w:behaviors>
          <w:behavior w:val="content"/>
        </w:behaviors>
        <w:guid w:val="{93B8A309-941C-4157-A63C-4DB7F1443991}"/>
      </w:docPartPr>
      <w:docPartBody>
        <w:p w:rsidR="00413533" w:rsidRDefault="00227817" w:rsidP="00227817">
          <w:pPr>
            <w:pStyle w:val="8544F3087798461EBD62936FED51EE5F9"/>
          </w:pPr>
          <w:r>
            <w:rPr>
              <w:rStyle w:val="PlaceholderText"/>
            </w:rPr>
            <w:t>Enter narrative response here</w:t>
          </w:r>
          <w:r w:rsidRPr="008637C8">
            <w:rPr>
              <w:rStyle w:val="PlaceholderText"/>
            </w:rPr>
            <w:t>.</w:t>
          </w:r>
        </w:p>
      </w:docPartBody>
    </w:docPart>
    <w:docPart>
      <w:docPartPr>
        <w:name w:val="F5AEB11133424E57A6A5C3C2FB248197"/>
        <w:category>
          <w:name w:val="General"/>
          <w:gallery w:val="placeholder"/>
        </w:category>
        <w:types>
          <w:type w:val="bbPlcHdr"/>
        </w:types>
        <w:behaviors>
          <w:behavior w:val="content"/>
        </w:behaviors>
        <w:guid w:val="{969A685B-1FF7-406D-9397-565178BEC95A}"/>
      </w:docPartPr>
      <w:docPartBody>
        <w:p w:rsidR="00413533" w:rsidRDefault="00227817" w:rsidP="00227817">
          <w:pPr>
            <w:pStyle w:val="F5AEB11133424E57A6A5C3C2FB2481977"/>
          </w:pPr>
          <w:r>
            <w:rPr>
              <w:rStyle w:val="PlaceholderText"/>
            </w:rPr>
            <w:t>Enter narrative response here</w:t>
          </w:r>
          <w:r w:rsidRPr="008637C8">
            <w:rPr>
              <w:rStyle w:val="PlaceholderText"/>
            </w:rPr>
            <w:t>.</w:t>
          </w:r>
        </w:p>
      </w:docPartBody>
    </w:docPart>
    <w:docPart>
      <w:docPartPr>
        <w:name w:val="19A1AEDBC4AA4891A8279AE89435B285"/>
        <w:category>
          <w:name w:val="General"/>
          <w:gallery w:val="placeholder"/>
        </w:category>
        <w:types>
          <w:type w:val="bbPlcHdr"/>
        </w:types>
        <w:behaviors>
          <w:behavior w:val="content"/>
        </w:behaviors>
        <w:guid w:val="{1CB775B0-2E8B-468E-8E30-531D5A3805E1}"/>
      </w:docPartPr>
      <w:docPartBody>
        <w:p w:rsidR="00413533" w:rsidRDefault="00227817" w:rsidP="00227817">
          <w:pPr>
            <w:pStyle w:val="19A1AEDBC4AA4891A8279AE89435B2856"/>
          </w:pPr>
          <w:r w:rsidRPr="003F62F5">
            <w:rPr>
              <w:rStyle w:val="PlaceholderText"/>
              <w:sz w:val="20"/>
              <w:szCs w:val="20"/>
            </w:rPr>
            <w:t>#</w:t>
          </w:r>
        </w:p>
      </w:docPartBody>
    </w:docPart>
    <w:docPart>
      <w:docPartPr>
        <w:name w:val="BC56709EBD5C4C079ABD87757F369685"/>
        <w:category>
          <w:name w:val="General"/>
          <w:gallery w:val="placeholder"/>
        </w:category>
        <w:types>
          <w:type w:val="bbPlcHdr"/>
        </w:types>
        <w:behaviors>
          <w:behavior w:val="content"/>
        </w:behaviors>
        <w:guid w:val="{8BC81ED9-B0F6-40CC-8B1A-56576D049742}"/>
      </w:docPartPr>
      <w:docPartBody>
        <w:p w:rsidR="00413533" w:rsidRDefault="00227817" w:rsidP="00227817">
          <w:pPr>
            <w:pStyle w:val="BC56709EBD5C4C079ABD87757F3696853"/>
          </w:pPr>
          <w:r w:rsidRPr="003F62F5">
            <w:rPr>
              <w:rStyle w:val="PlaceholderText"/>
              <w:sz w:val="20"/>
              <w:szCs w:val="20"/>
            </w:rPr>
            <w:t>#</w:t>
          </w:r>
        </w:p>
      </w:docPartBody>
    </w:docPart>
    <w:docPart>
      <w:docPartPr>
        <w:name w:val="4A8A1FDFDAC14DF8BDAE26525D2882F5"/>
        <w:category>
          <w:name w:val="General"/>
          <w:gallery w:val="placeholder"/>
        </w:category>
        <w:types>
          <w:type w:val="bbPlcHdr"/>
        </w:types>
        <w:behaviors>
          <w:behavior w:val="content"/>
        </w:behaviors>
        <w:guid w:val="{00718A9F-5997-46F4-B76F-06900A55C836}"/>
      </w:docPartPr>
      <w:docPartBody>
        <w:p w:rsidR="00413533" w:rsidRDefault="00227817" w:rsidP="00227817">
          <w:pPr>
            <w:pStyle w:val="4A8A1FDFDAC14DF8BDAE26525D2882F53"/>
          </w:pPr>
          <w:r w:rsidRPr="003F62F5">
            <w:rPr>
              <w:rStyle w:val="PlaceholderText"/>
              <w:sz w:val="20"/>
              <w:szCs w:val="20"/>
            </w:rPr>
            <w:t>#</w:t>
          </w:r>
        </w:p>
      </w:docPartBody>
    </w:docPart>
    <w:docPart>
      <w:docPartPr>
        <w:name w:val="B51873D5CB454CA4BC357A9A998378AF"/>
        <w:category>
          <w:name w:val="General"/>
          <w:gallery w:val="placeholder"/>
        </w:category>
        <w:types>
          <w:type w:val="bbPlcHdr"/>
        </w:types>
        <w:behaviors>
          <w:behavior w:val="content"/>
        </w:behaviors>
        <w:guid w:val="{3122C52B-A590-4171-81DE-C853823E3F1D}"/>
      </w:docPartPr>
      <w:docPartBody>
        <w:p w:rsidR="00413533" w:rsidRDefault="00227817" w:rsidP="00227817">
          <w:pPr>
            <w:pStyle w:val="B51873D5CB454CA4BC357A9A998378AF3"/>
          </w:pPr>
          <w:r w:rsidRPr="003F62F5">
            <w:rPr>
              <w:rStyle w:val="PlaceholderText"/>
              <w:sz w:val="20"/>
              <w:szCs w:val="20"/>
            </w:rPr>
            <w:t>#</w:t>
          </w:r>
        </w:p>
      </w:docPartBody>
    </w:docPart>
    <w:docPart>
      <w:docPartPr>
        <w:name w:val="7D65558FEFA7459B920F26DCF6F974D8"/>
        <w:category>
          <w:name w:val="General"/>
          <w:gallery w:val="placeholder"/>
        </w:category>
        <w:types>
          <w:type w:val="bbPlcHdr"/>
        </w:types>
        <w:behaviors>
          <w:behavior w:val="content"/>
        </w:behaviors>
        <w:guid w:val="{CA6399A5-2729-474F-96FC-65C8D4B981DD}"/>
      </w:docPartPr>
      <w:docPartBody>
        <w:p w:rsidR="00413533" w:rsidRDefault="00227817" w:rsidP="00227817">
          <w:pPr>
            <w:pStyle w:val="7D65558FEFA7459B920F26DCF6F974D83"/>
          </w:pPr>
          <w:r w:rsidRPr="003F62F5">
            <w:rPr>
              <w:rStyle w:val="PlaceholderText"/>
              <w:sz w:val="20"/>
              <w:szCs w:val="20"/>
            </w:rPr>
            <w:t>#</w:t>
          </w:r>
        </w:p>
      </w:docPartBody>
    </w:docPart>
    <w:docPart>
      <w:docPartPr>
        <w:name w:val="DBAE502268A048A28FA36CCFAEA3E16D"/>
        <w:category>
          <w:name w:val="General"/>
          <w:gallery w:val="placeholder"/>
        </w:category>
        <w:types>
          <w:type w:val="bbPlcHdr"/>
        </w:types>
        <w:behaviors>
          <w:behavior w:val="content"/>
        </w:behaviors>
        <w:guid w:val="{C8EBF313-6C1B-4F47-B6C1-D3CDC023F7F3}"/>
      </w:docPartPr>
      <w:docPartBody>
        <w:p w:rsidR="00413533" w:rsidRDefault="00227817" w:rsidP="00227817">
          <w:pPr>
            <w:pStyle w:val="DBAE502268A048A28FA36CCFAEA3E16D3"/>
          </w:pPr>
          <w:r w:rsidRPr="003F62F5">
            <w:rPr>
              <w:rStyle w:val="PlaceholderText"/>
              <w:sz w:val="20"/>
              <w:szCs w:val="20"/>
            </w:rPr>
            <w:t>#</w:t>
          </w:r>
        </w:p>
      </w:docPartBody>
    </w:docPart>
    <w:docPart>
      <w:docPartPr>
        <w:name w:val="7F57204235C04665BD976A28E793B596"/>
        <w:category>
          <w:name w:val="General"/>
          <w:gallery w:val="placeholder"/>
        </w:category>
        <w:types>
          <w:type w:val="bbPlcHdr"/>
        </w:types>
        <w:behaviors>
          <w:behavior w:val="content"/>
        </w:behaviors>
        <w:guid w:val="{F10C4F3B-8AAE-4672-AACD-398ACBEB9F81}"/>
      </w:docPartPr>
      <w:docPartBody>
        <w:p w:rsidR="00413533" w:rsidRDefault="00227817" w:rsidP="00227817">
          <w:pPr>
            <w:pStyle w:val="7F57204235C04665BD976A28E793B5963"/>
          </w:pPr>
          <w:r w:rsidRPr="003F62F5">
            <w:rPr>
              <w:rStyle w:val="PlaceholderText"/>
              <w:sz w:val="20"/>
              <w:szCs w:val="20"/>
            </w:rPr>
            <w:t>#</w:t>
          </w:r>
        </w:p>
      </w:docPartBody>
    </w:docPart>
    <w:docPart>
      <w:docPartPr>
        <w:name w:val="511FF016BABF46598CF8FD9E8FF902D0"/>
        <w:category>
          <w:name w:val="General"/>
          <w:gallery w:val="placeholder"/>
        </w:category>
        <w:types>
          <w:type w:val="bbPlcHdr"/>
        </w:types>
        <w:behaviors>
          <w:behavior w:val="content"/>
        </w:behaviors>
        <w:guid w:val="{F070A139-2C13-4FE7-9852-BBD93B3AB009}"/>
      </w:docPartPr>
      <w:docPartBody>
        <w:p w:rsidR="00413533" w:rsidRDefault="00227817" w:rsidP="00227817">
          <w:pPr>
            <w:pStyle w:val="511FF016BABF46598CF8FD9E8FF902D03"/>
          </w:pPr>
          <w:r w:rsidRPr="003F62F5">
            <w:rPr>
              <w:rStyle w:val="PlaceholderText"/>
              <w:sz w:val="20"/>
              <w:szCs w:val="20"/>
            </w:rPr>
            <w:t>#</w:t>
          </w:r>
        </w:p>
      </w:docPartBody>
    </w:docPart>
    <w:docPart>
      <w:docPartPr>
        <w:name w:val="2C224F879F344BB0AE3DCE662DE3A01B"/>
        <w:category>
          <w:name w:val="General"/>
          <w:gallery w:val="placeholder"/>
        </w:category>
        <w:types>
          <w:type w:val="bbPlcHdr"/>
        </w:types>
        <w:behaviors>
          <w:behavior w:val="content"/>
        </w:behaviors>
        <w:guid w:val="{2D3FA27B-39A2-49D4-A5BB-511C119D2451}"/>
      </w:docPartPr>
      <w:docPartBody>
        <w:p w:rsidR="00413533" w:rsidRDefault="00227817" w:rsidP="00227817">
          <w:pPr>
            <w:pStyle w:val="2C224F879F344BB0AE3DCE662DE3A01B3"/>
          </w:pPr>
          <w:r w:rsidRPr="003F62F5">
            <w:rPr>
              <w:rStyle w:val="PlaceholderText"/>
              <w:sz w:val="20"/>
              <w:szCs w:val="20"/>
            </w:rPr>
            <w:t>#</w:t>
          </w:r>
        </w:p>
      </w:docPartBody>
    </w:docPart>
    <w:docPart>
      <w:docPartPr>
        <w:name w:val="6957D0ECA43F4C049232734C518BF066"/>
        <w:category>
          <w:name w:val="General"/>
          <w:gallery w:val="placeholder"/>
        </w:category>
        <w:types>
          <w:type w:val="bbPlcHdr"/>
        </w:types>
        <w:behaviors>
          <w:behavior w:val="content"/>
        </w:behaviors>
        <w:guid w:val="{585D8872-F532-44B6-AA78-EAEAEB12E399}"/>
      </w:docPartPr>
      <w:docPartBody>
        <w:p w:rsidR="00413533" w:rsidRDefault="00227817" w:rsidP="00227817">
          <w:pPr>
            <w:pStyle w:val="6957D0ECA43F4C049232734C518BF0663"/>
          </w:pPr>
          <w:r w:rsidRPr="003F62F5">
            <w:rPr>
              <w:rStyle w:val="PlaceholderText"/>
              <w:sz w:val="20"/>
              <w:szCs w:val="20"/>
            </w:rPr>
            <w:t>#</w:t>
          </w:r>
        </w:p>
      </w:docPartBody>
    </w:docPart>
    <w:docPart>
      <w:docPartPr>
        <w:name w:val="1C9961FF5E62426FA483EC5FB1AA404B"/>
        <w:category>
          <w:name w:val="General"/>
          <w:gallery w:val="placeholder"/>
        </w:category>
        <w:types>
          <w:type w:val="bbPlcHdr"/>
        </w:types>
        <w:behaviors>
          <w:behavior w:val="content"/>
        </w:behaviors>
        <w:guid w:val="{A0037E0C-E500-4941-9FE7-BB5BB49B6EF1}"/>
      </w:docPartPr>
      <w:docPartBody>
        <w:p w:rsidR="00413533" w:rsidRDefault="00227817" w:rsidP="00227817">
          <w:pPr>
            <w:pStyle w:val="1C9961FF5E62426FA483EC5FB1AA404B3"/>
          </w:pPr>
          <w:r w:rsidRPr="003F62F5">
            <w:rPr>
              <w:rStyle w:val="PlaceholderText"/>
              <w:sz w:val="20"/>
              <w:szCs w:val="20"/>
            </w:rPr>
            <w:t>#</w:t>
          </w:r>
        </w:p>
      </w:docPartBody>
    </w:docPart>
    <w:docPart>
      <w:docPartPr>
        <w:name w:val="8E1CE2EF37F843BB807AF56500F0A1FA"/>
        <w:category>
          <w:name w:val="General"/>
          <w:gallery w:val="placeholder"/>
        </w:category>
        <w:types>
          <w:type w:val="bbPlcHdr"/>
        </w:types>
        <w:behaviors>
          <w:behavior w:val="content"/>
        </w:behaviors>
        <w:guid w:val="{BE9E176E-C730-4307-B516-D5FBA4E4F665}"/>
      </w:docPartPr>
      <w:docPartBody>
        <w:p w:rsidR="00413533" w:rsidRDefault="00227817" w:rsidP="00227817">
          <w:pPr>
            <w:pStyle w:val="8E1CE2EF37F843BB807AF56500F0A1FA3"/>
          </w:pPr>
          <w:r w:rsidRPr="003F62F5">
            <w:rPr>
              <w:rStyle w:val="PlaceholderText"/>
              <w:sz w:val="20"/>
              <w:szCs w:val="20"/>
            </w:rPr>
            <w:t>#</w:t>
          </w:r>
        </w:p>
      </w:docPartBody>
    </w:docPart>
    <w:docPart>
      <w:docPartPr>
        <w:name w:val="ECC3721367E7438187FA1116B1CC6319"/>
        <w:category>
          <w:name w:val="General"/>
          <w:gallery w:val="placeholder"/>
        </w:category>
        <w:types>
          <w:type w:val="bbPlcHdr"/>
        </w:types>
        <w:behaviors>
          <w:behavior w:val="content"/>
        </w:behaviors>
        <w:guid w:val="{B375AC48-891B-411F-AE92-B0B03067A622}"/>
      </w:docPartPr>
      <w:docPartBody>
        <w:p w:rsidR="00413533" w:rsidRDefault="00227817" w:rsidP="00227817">
          <w:pPr>
            <w:pStyle w:val="ECC3721367E7438187FA1116B1CC63193"/>
          </w:pPr>
          <w:r w:rsidRPr="003F62F5">
            <w:rPr>
              <w:rStyle w:val="PlaceholderText"/>
              <w:sz w:val="20"/>
              <w:szCs w:val="20"/>
            </w:rPr>
            <w:t>#</w:t>
          </w:r>
        </w:p>
      </w:docPartBody>
    </w:docPart>
    <w:docPart>
      <w:docPartPr>
        <w:name w:val="F8E573A5E45F4C6F845E97E019A49BB8"/>
        <w:category>
          <w:name w:val="General"/>
          <w:gallery w:val="placeholder"/>
        </w:category>
        <w:types>
          <w:type w:val="bbPlcHdr"/>
        </w:types>
        <w:behaviors>
          <w:behavior w:val="content"/>
        </w:behaviors>
        <w:guid w:val="{BB232E71-99D4-45DB-9002-A60F6D27E187}"/>
      </w:docPartPr>
      <w:docPartBody>
        <w:p w:rsidR="00413533" w:rsidRDefault="00227817" w:rsidP="00227817">
          <w:pPr>
            <w:pStyle w:val="F8E573A5E45F4C6F845E97E019A49BB83"/>
          </w:pPr>
          <w:r w:rsidRPr="003F62F5">
            <w:rPr>
              <w:rStyle w:val="PlaceholderText"/>
              <w:sz w:val="20"/>
              <w:szCs w:val="20"/>
            </w:rPr>
            <w:t>#</w:t>
          </w:r>
        </w:p>
      </w:docPartBody>
    </w:docPart>
    <w:docPart>
      <w:docPartPr>
        <w:name w:val="6041920E65374FE39EEFF4E93A9A2792"/>
        <w:category>
          <w:name w:val="General"/>
          <w:gallery w:val="placeholder"/>
        </w:category>
        <w:types>
          <w:type w:val="bbPlcHdr"/>
        </w:types>
        <w:behaviors>
          <w:behavior w:val="content"/>
        </w:behaviors>
        <w:guid w:val="{0BA5DFC7-7903-42B6-AF06-F13CAFF962B4}"/>
      </w:docPartPr>
      <w:docPartBody>
        <w:p w:rsidR="00413533" w:rsidRDefault="00227817" w:rsidP="00227817">
          <w:pPr>
            <w:pStyle w:val="6041920E65374FE39EEFF4E93A9A27923"/>
          </w:pPr>
          <w:r w:rsidRPr="003F62F5">
            <w:rPr>
              <w:rStyle w:val="PlaceholderText"/>
              <w:sz w:val="20"/>
              <w:szCs w:val="20"/>
            </w:rPr>
            <w:t>#</w:t>
          </w:r>
        </w:p>
      </w:docPartBody>
    </w:docPart>
    <w:docPart>
      <w:docPartPr>
        <w:name w:val="5CE8CF7ADB564A24A24C67A5664B2F46"/>
        <w:category>
          <w:name w:val="General"/>
          <w:gallery w:val="placeholder"/>
        </w:category>
        <w:types>
          <w:type w:val="bbPlcHdr"/>
        </w:types>
        <w:behaviors>
          <w:behavior w:val="content"/>
        </w:behaviors>
        <w:guid w:val="{A2E4D599-5448-4956-B5BA-53626B877C8B}"/>
      </w:docPartPr>
      <w:docPartBody>
        <w:p w:rsidR="00413533" w:rsidRDefault="00227817" w:rsidP="00227817">
          <w:pPr>
            <w:pStyle w:val="5CE8CF7ADB564A24A24C67A5664B2F463"/>
          </w:pPr>
          <w:r w:rsidRPr="003F62F5">
            <w:rPr>
              <w:rStyle w:val="PlaceholderText"/>
              <w:sz w:val="20"/>
              <w:szCs w:val="20"/>
            </w:rPr>
            <w:t>#</w:t>
          </w:r>
        </w:p>
      </w:docPartBody>
    </w:docPart>
    <w:docPart>
      <w:docPartPr>
        <w:name w:val="58BF141C14A740B1859774F4BE954C0D"/>
        <w:category>
          <w:name w:val="General"/>
          <w:gallery w:val="placeholder"/>
        </w:category>
        <w:types>
          <w:type w:val="bbPlcHdr"/>
        </w:types>
        <w:behaviors>
          <w:behavior w:val="content"/>
        </w:behaviors>
        <w:guid w:val="{DD5BF75D-2789-46B2-B4E8-81112B3789F3}"/>
      </w:docPartPr>
      <w:docPartBody>
        <w:p w:rsidR="00413533" w:rsidRDefault="00227817" w:rsidP="00227817">
          <w:pPr>
            <w:pStyle w:val="58BF141C14A740B1859774F4BE954C0D3"/>
          </w:pPr>
          <w:r w:rsidRPr="003F62F5">
            <w:rPr>
              <w:rStyle w:val="PlaceholderText"/>
              <w:sz w:val="20"/>
              <w:szCs w:val="20"/>
            </w:rPr>
            <w:t>#</w:t>
          </w:r>
        </w:p>
      </w:docPartBody>
    </w:docPart>
    <w:docPart>
      <w:docPartPr>
        <w:name w:val="3AFAC51A95A648A0A1434873F99CB777"/>
        <w:category>
          <w:name w:val="General"/>
          <w:gallery w:val="placeholder"/>
        </w:category>
        <w:types>
          <w:type w:val="bbPlcHdr"/>
        </w:types>
        <w:behaviors>
          <w:behavior w:val="content"/>
        </w:behaviors>
        <w:guid w:val="{FF9F894A-5E64-42FB-B649-2115CE590652}"/>
      </w:docPartPr>
      <w:docPartBody>
        <w:p w:rsidR="00413533" w:rsidRDefault="00227817" w:rsidP="00227817">
          <w:pPr>
            <w:pStyle w:val="3AFAC51A95A648A0A1434873F99CB7773"/>
          </w:pPr>
          <w:r w:rsidRPr="003F62F5">
            <w:rPr>
              <w:rStyle w:val="PlaceholderText"/>
              <w:sz w:val="20"/>
              <w:szCs w:val="20"/>
            </w:rPr>
            <w:t>#</w:t>
          </w:r>
        </w:p>
      </w:docPartBody>
    </w:docPart>
    <w:docPart>
      <w:docPartPr>
        <w:name w:val="6C7FAD5631FA451BB19CBCF1943A264E"/>
        <w:category>
          <w:name w:val="General"/>
          <w:gallery w:val="placeholder"/>
        </w:category>
        <w:types>
          <w:type w:val="bbPlcHdr"/>
        </w:types>
        <w:behaviors>
          <w:behavior w:val="content"/>
        </w:behaviors>
        <w:guid w:val="{A0A575AA-BBF9-48DC-97AA-D9B379657C3B}"/>
      </w:docPartPr>
      <w:docPartBody>
        <w:p w:rsidR="00413533" w:rsidRDefault="00227817" w:rsidP="00227817">
          <w:pPr>
            <w:pStyle w:val="6C7FAD5631FA451BB19CBCF1943A264E3"/>
          </w:pPr>
          <w:r w:rsidRPr="003F62F5">
            <w:rPr>
              <w:rStyle w:val="PlaceholderText"/>
              <w:sz w:val="20"/>
              <w:szCs w:val="20"/>
            </w:rPr>
            <w:t>#</w:t>
          </w:r>
        </w:p>
      </w:docPartBody>
    </w:docPart>
    <w:docPart>
      <w:docPartPr>
        <w:name w:val="FB7D33C84129458B92699ABB25D6BD19"/>
        <w:category>
          <w:name w:val="General"/>
          <w:gallery w:val="placeholder"/>
        </w:category>
        <w:types>
          <w:type w:val="bbPlcHdr"/>
        </w:types>
        <w:behaviors>
          <w:behavior w:val="content"/>
        </w:behaviors>
        <w:guid w:val="{5BF64461-4EBF-4B0F-B3F7-EE3F7A41F9FE}"/>
      </w:docPartPr>
      <w:docPartBody>
        <w:p w:rsidR="00413533" w:rsidRDefault="00227817" w:rsidP="00227817">
          <w:pPr>
            <w:pStyle w:val="FB7D33C84129458B92699ABB25D6BD193"/>
          </w:pPr>
          <w:r w:rsidRPr="003F62F5">
            <w:rPr>
              <w:rStyle w:val="PlaceholderText"/>
              <w:sz w:val="20"/>
              <w:szCs w:val="20"/>
            </w:rPr>
            <w:t>#</w:t>
          </w:r>
        </w:p>
      </w:docPartBody>
    </w:docPart>
    <w:docPart>
      <w:docPartPr>
        <w:name w:val="EC22B3BA3B8F4CA68A2FFC8D9E62DB38"/>
        <w:category>
          <w:name w:val="General"/>
          <w:gallery w:val="placeholder"/>
        </w:category>
        <w:types>
          <w:type w:val="bbPlcHdr"/>
        </w:types>
        <w:behaviors>
          <w:behavior w:val="content"/>
        </w:behaviors>
        <w:guid w:val="{D644B67C-9819-4539-8E50-035EAD213678}"/>
      </w:docPartPr>
      <w:docPartBody>
        <w:p w:rsidR="00413533" w:rsidRDefault="00227817" w:rsidP="00227817">
          <w:pPr>
            <w:pStyle w:val="EC22B3BA3B8F4CA68A2FFC8D9E62DB383"/>
          </w:pPr>
          <w:r w:rsidRPr="003F62F5">
            <w:rPr>
              <w:rStyle w:val="PlaceholderText"/>
              <w:sz w:val="20"/>
              <w:szCs w:val="20"/>
            </w:rPr>
            <w:t>#</w:t>
          </w:r>
        </w:p>
      </w:docPartBody>
    </w:docPart>
    <w:docPart>
      <w:docPartPr>
        <w:name w:val="18E5C3A013B047509286E9C527F9C012"/>
        <w:category>
          <w:name w:val="General"/>
          <w:gallery w:val="placeholder"/>
        </w:category>
        <w:types>
          <w:type w:val="bbPlcHdr"/>
        </w:types>
        <w:behaviors>
          <w:behavior w:val="content"/>
        </w:behaviors>
        <w:guid w:val="{C0FB19BA-725B-462D-9249-D2138FCF85E6}"/>
      </w:docPartPr>
      <w:docPartBody>
        <w:p w:rsidR="00413533" w:rsidRDefault="00227817" w:rsidP="00227817">
          <w:pPr>
            <w:pStyle w:val="18E5C3A013B047509286E9C527F9C0123"/>
          </w:pPr>
          <w:r w:rsidRPr="003F62F5">
            <w:rPr>
              <w:rStyle w:val="PlaceholderText"/>
              <w:sz w:val="20"/>
              <w:szCs w:val="20"/>
            </w:rPr>
            <w:t>#</w:t>
          </w:r>
        </w:p>
      </w:docPartBody>
    </w:docPart>
    <w:docPart>
      <w:docPartPr>
        <w:name w:val="C616F4EC3FE2441F83EE2F1B26FE7EBC"/>
        <w:category>
          <w:name w:val="General"/>
          <w:gallery w:val="placeholder"/>
        </w:category>
        <w:types>
          <w:type w:val="bbPlcHdr"/>
        </w:types>
        <w:behaviors>
          <w:behavior w:val="content"/>
        </w:behaviors>
        <w:guid w:val="{54EB6231-79B6-498B-A92C-66066233C7BA}"/>
      </w:docPartPr>
      <w:docPartBody>
        <w:p w:rsidR="00413533" w:rsidRDefault="00227817" w:rsidP="00227817">
          <w:pPr>
            <w:pStyle w:val="C616F4EC3FE2441F83EE2F1B26FE7EBC3"/>
          </w:pPr>
          <w:r w:rsidRPr="003F62F5">
            <w:rPr>
              <w:rStyle w:val="PlaceholderText"/>
              <w:sz w:val="20"/>
              <w:szCs w:val="20"/>
            </w:rPr>
            <w:t>#</w:t>
          </w:r>
        </w:p>
      </w:docPartBody>
    </w:docPart>
    <w:docPart>
      <w:docPartPr>
        <w:name w:val="0B7019A43FAA477A93A7A40FC5653118"/>
        <w:category>
          <w:name w:val="General"/>
          <w:gallery w:val="placeholder"/>
        </w:category>
        <w:types>
          <w:type w:val="bbPlcHdr"/>
        </w:types>
        <w:behaviors>
          <w:behavior w:val="content"/>
        </w:behaviors>
        <w:guid w:val="{53FB97A3-8210-44B7-9815-9A760230BB94}"/>
      </w:docPartPr>
      <w:docPartBody>
        <w:p w:rsidR="00413533" w:rsidRDefault="00227817" w:rsidP="00227817">
          <w:pPr>
            <w:pStyle w:val="0B7019A43FAA477A93A7A40FC56531183"/>
          </w:pPr>
          <w:r w:rsidRPr="003F62F5">
            <w:rPr>
              <w:rStyle w:val="PlaceholderText"/>
              <w:sz w:val="20"/>
              <w:szCs w:val="20"/>
            </w:rPr>
            <w:t>#</w:t>
          </w:r>
        </w:p>
      </w:docPartBody>
    </w:docPart>
    <w:docPart>
      <w:docPartPr>
        <w:name w:val="D9A58685C01248919F40FAD162B57C28"/>
        <w:category>
          <w:name w:val="General"/>
          <w:gallery w:val="placeholder"/>
        </w:category>
        <w:types>
          <w:type w:val="bbPlcHdr"/>
        </w:types>
        <w:behaviors>
          <w:behavior w:val="content"/>
        </w:behaviors>
        <w:guid w:val="{DCCB2778-E6D2-4F03-B63B-7B825B18E989}"/>
      </w:docPartPr>
      <w:docPartBody>
        <w:p w:rsidR="00413533" w:rsidRDefault="00227817" w:rsidP="00227817">
          <w:pPr>
            <w:pStyle w:val="D9A58685C01248919F40FAD162B57C283"/>
          </w:pPr>
          <w:r w:rsidRPr="003F62F5">
            <w:rPr>
              <w:rStyle w:val="PlaceholderText"/>
              <w:sz w:val="20"/>
              <w:szCs w:val="20"/>
            </w:rPr>
            <w:t>#</w:t>
          </w:r>
        </w:p>
      </w:docPartBody>
    </w:docPart>
    <w:docPart>
      <w:docPartPr>
        <w:name w:val="65F03BA15AB44BAEA7D35064FAEBF063"/>
        <w:category>
          <w:name w:val="General"/>
          <w:gallery w:val="placeholder"/>
        </w:category>
        <w:types>
          <w:type w:val="bbPlcHdr"/>
        </w:types>
        <w:behaviors>
          <w:behavior w:val="content"/>
        </w:behaviors>
        <w:guid w:val="{4811F65C-0ADA-4199-80F2-ED3EA3FE65A5}"/>
      </w:docPartPr>
      <w:docPartBody>
        <w:p w:rsidR="00413533" w:rsidRDefault="00227817" w:rsidP="00227817">
          <w:pPr>
            <w:pStyle w:val="65F03BA15AB44BAEA7D35064FAEBF0633"/>
          </w:pPr>
          <w:r w:rsidRPr="003F62F5">
            <w:rPr>
              <w:rStyle w:val="PlaceholderText"/>
              <w:sz w:val="20"/>
              <w:szCs w:val="20"/>
            </w:rPr>
            <w:t>#</w:t>
          </w:r>
        </w:p>
      </w:docPartBody>
    </w:docPart>
    <w:docPart>
      <w:docPartPr>
        <w:name w:val="0342F83DD334407AB9A9DECCB3C26D65"/>
        <w:category>
          <w:name w:val="General"/>
          <w:gallery w:val="placeholder"/>
        </w:category>
        <w:types>
          <w:type w:val="bbPlcHdr"/>
        </w:types>
        <w:behaviors>
          <w:behavior w:val="content"/>
        </w:behaviors>
        <w:guid w:val="{9D182AE4-C29E-4C93-973E-1ABA27EA9D04}"/>
      </w:docPartPr>
      <w:docPartBody>
        <w:p w:rsidR="00413533" w:rsidRDefault="00227817" w:rsidP="00227817">
          <w:pPr>
            <w:pStyle w:val="0342F83DD334407AB9A9DECCB3C26D653"/>
          </w:pPr>
          <w:r w:rsidRPr="003F62F5">
            <w:rPr>
              <w:rStyle w:val="PlaceholderText"/>
              <w:sz w:val="20"/>
              <w:szCs w:val="20"/>
            </w:rPr>
            <w:t>#</w:t>
          </w:r>
        </w:p>
      </w:docPartBody>
    </w:docPart>
    <w:docPart>
      <w:docPartPr>
        <w:name w:val="D6787A31394B4BEAAF1CDC6ED31D3CD9"/>
        <w:category>
          <w:name w:val="General"/>
          <w:gallery w:val="placeholder"/>
        </w:category>
        <w:types>
          <w:type w:val="bbPlcHdr"/>
        </w:types>
        <w:behaviors>
          <w:behavior w:val="content"/>
        </w:behaviors>
        <w:guid w:val="{0BF3CB46-6CAC-42A4-91B3-F2F2213ADE69}"/>
      </w:docPartPr>
      <w:docPartBody>
        <w:p w:rsidR="00413533" w:rsidRDefault="00227817" w:rsidP="00227817">
          <w:pPr>
            <w:pStyle w:val="D6787A31394B4BEAAF1CDC6ED31D3CD93"/>
          </w:pPr>
          <w:r w:rsidRPr="003F62F5">
            <w:rPr>
              <w:rStyle w:val="PlaceholderText"/>
              <w:sz w:val="20"/>
              <w:szCs w:val="20"/>
            </w:rPr>
            <w:t>#</w:t>
          </w:r>
        </w:p>
      </w:docPartBody>
    </w:docPart>
    <w:docPart>
      <w:docPartPr>
        <w:name w:val="99DC1DB7681F4AFE9BB5FD43C8F90F06"/>
        <w:category>
          <w:name w:val="General"/>
          <w:gallery w:val="placeholder"/>
        </w:category>
        <w:types>
          <w:type w:val="bbPlcHdr"/>
        </w:types>
        <w:behaviors>
          <w:behavior w:val="content"/>
        </w:behaviors>
        <w:guid w:val="{F0C6E70B-B8FF-47F9-A8AD-4906498D8E6B}"/>
      </w:docPartPr>
      <w:docPartBody>
        <w:p w:rsidR="00413533" w:rsidRDefault="00227817" w:rsidP="00227817">
          <w:pPr>
            <w:pStyle w:val="99DC1DB7681F4AFE9BB5FD43C8F90F063"/>
          </w:pPr>
          <w:r w:rsidRPr="003F62F5">
            <w:rPr>
              <w:rStyle w:val="PlaceholderText"/>
              <w:sz w:val="20"/>
              <w:szCs w:val="20"/>
            </w:rPr>
            <w:t>#</w:t>
          </w:r>
        </w:p>
      </w:docPartBody>
    </w:docPart>
    <w:docPart>
      <w:docPartPr>
        <w:name w:val="A3EA46BABE5E4B23BBEEDEDA8B269597"/>
        <w:category>
          <w:name w:val="General"/>
          <w:gallery w:val="placeholder"/>
        </w:category>
        <w:types>
          <w:type w:val="bbPlcHdr"/>
        </w:types>
        <w:behaviors>
          <w:behavior w:val="content"/>
        </w:behaviors>
        <w:guid w:val="{E870DFB7-B0D0-47FB-8375-185F672CA645}"/>
      </w:docPartPr>
      <w:docPartBody>
        <w:p w:rsidR="00413533" w:rsidRDefault="00227817" w:rsidP="00227817">
          <w:pPr>
            <w:pStyle w:val="A3EA46BABE5E4B23BBEEDEDA8B2695973"/>
          </w:pPr>
          <w:r w:rsidRPr="003F62F5">
            <w:rPr>
              <w:rStyle w:val="PlaceholderText"/>
              <w:sz w:val="20"/>
              <w:szCs w:val="20"/>
            </w:rPr>
            <w:t>#</w:t>
          </w:r>
        </w:p>
      </w:docPartBody>
    </w:docPart>
    <w:docPart>
      <w:docPartPr>
        <w:name w:val="592E9888FCD54FE59A8C7ED13A723DA5"/>
        <w:category>
          <w:name w:val="General"/>
          <w:gallery w:val="placeholder"/>
        </w:category>
        <w:types>
          <w:type w:val="bbPlcHdr"/>
        </w:types>
        <w:behaviors>
          <w:behavior w:val="content"/>
        </w:behaviors>
        <w:guid w:val="{F85F20AC-63E5-4E31-8566-660CF82C264A}"/>
      </w:docPartPr>
      <w:docPartBody>
        <w:p w:rsidR="00413533" w:rsidRDefault="00227817" w:rsidP="00227817">
          <w:pPr>
            <w:pStyle w:val="592E9888FCD54FE59A8C7ED13A723DA53"/>
          </w:pPr>
          <w:r w:rsidRPr="003F62F5">
            <w:rPr>
              <w:rStyle w:val="PlaceholderText"/>
              <w:sz w:val="20"/>
              <w:szCs w:val="20"/>
            </w:rPr>
            <w:t>#</w:t>
          </w:r>
        </w:p>
      </w:docPartBody>
    </w:docPart>
    <w:docPart>
      <w:docPartPr>
        <w:name w:val="00EB2ECD2E924922AC8436A028427FFB"/>
        <w:category>
          <w:name w:val="General"/>
          <w:gallery w:val="placeholder"/>
        </w:category>
        <w:types>
          <w:type w:val="bbPlcHdr"/>
        </w:types>
        <w:behaviors>
          <w:behavior w:val="content"/>
        </w:behaviors>
        <w:guid w:val="{F3667D56-3C24-41CE-A47D-9DD0D109D2E3}"/>
      </w:docPartPr>
      <w:docPartBody>
        <w:p w:rsidR="00413533" w:rsidRDefault="00227817" w:rsidP="00227817">
          <w:pPr>
            <w:pStyle w:val="00EB2ECD2E924922AC8436A028427FFB1"/>
          </w:pPr>
          <w:r>
            <w:rPr>
              <w:rStyle w:val="PlaceholderText"/>
            </w:rPr>
            <w:t>Enter narrative response here</w:t>
          </w:r>
          <w:r w:rsidRPr="008637C8">
            <w:rPr>
              <w:rStyle w:val="PlaceholderText"/>
            </w:rPr>
            <w:t>.</w:t>
          </w:r>
        </w:p>
      </w:docPartBody>
    </w:docPart>
    <w:docPart>
      <w:docPartPr>
        <w:name w:val="B18C3CE3A7BF4E5FB441BD36EA3A0BD4"/>
        <w:category>
          <w:name w:val="General"/>
          <w:gallery w:val="placeholder"/>
        </w:category>
        <w:types>
          <w:type w:val="bbPlcHdr"/>
        </w:types>
        <w:behaviors>
          <w:behavior w:val="content"/>
        </w:behaviors>
        <w:guid w:val="{6101AE5F-94FA-43E7-9A9E-E1A32D23F38F}"/>
      </w:docPartPr>
      <w:docPartBody>
        <w:p w:rsidR="00413533" w:rsidRDefault="00227817" w:rsidP="00227817">
          <w:pPr>
            <w:pStyle w:val="B18C3CE3A7BF4E5FB441BD36EA3A0BD41"/>
          </w:pPr>
          <w:r>
            <w:rPr>
              <w:rStyle w:val="PlaceholderText"/>
            </w:rPr>
            <w:t>Enter narrative response here</w:t>
          </w:r>
          <w:r w:rsidRPr="008637C8">
            <w:rPr>
              <w:rStyle w:val="PlaceholderText"/>
            </w:rPr>
            <w:t>.</w:t>
          </w:r>
        </w:p>
      </w:docPartBody>
    </w:docPart>
    <w:docPart>
      <w:docPartPr>
        <w:name w:val="FE5D843F5B594D3CA7E52765DB1C3989"/>
        <w:category>
          <w:name w:val="General"/>
          <w:gallery w:val="placeholder"/>
        </w:category>
        <w:types>
          <w:type w:val="bbPlcHdr"/>
        </w:types>
        <w:behaviors>
          <w:behavior w:val="content"/>
        </w:behaviors>
        <w:guid w:val="{D1B0D874-7E9B-44ED-9E89-381CAD413CEF}"/>
      </w:docPartPr>
      <w:docPartBody>
        <w:p w:rsidR="00413533" w:rsidRDefault="00227817" w:rsidP="00227817">
          <w:pPr>
            <w:pStyle w:val="FE5D843F5B594D3CA7E52765DB1C39891"/>
          </w:pPr>
          <w:r>
            <w:rPr>
              <w:rStyle w:val="PlaceholderText"/>
            </w:rPr>
            <w:t>Enter narrative response here</w:t>
          </w:r>
          <w:r w:rsidRPr="008637C8">
            <w:rPr>
              <w:rStyle w:val="PlaceholderText"/>
            </w:rPr>
            <w:t>.</w:t>
          </w:r>
        </w:p>
      </w:docPartBody>
    </w:docPart>
    <w:docPart>
      <w:docPartPr>
        <w:name w:val="178656DF2FBF40D69657D493A992A59C"/>
        <w:category>
          <w:name w:val="General"/>
          <w:gallery w:val="placeholder"/>
        </w:category>
        <w:types>
          <w:type w:val="bbPlcHdr"/>
        </w:types>
        <w:behaviors>
          <w:behavior w:val="content"/>
        </w:behaviors>
        <w:guid w:val="{43934C4F-FEC4-4089-9302-63F6E2B1EE88}"/>
      </w:docPartPr>
      <w:docPartBody>
        <w:p w:rsidR="00413533" w:rsidRDefault="00227817" w:rsidP="00227817">
          <w:pPr>
            <w:pStyle w:val="178656DF2FBF40D69657D493A992A59C1"/>
          </w:pPr>
          <w:r>
            <w:rPr>
              <w:rStyle w:val="PlaceholderText"/>
            </w:rPr>
            <w:t>Enter narrative response here</w:t>
          </w:r>
          <w:r w:rsidRPr="008637C8">
            <w:rPr>
              <w:rStyle w:val="PlaceholderText"/>
            </w:rPr>
            <w:t>.</w:t>
          </w:r>
        </w:p>
      </w:docPartBody>
    </w:docPart>
    <w:docPart>
      <w:docPartPr>
        <w:name w:val="FE00E68F2AF74AE099F49EA866B54F47"/>
        <w:category>
          <w:name w:val="General"/>
          <w:gallery w:val="placeholder"/>
        </w:category>
        <w:types>
          <w:type w:val="bbPlcHdr"/>
        </w:types>
        <w:behaviors>
          <w:behavior w:val="content"/>
        </w:behaviors>
        <w:guid w:val="{5D3D5469-87C1-4AE3-858C-F0E9833D3BE5}"/>
      </w:docPartPr>
      <w:docPartBody>
        <w:p w:rsidR="00413533" w:rsidRDefault="00227817" w:rsidP="00227817">
          <w:pPr>
            <w:pStyle w:val="FE00E68F2AF74AE099F49EA866B54F471"/>
          </w:pPr>
          <w:r>
            <w:rPr>
              <w:rStyle w:val="PlaceholderText"/>
            </w:rPr>
            <w:t>Enter narrative response here</w:t>
          </w:r>
          <w:r w:rsidRPr="008637C8">
            <w:rPr>
              <w:rStyle w:val="PlaceholderText"/>
            </w:rPr>
            <w:t>.</w:t>
          </w:r>
        </w:p>
      </w:docPartBody>
    </w:docPart>
    <w:docPart>
      <w:docPartPr>
        <w:name w:val="D2C7028DBD77447C8C2A1A0FBBB55418"/>
        <w:category>
          <w:name w:val="General"/>
          <w:gallery w:val="placeholder"/>
        </w:category>
        <w:types>
          <w:type w:val="bbPlcHdr"/>
        </w:types>
        <w:behaviors>
          <w:behavior w:val="content"/>
        </w:behaviors>
        <w:guid w:val="{90D658CF-0264-473A-82AF-83C0C238734C}"/>
      </w:docPartPr>
      <w:docPartBody>
        <w:p w:rsidR="00413533" w:rsidRDefault="00227817" w:rsidP="00227817">
          <w:pPr>
            <w:pStyle w:val="D2C7028DBD77447C8C2A1A0FBBB554181"/>
          </w:pPr>
          <w:r>
            <w:rPr>
              <w:rStyle w:val="PlaceholderText"/>
            </w:rPr>
            <w:t>Enter narrative response here</w:t>
          </w:r>
          <w:r w:rsidRPr="008637C8">
            <w:rPr>
              <w:rStyle w:val="PlaceholderText"/>
            </w:rPr>
            <w:t>.</w:t>
          </w:r>
        </w:p>
      </w:docPartBody>
    </w:docPart>
    <w:docPart>
      <w:docPartPr>
        <w:name w:val="EFF5F2D4A2DB44E4BE54A3E100566178"/>
        <w:category>
          <w:name w:val="General"/>
          <w:gallery w:val="placeholder"/>
        </w:category>
        <w:types>
          <w:type w:val="bbPlcHdr"/>
        </w:types>
        <w:behaviors>
          <w:behavior w:val="content"/>
        </w:behaviors>
        <w:guid w:val="{5FF44D12-E8EF-470A-AE29-5EB040500B87}"/>
      </w:docPartPr>
      <w:docPartBody>
        <w:p w:rsidR="00413533" w:rsidRDefault="00227817" w:rsidP="00227817">
          <w:pPr>
            <w:pStyle w:val="EFF5F2D4A2DB44E4BE54A3E1005661781"/>
          </w:pPr>
          <w:r>
            <w:rPr>
              <w:rStyle w:val="PlaceholderText"/>
            </w:rPr>
            <w:t>Enter narrative response here</w:t>
          </w:r>
          <w:r w:rsidRPr="008637C8">
            <w:rPr>
              <w:rStyle w:val="PlaceholderText"/>
            </w:rPr>
            <w:t>.</w:t>
          </w:r>
        </w:p>
      </w:docPartBody>
    </w:docPart>
    <w:docPart>
      <w:docPartPr>
        <w:name w:val="1B87CDE337C44DEB9CB2B9B266AC9FFB"/>
        <w:category>
          <w:name w:val="General"/>
          <w:gallery w:val="placeholder"/>
        </w:category>
        <w:types>
          <w:type w:val="bbPlcHdr"/>
        </w:types>
        <w:behaviors>
          <w:behavior w:val="content"/>
        </w:behaviors>
        <w:guid w:val="{A55FB812-0EA5-4463-AC4C-8CE087CBE782}"/>
      </w:docPartPr>
      <w:docPartBody>
        <w:p w:rsidR="00413533" w:rsidRDefault="00227817" w:rsidP="00227817">
          <w:pPr>
            <w:pStyle w:val="1B87CDE337C44DEB9CB2B9B266AC9FFB1"/>
          </w:pPr>
          <w:r>
            <w:rPr>
              <w:rStyle w:val="PlaceholderText"/>
            </w:rPr>
            <w:t>Enter narrative response here</w:t>
          </w:r>
          <w:r w:rsidRPr="008637C8">
            <w:rPr>
              <w:rStyle w:val="PlaceholderText"/>
            </w:rPr>
            <w:t>.</w:t>
          </w:r>
        </w:p>
      </w:docPartBody>
    </w:docPart>
    <w:docPart>
      <w:docPartPr>
        <w:name w:val="66C63C9BD4DE40EC8F51B53A013226A5"/>
        <w:category>
          <w:name w:val="General"/>
          <w:gallery w:val="placeholder"/>
        </w:category>
        <w:types>
          <w:type w:val="bbPlcHdr"/>
        </w:types>
        <w:behaviors>
          <w:behavior w:val="content"/>
        </w:behaviors>
        <w:guid w:val="{A4C0A954-B246-40BB-B5F0-F9E7B88814C7}"/>
      </w:docPartPr>
      <w:docPartBody>
        <w:p w:rsidR="00413533" w:rsidRDefault="00227817" w:rsidP="00227817">
          <w:pPr>
            <w:pStyle w:val="66C63C9BD4DE40EC8F51B53A013226A51"/>
          </w:pPr>
          <w:r>
            <w:rPr>
              <w:rStyle w:val="PlaceholderText"/>
            </w:rPr>
            <w:t>Enter narrative response here</w:t>
          </w:r>
          <w:r w:rsidRPr="008637C8">
            <w:rPr>
              <w:rStyle w:val="PlaceholderText"/>
            </w:rPr>
            <w:t>.</w:t>
          </w:r>
        </w:p>
      </w:docPartBody>
    </w:docPart>
    <w:docPart>
      <w:docPartPr>
        <w:name w:val="431CCA8B8C4640CD97ED17482A738B3C"/>
        <w:category>
          <w:name w:val="General"/>
          <w:gallery w:val="placeholder"/>
        </w:category>
        <w:types>
          <w:type w:val="bbPlcHdr"/>
        </w:types>
        <w:behaviors>
          <w:behavior w:val="content"/>
        </w:behaviors>
        <w:guid w:val="{705F2DD5-3C59-4C03-B3FB-91F6F92227AE}"/>
      </w:docPartPr>
      <w:docPartBody>
        <w:p w:rsidR="00413533" w:rsidRDefault="00227817" w:rsidP="00227817">
          <w:pPr>
            <w:pStyle w:val="431CCA8B8C4640CD97ED17482A738B3C1"/>
          </w:pPr>
          <w:r>
            <w:rPr>
              <w:rStyle w:val="PlaceholderText"/>
            </w:rPr>
            <w:t>Enter narrative response here</w:t>
          </w:r>
          <w:r w:rsidRPr="008637C8">
            <w:rPr>
              <w:rStyle w:val="PlaceholderText"/>
            </w:rPr>
            <w:t>.</w:t>
          </w:r>
        </w:p>
      </w:docPartBody>
    </w:docPart>
    <w:docPart>
      <w:docPartPr>
        <w:name w:val="4385B49C48214822BE2494B64176E704"/>
        <w:category>
          <w:name w:val="General"/>
          <w:gallery w:val="placeholder"/>
        </w:category>
        <w:types>
          <w:type w:val="bbPlcHdr"/>
        </w:types>
        <w:behaviors>
          <w:behavior w:val="content"/>
        </w:behaviors>
        <w:guid w:val="{889835B6-6013-46D1-9ACD-F15C70E62264}"/>
      </w:docPartPr>
      <w:docPartBody>
        <w:p w:rsidR="00413533" w:rsidRDefault="00227817" w:rsidP="00227817">
          <w:pPr>
            <w:pStyle w:val="4385B49C48214822BE2494B64176E7041"/>
          </w:pPr>
          <w:r>
            <w:rPr>
              <w:rStyle w:val="PlaceholderText"/>
            </w:rPr>
            <w:t>Enter narrative response here</w:t>
          </w:r>
          <w:r w:rsidRPr="008637C8">
            <w:rPr>
              <w:rStyle w:val="PlaceholderText"/>
            </w:rPr>
            <w:t>.</w:t>
          </w:r>
        </w:p>
      </w:docPartBody>
    </w:docPart>
    <w:docPart>
      <w:docPartPr>
        <w:name w:val="66FCFDAC73314F2CBA5B53DC3088BC13"/>
        <w:category>
          <w:name w:val="General"/>
          <w:gallery w:val="placeholder"/>
        </w:category>
        <w:types>
          <w:type w:val="bbPlcHdr"/>
        </w:types>
        <w:behaviors>
          <w:behavior w:val="content"/>
        </w:behaviors>
        <w:guid w:val="{A76A09F5-7A75-44FD-B5BF-EBE324F2F7DD}"/>
      </w:docPartPr>
      <w:docPartBody>
        <w:p w:rsidR="00413533" w:rsidRDefault="00227817" w:rsidP="00227817">
          <w:pPr>
            <w:pStyle w:val="66FCFDAC73314F2CBA5B53DC3088BC131"/>
          </w:pPr>
          <w:r>
            <w:rPr>
              <w:rStyle w:val="PlaceholderText"/>
            </w:rPr>
            <w:t>Enter narrative response here</w:t>
          </w:r>
          <w:r w:rsidRPr="008637C8">
            <w:rPr>
              <w:rStyle w:val="PlaceholderText"/>
            </w:rPr>
            <w:t>.</w:t>
          </w:r>
        </w:p>
      </w:docPartBody>
    </w:docPart>
    <w:docPart>
      <w:docPartPr>
        <w:name w:val="C333ADA22547431FA5F73645C33A986E"/>
        <w:category>
          <w:name w:val="General"/>
          <w:gallery w:val="placeholder"/>
        </w:category>
        <w:types>
          <w:type w:val="bbPlcHdr"/>
        </w:types>
        <w:behaviors>
          <w:behavior w:val="content"/>
        </w:behaviors>
        <w:guid w:val="{E3D28D18-99C5-48E4-BF07-9AC4FB677A1E}"/>
      </w:docPartPr>
      <w:docPartBody>
        <w:p w:rsidR="00413533" w:rsidRDefault="00227817" w:rsidP="00227817">
          <w:pPr>
            <w:pStyle w:val="C333ADA22547431FA5F73645C33A986E1"/>
          </w:pPr>
          <w:r>
            <w:rPr>
              <w:rStyle w:val="PlaceholderText"/>
            </w:rPr>
            <w:t>Enter narrative response here</w:t>
          </w:r>
          <w:r w:rsidRPr="008637C8">
            <w:rPr>
              <w:rStyle w:val="PlaceholderText"/>
            </w:rPr>
            <w:t>.</w:t>
          </w:r>
        </w:p>
      </w:docPartBody>
    </w:docPart>
    <w:docPart>
      <w:docPartPr>
        <w:name w:val="C9AA505BA95F4060949416F340C22AC0"/>
        <w:category>
          <w:name w:val="General"/>
          <w:gallery w:val="placeholder"/>
        </w:category>
        <w:types>
          <w:type w:val="bbPlcHdr"/>
        </w:types>
        <w:behaviors>
          <w:behavior w:val="content"/>
        </w:behaviors>
        <w:guid w:val="{CE0BE65E-6C96-48A9-BB4C-490C75DEF438}"/>
      </w:docPartPr>
      <w:docPartBody>
        <w:p w:rsidR="00413533" w:rsidRDefault="00227817" w:rsidP="00227817">
          <w:pPr>
            <w:pStyle w:val="C9AA505BA95F4060949416F340C22AC01"/>
          </w:pPr>
          <w:r>
            <w:rPr>
              <w:rStyle w:val="PlaceholderText"/>
            </w:rPr>
            <w:t>Enter narrative response here</w:t>
          </w:r>
          <w:r w:rsidRPr="008637C8">
            <w:rPr>
              <w:rStyle w:val="PlaceholderText"/>
            </w:rPr>
            <w:t>.</w:t>
          </w:r>
        </w:p>
      </w:docPartBody>
    </w:docPart>
    <w:docPart>
      <w:docPartPr>
        <w:name w:val="E295924659D642AF85DA882CBF9EC2D9"/>
        <w:category>
          <w:name w:val="General"/>
          <w:gallery w:val="placeholder"/>
        </w:category>
        <w:types>
          <w:type w:val="bbPlcHdr"/>
        </w:types>
        <w:behaviors>
          <w:behavior w:val="content"/>
        </w:behaviors>
        <w:guid w:val="{4102BFF6-C496-45EC-B427-EF2BAF12E3EF}"/>
      </w:docPartPr>
      <w:docPartBody>
        <w:p w:rsidR="00413533" w:rsidRDefault="00227817" w:rsidP="00227817">
          <w:pPr>
            <w:pStyle w:val="E295924659D642AF85DA882CBF9EC2D91"/>
          </w:pPr>
          <w:r>
            <w:rPr>
              <w:rStyle w:val="PlaceholderText"/>
            </w:rPr>
            <w:t>Enter narrative response here</w:t>
          </w:r>
          <w:r w:rsidRPr="008637C8">
            <w:rPr>
              <w:rStyle w:val="PlaceholderText"/>
            </w:rPr>
            <w:t>.</w:t>
          </w:r>
        </w:p>
      </w:docPartBody>
    </w:docPart>
    <w:docPart>
      <w:docPartPr>
        <w:name w:val="D1AB78AF775D4914A68F32298DDDA35F"/>
        <w:category>
          <w:name w:val="General"/>
          <w:gallery w:val="placeholder"/>
        </w:category>
        <w:types>
          <w:type w:val="bbPlcHdr"/>
        </w:types>
        <w:behaviors>
          <w:behavior w:val="content"/>
        </w:behaviors>
        <w:guid w:val="{2839C85A-3BBB-4F65-A72C-AE49F9858C9F}"/>
      </w:docPartPr>
      <w:docPartBody>
        <w:p w:rsidR="00413533" w:rsidRDefault="00227817" w:rsidP="00227817">
          <w:pPr>
            <w:pStyle w:val="D1AB78AF775D4914A68F32298DDDA35F1"/>
          </w:pPr>
          <w:r>
            <w:rPr>
              <w:rStyle w:val="PlaceholderText"/>
            </w:rPr>
            <w:t>Enter narrative response here</w:t>
          </w:r>
          <w:r w:rsidRPr="008637C8">
            <w:rPr>
              <w:rStyle w:val="PlaceholderText"/>
            </w:rPr>
            <w:t>.</w:t>
          </w:r>
        </w:p>
      </w:docPartBody>
    </w:docPart>
    <w:docPart>
      <w:docPartPr>
        <w:name w:val="2A8BF466D47140688EC2828C4426224B"/>
        <w:category>
          <w:name w:val="General"/>
          <w:gallery w:val="placeholder"/>
        </w:category>
        <w:types>
          <w:type w:val="bbPlcHdr"/>
        </w:types>
        <w:behaviors>
          <w:behavior w:val="content"/>
        </w:behaviors>
        <w:guid w:val="{2FCB36CD-7808-4A8C-9E2C-11D03B9352EF}"/>
      </w:docPartPr>
      <w:docPartBody>
        <w:p w:rsidR="00413533" w:rsidRDefault="00227817" w:rsidP="00227817">
          <w:pPr>
            <w:pStyle w:val="2A8BF466D47140688EC2828C4426224B1"/>
          </w:pPr>
          <w:r>
            <w:rPr>
              <w:rStyle w:val="PlaceholderText"/>
            </w:rPr>
            <w:t>Enter narrative response here</w:t>
          </w:r>
          <w:r w:rsidRPr="008637C8">
            <w:rPr>
              <w:rStyle w:val="PlaceholderText"/>
            </w:rPr>
            <w:t>.</w:t>
          </w:r>
        </w:p>
      </w:docPartBody>
    </w:docPart>
    <w:docPart>
      <w:docPartPr>
        <w:name w:val="BBD6600BF4D7455BB7385F0DB07DDCA4"/>
        <w:category>
          <w:name w:val="General"/>
          <w:gallery w:val="placeholder"/>
        </w:category>
        <w:types>
          <w:type w:val="bbPlcHdr"/>
        </w:types>
        <w:behaviors>
          <w:behavior w:val="content"/>
        </w:behaviors>
        <w:guid w:val="{8938BEB2-21F4-413E-8F76-F25D85D6E43B}"/>
      </w:docPartPr>
      <w:docPartBody>
        <w:p w:rsidR="00413533" w:rsidRDefault="00227817" w:rsidP="00227817">
          <w:pPr>
            <w:pStyle w:val="BBD6600BF4D7455BB7385F0DB07DDCA4"/>
          </w:pPr>
          <w:r w:rsidRPr="008637C8">
            <w:rPr>
              <w:rStyle w:val="PlaceholderText"/>
            </w:rPr>
            <w:t>Click or tap to enter a date.</w:t>
          </w:r>
        </w:p>
      </w:docPartBody>
    </w:docPart>
    <w:docPart>
      <w:docPartPr>
        <w:name w:val="1CA3A88298124A818ECD82DAD38008CB"/>
        <w:category>
          <w:name w:val="General"/>
          <w:gallery w:val="placeholder"/>
        </w:category>
        <w:types>
          <w:type w:val="bbPlcHdr"/>
        </w:types>
        <w:behaviors>
          <w:behavior w:val="content"/>
        </w:behaviors>
        <w:guid w:val="{A207AA6B-A39A-4BBC-8696-EA215BBD3C51}"/>
      </w:docPartPr>
      <w:docPartBody>
        <w:p w:rsidR="00413533" w:rsidRDefault="00227817" w:rsidP="00227817">
          <w:pPr>
            <w:pStyle w:val="1CA3A88298124A818ECD82DAD38008CB"/>
          </w:pPr>
          <w:r w:rsidRPr="008637C8">
            <w:rPr>
              <w:rStyle w:val="PlaceholderText"/>
            </w:rPr>
            <w:t>Click or tap to enter a date.</w:t>
          </w:r>
        </w:p>
      </w:docPartBody>
    </w:docPart>
    <w:docPart>
      <w:docPartPr>
        <w:name w:val="C2A4EB5A6161499E916ED2CD390F0A12"/>
        <w:category>
          <w:name w:val="General"/>
          <w:gallery w:val="placeholder"/>
        </w:category>
        <w:types>
          <w:type w:val="bbPlcHdr"/>
        </w:types>
        <w:behaviors>
          <w:behavior w:val="content"/>
        </w:behaviors>
        <w:guid w:val="{70C11258-6FA1-49A8-8B2B-9248EE3BF903}"/>
      </w:docPartPr>
      <w:docPartBody>
        <w:p w:rsidR="00413533" w:rsidRDefault="00227817" w:rsidP="00227817">
          <w:pPr>
            <w:pStyle w:val="C2A4EB5A6161499E916ED2CD390F0A12"/>
          </w:pPr>
          <w:r w:rsidRPr="008637C8">
            <w:rPr>
              <w:rStyle w:val="PlaceholderText"/>
            </w:rPr>
            <w:t>Click or tap to enter a date.</w:t>
          </w:r>
        </w:p>
      </w:docPartBody>
    </w:docPart>
    <w:docPart>
      <w:docPartPr>
        <w:name w:val="4685EEB623464C81A4E2725044697403"/>
        <w:category>
          <w:name w:val="General"/>
          <w:gallery w:val="placeholder"/>
        </w:category>
        <w:types>
          <w:type w:val="bbPlcHdr"/>
        </w:types>
        <w:behaviors>
          <w:behavior w:val="content"/>
        </w:behaviors>
        <w:guid w:val="{13322AF5-C815-4D30-A0B7-2AB8D33F04CF}"/>
      </w:docPartPr>
      <w:docPartBody>
        <w:p w:rsidR="00413533" w:rsidRDefault="00227817" w:rsidP="00227817">
          <w:pPr>
            <w:pStyle w:val="4685EEB623464C81A4E2725044697403"/>
          </w:pPr>
          <w:r>
            <w:rPr>
              <w:rStyle w:val="PlaceholderText"/>
            </w:rPr>
            <w:t>Enter narrative response here</w:t>
          </w:r>
          <w:r w:rsidRPr="008637C8">
            <w:rPr>
              <w:rStyle w:val="PlaceholderText"/>
            </w:rPr>
            <w:t>.</w:t>
          </w:r>
        </w:p>
      </w:docPartBody>
    </w:docPart>
    <w:docPart>
      <w:docPartPr>
        <w:name w:val="D7B78E82D6B64EC7BAF64A5AFDBF0242"/>
        <w:category>
          <w:name w:val="General"/>
          <w:gallery w:val="placeholder"/>
        </w:category>
        <w:types>
          <w:type w:val="bbPlcHdr"/>
        </w:types>
        <w:behaviors>
          <w:behavior w:val="content"/>
        </w:behaviors>
        <w:guid w:val="{2B4E6980-D290-44B4-87E9-3EDF3DBAC1CE}"/>
      </w:docPartPr>
      <w:docPartBody>
        <w:p w:rsidR="00345AE6" w:rsidRDefault="000E3099" w:rsidP="000E3099">
          <w:pPr>
            <w:pStyle w:val="D7B78E82D6B64EC7BAF64A5AFDBF0242"/>
          </w:pPr>
          <w:r>
            <w:rPr>
              <w:rStyle w:val="PlaceholderText"/>
            </w:rPr>
            <w:t>Enter narrative response here</w:t>
          </w:r>
          <w:r w:rsidRPr="008637C8">
            <w:rPr>
              <w:rStyle w:val="PlaceholderText"/>
            </w:rPr>
            <w:t>.</w:t>
          </w:r>
        </w:p>
      </w:docPartBody>
    </w:docPart>
    <w:docPart>
      <w:docPartPr>
        <w:name w:val="149AA5CAAD1D4906BC5693A5525AADBF"/>
        <w:category>
          <w:name w:val="General"/>
          <w:gallery w:val="placeholder"/>
        </w:category>
        <w:types>
          <w:type w:val="bbPlcHdr"/>
        </w:types>
        <w:behaviors>
          <w:behavior w:val="content"/>
        </w:behaviors>
        <w:guid w:val="{BC3A32E9-2AD9-4EFA-A65F-878CC6A11901}"/>
      </w:docPartPr>
      <w:docPartBody>
        <w:p w:rsidR="00345AE6" w:rsidRDefault="000E3099" w:rsidP="000E3099">
          <w:pPr>
            <w:pStyle w:val="149AA5CAAD1D4906BC5693A5525AADBF"/>
          </w:pPr>
          <w:r>
            <w:rPr>
              <w:rStyle w:val="PlaceholderText"/>
            </w:rPr>
            <w:t>Enter narrative response here</w:t>
          </w:r>
          <w:r w:rsidRPr="008637C8">
            <w:rPr>
              <w:rStyle w:val="PlaceholderText"/>
            </w:rPr>
            <w:t>.</w:t>
          </w:r>
        </w:p>
      </w:docPartBody>
    </w:docPart>
    <w:docPart>
      <w:docPartPr>
        <w:name w:val="46B2BE1F3FE440ADABE17EF539CE3EB7"/>
        <w:category>
          <w:name w:val="General"/>
          <w:gallery w:val="placeholder"/>
        </w:category>
        <w:types>
          <w:type w:val="bbPlcHdr"/>
        </w:types>
        <w:behaviors>
          <w:behavior w:val="content"/>
        </w:behaviors>
        <w:guid w:val="{A522A0D4-F317-4F7E-9FF2-F46AE83ADB2F}"/>
      </w:docPartPr>
      <w:docPartBody>
        <w:p w:rsidR="00345AE6" w:rsidRDefault="000E3099" w:rsidP="000E3099">
          <w:pPr>
            <w:pStyle w:val="46B2BE1F3FE440ADABE17EF539CE3EB7"/>
          </w:pPr>
          <w:r>
            <w:rPr>
              <w:rStyle w:val="PlaceholderText"/>
            </w:rPr>
            <w:t>Enter narrative response here</w:t>
          </w:r>
          <w:r w:rsidRPr="008637C8">
            <w:rPr>
              <w:rStyle w:val="PlaceholderText"/>
            </w:rPr>
            <w:t>.</w:t>
          </w:r>
        </w:p>
      </w:docPartBody>
    </w:docPart>
    <w:docPart>
      <w:docPartPr>
        <w:name w:val="ED1BA7B0278A4A54B362C134FECB509E"/>
        <w:category>
          <w:name w:val="General"/>
          <w:gallery w:val="placeholder"/>
        </w:category>
        <w:types>
          <w:type w:val="bbPlcHdr"/>
        </w:types>
        <w:behaviors>
          <w:behavior w:val="content"/>
        </w:behaviors>
        <w:guid w:val="{44D9929E-2E0B-4FA1-B421-496A1713745C}"/>
      </w:docPartPr>
      <w:docPartBody>
        <w:p w:rsidR="00345AE6" w:rsidRDefault="000E3099" w:rsidP="000E3099">
          <w:pPr>
            <w:pStyle w:val="ED1BA7B0278A4A54B362C134FECB509E"/>
          </w:pPr>
          <w:r>
            <w:rPr>
              <w:rStyle w:val="PlaceholderText"/>
            </w:rPr>
            <w:t>Enter narrative response here</w:t>
          </w:r>
          <w:r w:rsidRPr="008637C8">
            <w:rPr>
              <w:rStyle w:val="PlaceholderText"/>
            </w:rPr>
            <w:t>.</w:t>
          </w:r>
        </w:p>
      </w:docPartBody>
    </w:docPart>
    <w:docPart>
      <w:docPartPr>
        <w:name w:val="F66C97469E864A18AE29C86515DF730E"/>
        <w:category>
          <w:name w:val="General"/>
          <w:gallery w:val="placeholder"/>
        </w:category>
        <w:types>
          <w:type w:val="bbPlcHdr"/>
        </w:types>
        <w:behaviors>
          <w:behavior w:val="content"/>
        </w:behaviors>
        <w:guid w:val="{23977DE9-F714-4D3A-8837-321801A47874}"/>
      </w:docPartPr>
      <w:docPartBody>
        <w:p w:rsidR="00345AE6" w:rsidRDefault="000E3099" w:rsidP="000E3099">
          <w:pPr>
            <w:pStyle w:val="F66C97469E864A18AE29C86515DF730E"/>
          </w:pPr>
          <w:r>
            <w:rPr>
              <w:rStyle w:val="PlaceholderText"/>
            </w:rPr>
            <w:t>Enter narrative response here</w:t>
          </w:r>
          <w:r w:rsidRPr="008637C8">
            <w:rPr>
              <w:rStyle w:val="PlaceholderText"/>
            </w:rPr>
            <w:t>.</w:t>
          </w:r>
        </w:p>
      </w:docPartBody>
    </w:docPart>
    <w:docPart>
      <w:docPartPr>
        <w:name w:val="1D15EFEBFD4249AB8D872E796C6EECB4"/>
        <w:category>
          <w:name w:val="General"/>
          <w:gallery w:val="placeholder"/>
        </w:category>
        <w:types>
          <w:type w:val="bbPlcHdr"/>
        </w:types>
        <w:behaviors>
          <w:behavior w:val="content"/>
        </w:behaviors>
        <w:guid w:val="{93F1F5E9-812C-4EA1-8CF3-F21A939A96ED}"/>
      </w:docPartPr>
      <w:docPartBody>
        <w:p w:rsidR="00345AE6" w:rsidRDefault="000E3099" w:rsidP="000E3099">
          <w:pPr>
            <w:pStyle w:val="1D15EFEBFD4249AB8D872E796C6EECB4"/>
          </w:pPr>
          <w:r>
            <w:rPr>
              <w:rStyle w:val="PlaceholderText"/>
            </w:rPr>
            <w:t>Enter narrative response here</w:t>
          </w:r>
          <w:r w:rsidRPr="008637C8">
            <w:rPr>
              <w:rStyle w:val="PlaceholderText"/>
            </w:rPr>
            <w:t>.</w:t>
          </w:r>
        </w:p>
      </w:docPartBody>
    </w:docPart>
    <w:docPart>
      <w:docPartPr>
        <w:name w:val="82E7A7694C5D441DB6A8F759BF567362"/>
        <w:category>
          <w:name w:val="General"/>
          <w:gallery w:val="placeholder"/>
        </w:category>
        <w:types>
          <w:type w:val="bbPlcHdr"/>
        </w:types>
        <w:behaviors>
          <w:behavior w:val="content"/>
        </w:behaviors>
        <w:guid w:val="{89C90909-C2DA-4865-8EE9-C46D08C76A2F}"/>
      </w:docPartPr>
      <w:docPartBody>
        <w:p w:rsidR="00345AE6" w:rsidRDefault="000E3099" w:rsidP="000E3099">
          <w:pPr>
            <w:pStyle w:val="82E7A7694C5D441DB6A8F759BF567362"/>
          </w:pPr>
          <w:r>
            <w:rPr>
              <w:rStyle w:val="PlaceholderText"/>
            </w:rPr>
            <w:t>Enter narrative response here</w:t>
          </w:r>
          <w:r w:rsidRPr="008637C8">
            <w:rPr>
              <w:rStyle w:val="PlaceholderText"/>
            </w:rPr>
            <w:t>.</w:t>
          </w:r>
        </w:p>
      </w:docPartBody>
    </w:docPart>
    <w:docPart>
      <w:docPartPr>
        <w:name w:val="8243BDD477E6439787C1EAB5D36EB3FE"/>
        <w:category>
          <w:name w:val="General"/>
          <w:gallery w:val="placeholder"/>
        </w:category>
        <w:types>
          <w:type w:val="bbPlcHdr"/>
        </w:types>
        <w:behaviors>
          <w:behavior w:val="content"/>
        </w:behaviors>
        <w:guid w:val="{278BBD0A-BF9D-4506-A19C-5F56B84CB60C}"/>
      </w:docPartPr>
      <w:docPartBody>
        <w:p w:rsidR="00345AE6" w:rsidRDefault="000E3099" w:rsidP="000E3099">
          <w:pPr>
            <w:pStyle w:val="8243BDD477E6439787C1EAB5D36EB3FE"/>
          </w:pPr>
          <w:r>
            <w:rPr>
              <w:rStyle w:val="PlaceholderText"/>
            </w:rPr>
            <w:t>Enter narrative response here</w:t>
          </w:r>
          <w:r w:rsidRPr="008637C8">
            <w:rPr>
              <w:rStyle w:val="PlaceholderText"/>
            </w:rPr>
            <w:t>.</w:t>
          </w:r>
        </w:p>
      </w:docPartBody>
    </w:docPart>
    <w:docPart>
      <w:docPartPr>
        <w:name w:val="F4C770F6F4834A5C9126971CA549C421"/>
        <w:category>
          <w:name w:val="General"/>
          <w:gallery w:val="placeholder"/>
        </w:category>
        <w:types>
          <w:type w:val="bbPlcHdr"/>
        </w:types>
        <w:behaviors>
          <w:behavior w:val="content"/>
        </w:behaviors>
        <w:guid w:val="{B2B53E4A-4144-4153-B904-826D3327E725}"/>
      </w:docPartPr>
      <w:docPartBody>
        <w:p w:rsidR="00345AE6" w:rsidRDefault="000E3099" w:rsidP="000E3099">
          <w:pPr>
            <w:pStyle w:val="F4C770F6F4834A5C9126971CA549C421"/>
          </w:pPr>
          <w:r>
            <w:rPr>
              <w:rStyle w:val="PlaceholderText"/>
            </w:rPr>
            <w:t>Enter narrative response here</w:t>
          </w:r>
          <w:r w:rsidRPr="008637C8">
            <w:rPr>
              <w:rStyle w:val="PlaceholderText"/>
            </w:rPr>
            <w:t>.</w:t>
          </w:r>
        </w:p>
      </w:docPartBody>
    </w:docPart>
    <w:docPart>
      <w:docPartPr>
        <w:name w:val="3D6CEC47A4B9426B97B3224A887AF65B"/>
        <w:category>
          <w:name w:val="General"/>
          <w:gallery w:val="placeholder"/>
        </w:category>
        <w:types>
          <w:type w:val="bbPlcHdr"/>
        </w:types>
        <w:behaviors>
          <w:behavior w:val="content"/>
        </w:behaviors>
        <w:guid w:val="{BFC1FB7E-A487-4ABC-8AE6-3C0263E454B8}"/>
      </w:docPartPr>
      <w:docPartBody>
        <w:p w:rsidR="00345AE6" w:rsidRDefault="000E3099" w:rsidP="000E3099">
          <w:pPr>
            <w:pStyle w:val="3D6CEC47A4B9426B97B3224A887AF65B"/>
          </w:pPr>
          <w:r>
            <w:rPr>
              <w:rStyle w:val="PlaceholderText"/>
            </w:rPr>
            <w:t>Enter narrative response here</w:t>
          </w:r>
          <w:r w:rsidRPr="008637C8">
            <w:rPr>
              <w:rStyle w:val="PlaceholderText"/>
            </w:rPr>
            <w:t>.</w:t>
          </w:r>
        </w:p>
      </w:docPartBody>
    </w:docPart>
    <w:docPart>
      <w:docPartPr>
        <w:name w:val="064711B7480B4ABCBE7C2B72877BAF9C"/>
        <w:category>
          <w:name w:val="General"/>
          <w:gallery w:val="placeholder"/>
        </w:category>
        <w:types>
          <w:type w:val="bbPlcHdr"/>
        </w:types>
        <w:behaviors>
          <w:behavior w:val="content"/>
        </w:behaviors>
        <w:guid w:val="{1F0908D9-2917-4CB6-A67A-36AEA68CB41A}"/>
      </w:docPartPr>
      <w:docPartBody>
        <w:p w:rsidR="00345AE6" w:rsidRDefault="000E3099" w:rsidP="000E3099">
          <w:pPr>
            <w:pStyle w:val="064711B7480B4ABCBE7C2B72877BAF9C"/>
          </w:pPr>
          <w:r>
            <w:rPr>
              <w:rStyle w:val="PlaceholderText"/>
            </w:rPr>
            <w:t>Enter narrative response here</w:t>
          </w:r>
          <w:r w:rsidRPr="008637C8">
            <w:rPr>
              <w:rStyle w:val="PlaceholderText"/>
            </w:rPr>
            <w:t>.</w:t>
          </w:r>
        </w:p>
      </w:docPartBody>
    </w:docPart>
    <w:docPart>
      <w:docPartPr>
        <w:name w:val="E4E086250F0C44228A6A62D610C1B490"/>
        <w:category>
          <w:name w:val="General"/>
          <w:gallery w:val="placeholder"/>
        </w:category>
        <w:types>
          <w:type w:val="bbPlcHdr"/>
        </w:types>
        <w:behaviors>
          <w:behavior w:val="content"/>
        </w:behaviors>
        <w:guid w:val="{3B6B5E8C-C4E6-4F4F-8AB3-00E0598C0F77}"/>
      </w:docPartPr>
      <w:docPartBody>
        <w:p w:rsidR="00046FCC" w:rsidRDefault="00CA5AB1" w:rsidP="00CA5AB1">
          <w:pPr>
            <w:pStyle w:val="E4E086250F0C44228A6A62D610C1B490"/>
          </w:pPr>
          <w:r>
            <w:rPr>
              <w:rStyle w:val="PlaceholderText"/>
            </w:rPr>
            <w:t>Enter narrative response here</w:t>
          </w:r>
          <w:r w:rsidRPr="008637C8">
            <w:rPr>
              <w:rStyle w:val="PlaceholderText"/>
            </w:rPr>
            <w:t>.</w:t>
          </w:r>
        </w:p>
      </w:docPartBody>
    </w:docPart>
    <w:docPart>
      <w:docPartPr>
        <w:name w:val="44A5D4D035B84BEE9A12A8B60B74FEA9"/>
        <w:category>
          <w:name w:val="General"/>
          <w:gallery w:val="placeholder"/>
        </w:category>
        <w:types>
          <w:type w:val="bbPlcHdr"/>
        </w:types>
        <w:behaviors>
          <w:behavior w:val="content"/>
        </w:behaviors>
        <w:guid w:val="{087FE905-FDE3-4F8D-A74C-65D66B4E9B6A}"/>
      </w:docPartPr>
      <w:docPartBody>
        <w:p w:rsidR="00FE25BF" w:rsidRDefault="00FE25BF">
          <w:pPr>
            <w:pStyle w:val="44A5D4D035B84BEE9A12A8B60B74FEA9"/>
          </w:pPr>
          <w:r w:rsidRPr="008637C8">
            <w:rPr>
              <w:rStyle w:val="PlaceholderText"/>
            </w:rPr>
            <w:t>Click or tap to enter a date.</w:t>
          </w:r>
        </w:p>
      </w:docPartBody>
    </w:docPart>
    <w:docPart>
      <w:docPartPr>
        <w:name w:val="849FFA2F81EF4E92979CBB2C09C77F8D"/>
        <w:category>
          <w:name w:val="General"/>
          <w:gallery w:val="placeholder"/>
        </w:category>
        <w:types>
          <w:type w:val="bbPlcHdr"/>
        </w:types>
        <w:behaviors>
          <w:behavior w:val="content"/>
        </w:behaviors>
        <w:guid w:val="{A7324B91-6812-4CEC-BF3E-5C8BC5DF7E1B}"/>
      </w:docPartPr>
      <w:docPartBody>
        <w:p w:rsidR="00606386" w:rsidRDefault="00606386">
          <w:pPr>
            <w:pStyle w:val="849FFA2F81EF4E92979CBB2C09C77F8D"/>
          </w:pPr>
          <w:r>
            <w:rPr>
              <w:rStyle w:val="PlaceholderText"/>
            </w:rPr>
            <w:t>Enter narrative response here</w:t>
          </w:r>
          <w:r w:rsidRPr="008637C8">
            <w:rPr>
              <w:rStyle w:val="PlaceholderText"/>
            </w:rPr>
            <w:t>.</w:t>
          </w:r>
        </w:p>
      </w:docPartBody>
    </w:docPart>
    <w:docPart>
      <w:docPartPr>
        <w:name w:val="567EF7ED81DF4D29A77F54FC82114E1D"/>
        <w:category>
          <w:name w:val="General"/>
          <w:gallery w:val="placeholder"/>
        </w:category>
        <w:types>
          <w:type w:val="bbPlcHdr"/>
        </w:types>
        <w:behaviors>
          <w:behavior w:val="content"/>
        </w:behaviors>
        <w:guid w:val="{9E8F8F67-2FA5-407E-A38A-EB13D99BF590}"/>
      </w:docPartPr>
      <w:docPartBody>
        <w:p w:rsidR="00606386" w:rsidRDefault="00606386">
          <w:pPr>
            <w:pStyle w:val="567EF7ED81DF4D29A77F54FC82114E1D"/>
          </w:pPr>
          <w:r>
            <w:rPr>
              <w:rStyle w:val="PlaceholderText"/>
            </w:rPr>
            <w:t>Enter narrative response here</w:t>
          </w:r>
          <w:r w:rsidRPr="008637C8">
            <w:rPr>
              <w:rStyle w:val="PlaceholderText"/>
            </w:rPr>
            <w:t>.</w:t>
          </w:r>
        </w:p>
      </w:docPartBody>
    </w:docPart>
    <w:docPart>
      <w:docPartPr>
        <w:name w:val="58A309405B2B4B90AF568F95800A67D9"/>
        <w:category>
          <w:name w:val="General"/>
          <w:gallery w:val="placeholder"/>
        </w:category>
        <w:types>
          <w:type w:val="bbPlcHdr"/>
        </w:types>
        <w:behaviors>
          <w:behavior w:val="content"/>
        </w:behaviors>
        <w:guid w:val="{34E174E7-62B4-4C97-B10A-796681C7058D}"/>
      </w:docPartPr>
      <w:docPartBody>
        <w:p w:rsidR="004E6209" w:rsidRDefault="004E6209">
          <w:pPr>
            <w:pStyle w:val="58A309405B2B4B90AF568F95800A67D9"/>
          </w:pPr>
          <w:r>
            <w:rPr>
              <w:rStyle w:val="PlaceholderText"/>
            </w:rPr>
            <w:t>Enter narrative response here</w:t>
          </w:r>
          <w:r w:rsidRPr="008637C8">
            <w:rPr>
              <w:rStyle w:val="PlaceholderText"/>
            </w:rPr>
            <w:t>.</w:t>
          </w:r>
        </w:p>
      </w:docPartBody>
    </w:docPart>
    <w:docPart>
      <w:docPartPr>
        <w:name w:val="5BC8726BAB00473BBDEF07409FA10B6A"/>
        <w:category>
          <w:name w:val="General"/>
          <w:gallery w:val="placeholder"/>
        </w:category>
        <w:types>
          <w:type w:val="bbPlcHdr"/>
        </w:types>
        <w:behaviors>
          <w:behavior w:val="content"/>
        </w:behaviors>
        <w:guid w:val="{09F76D76-EB33-45DB-B567-209E568F8696}"/>
      </w:docPartPr>
      <w:docPartBody>
        <w:p w:rsidR="004E6209" w:rsidRDefault="00144B82" w:rsidP="00144B82">
          <w:pPr>
            <w:pStyle w:val="5BC8726BAB00473BBDEF07409FA10B6A"/>
          </w:pPr>
          <w:r>
            <w:rPr>
              <w:rStyle w:val="PlaceholderText"/>
            </w:rPr>
            <w:t>Enter narrative response here</w:t>
          </w:r>
          <w:r w:rsidRPr="008637C8">
            <w:rPr>
              <w:rStyle w:val="PlaceholderText"/>
            </w:rPr>
            <w:t>.</w:t>
          </w:r>
        </w:p>
      </w:docPartBody>
    </w:docPart>
    <w:docPart>
      <w:docPartPr>
        <w:name w:val="4F8F1E54296143D2AF356D748E7B2EC0"/>
        <w:category>
          <w:name w:val="General"/>
          <w:gallery w:val="placeholder"/>
        </w:category>
        <w:types>
          <w:type w:val="bbPlcHdr"/>
        </w:types>
        <w:behaviors>
          <w:behavior w:val="content"/>
        </w:behaviors>
        <w:guid w:val="{1C2FD11E-FF31-428B-919A-764216A025C3}"/>
      </w:docPartPr>
      <w:docPartBody>
        <w:p w:rsidR="000821CE" w:rsidRDefault="00997B3E" w:rsidP="00997B3E">
          <w:pPr>
            <w:pStyle w:val="4F8F1E54296143D2AF356D748E7B2EC0"/>
          </w:pPr>
          <w:r w:rsidRPr="003F62F5">
            <w:rPr>
              <w:rStyle w:val="PlaceholderText"/>
              <w:sz w:val="20"/>
              <w:szCs w:val="20"/>
            </w:rPr>
            <w:t>#</w:t>
          </w:r>
        </w:p>
      </w:docPartBody>
    </w:docPart>
    <w:docPart>
      <w:docPartPr>
        <w:name w:val="07DA7D803A9845F1B27B17D285A416B3"/>
        <w:category>
          <w:name w:val="General"/>
          <w:gallery w:val="placeholder"/>
        </w:category>
        <w:types>
          <w:type w:val="bbPlcHdr"/>
        </w:types>
        <w:behaviors>
          <w:behavior w:val="content"/>
        </w:behaviors>
        <w:guid w:val="{AD6BC1D3-4EB0-4122-B8B9-A160C5953FBA}"/>
      </w:docPartPr>
      <w:docPartBody>
        <w:p w:rsidR="000821CE" w:rsidRDefault="00997B3E" w:rsidP="00997B3E">
          <w:pPr>
            <w:pStyle w:val="07DA7D803A9845F1B27B17D285A416B3"/>
          </w:pPr>
          <w:r w:rsidRPr="003F62F5">
            <w:rPr>
              <w:rStyle w:val="PlaceholderText"/>
              <w:sz w:val="20"/>
              <w:szCs w:val="20"/>
            </w:rPr>
            <w:t>#</w:t>
          </w:r>
        </w:p>
      </w:docPartBody>
    </w:docPart>
    <w:docPart>
      <w:docPartPr>
        <w:name w:val="953261B1077A41D5839ACEDA74C8E186"/>
        <w:category>
          <w:name w:val="General"/>
          <w:gallery w:val="placeholder"/>
        </w:category>
        <w:types>
          <w:type w:val="bbPlcHdr"/>
        </w:types>
        <w:behaviors>
          <w:behavior w:val="content"/>
        </w:behaviors>
        <w:guid w:val="{05DDA2D4-1A1C-4D6B-88A0-A43FA63CB85B}"/>
      </w:docPartPr>
      <w:docPartBody>
        <w:p w:rsidR="000821CE" w:rsidRDefault="00997B3E" w:rsidP="00997B3E">
          <w:pPr>
            <w:pStyle w:val="953261B1077A41D5839ACEDA74C8E186"/>
          </w:pPr>
          <w:r w:rsidRPr="003F62F5">
            <w:rPr>
              <w:rStyle w:val="PlaceholderText"/>
              <w:sz w:val="20"/>
              <w:szCs w:val="20"/>
            </w:rPr>
            <w:t>#</w:t>
          </w:r>
        </w:p>
      </w:docPartBody>
    </w:docPart>
    <w:docPart>
      <w:docPartPr>
        <w:name w:val="F0487AF62F87436D92DEEE0EC957E18E"/>
        <w:category>
          <w:name w:val="General"/>
          <w:gallery w:val="placeholder"/>
        </w:category>
        <w:types>
          <w:type w:val="bbPlcHdr"/>
        </w:types>
        <w:behaviors>
          <w:behavior w:val="content"/>
        </w:behaviors>
        <w:guid w:val="{B2AE1A13-B0C4-410A-AE7C-FA8CAE980617}"/>
      </w:docPartPr>
      <w:docPartBody>
        <w:p w:rsidR="000821CE" w:rsidRDefault="00997B3E" w:rsidP="00997B3E">
          <w:pPr>
            <w:pStyle w:val="F0487AF62F87436D92DEEE0EC957E18E"/>
          </w:pPr>
          <w:r w:rsidRPr="003F62F5">
            <w:rPr>
              <w:rStyle w:val="PlaceholderText"/>
              <w:sz w:val="20"/>
              <w:szCs w:val="20"/>
            </w:rPr>
            <w:t>#</w:t>
          </w:r>
        </w:p>
      </w:docPartBody>
    </w:docPart>
    <w:docPart>
      <w:docPartPr>
        <w:name w:val="CD2D4E0DD5084E01BA65825B6BF59DF6"/>
        <w:category>
          <w:name w:val="General"/>
          <w:gallery w:val="placeholder"/>
        </w:category>
        <w:types>
          <w:type w:val="bbPlcHdr"/>
        </w:types>
        <w:behaviors>
          <w:behavior w:val="content"/>
        </w:behaviors>
        <w:guid w:val="{76A3D537-788F-4C64-BAC4-094D6795E1ED}"/>
      </w:docPartPr>
      <w:docPartBody>
        <w:p w:rsidR="000821CE" w:rsidRDefault="00997B3E" w:rsidP="00997B3E">
          <w:pPr>
            <w:pStyle w:val="CD2D4E0DD5084E01BA65825B6BF59DF6"/>
          </w:pPr>
          <w:r w:rsidRPr="003F62F5">
            <w:rPr>
              <w:rStyle w:val="PlaceholderText"/>
              <w:sz w:val="20"/>
              <w:szCs w:val="20"/>
            </w:rPr>
            <w:t>#</w:t>
          </w:r>
        </w:p>
      </w:docPartBody>
    </w:docPart>
    <w:docPart>
      <w:docPartPr>
        <w:name w:val="63B359B20BBE44BA85A19CD1B2279427"/>
        <w:category>
          <w:name w:val="General"/>
          <w:gallery w:val="placeholder"/>
        </w:category>
        <w:types>
          <w:type w:val="bbPlcHdr"/>
        </w:types>
        <w:behaviors>
          <w:behavior w:val="content"/>
        </w:behaviors>
        <w:guid w:val="{6247CC4F-8199-4405-BCFC-ED19910601B7}"/>
      </w:docPartPr>
      <w:docPartBody>
        <w:p w:rsidR="000821CE" w:rsidRDefault="00997B3E" w:rsidP="00997B3E">
          <w:pPr>
            <w:pStyle w:val="63B359B20BBE44BA85A19CD1B2279427"/>
          </w:pPr>
          <w:r w:rsidRPr="003F62F5">
            <w:rPr>
              <w:rStyle w:val="PlaceholderText"/>
              <w:sz w:val="20"/>
              <w:szCs w:val="20"/>
            </w:rPr>
            <w:t>#</w:t>
          </w:r>
        </w:p>
      </w:docPartBody>
    </w:docPart>
    <w:docPart>
      <w:docPartPr>
        <w:name w:val="DB6FC02970784933BDB840F60D03C3C4"/>
        <w:category>
          <w:name w:val="General"/>
          <w:gallery w:val="placeholder"/>
        </w:category>
        <w:types>
          <w:type w:val="bbPlcHdr"/>
        </w:types>
        <w:behaviors>
          <w:behavior w:val="content"/>
        </w:behaviors>
        <w:guid w:val="{1F8B0BCF-0382-4844-8A20-3734D77C2095}"/>
      </w:docPartPr>
      <w:docPartBody>
        <w:p w:rsidR="000821CE" w:rsidRDefault="00997B3E" w:rsidP="00997B3E">
          <w:pPr>
            <w:pStyle w:val="DB6FC02970784933BDB840F60D03C3C4"/>
          </w:pPr>
          <w:r w:rsidRPr="003F62F5">
            <w:rPr>
              <w:rStyle w:val="PlaceholderText"/>
              <w:sz w:val="20"/>
              <w:szCs w:val="20"/>
            </w:rPr>
            <w:t>#</w:t>
          </w:r>
        </w:p>
      </w:docPartBody>
    </w:docPart>
    <w:docPart>
      <w:docPartPr>
        <w:name w:val="5CEC638A1A9C4CF7862C3441999E6700"/>
        <w:category>
          <w:name w:val="General"/>
          <w:gallery w:val="placeholder"/>
        </w:category>
        <w:types>
          <w:type w:val="bbPlcHdr"/>
        </w:types>
        <w:behaviors>
          <w:behavior w:val="content"/>
        </w:behaviors>
        <w:guid w:val="{FB13C6BE-86FC-43A5-9419-B0613C90BEB6}"/>
      </w:docPartPr>
      <w:docPartBody>
        <w:p w:rsidR="000821CE" w:rsidRDefault="00997B3E" w:rsidP="00997B3E">
          <w:pPr>
            <w:pStyle w:val="5CEC638A1A9C4CF7862C3441999E6700"/>
          </w:pPr>
          <w:r w:rsidRPr="003F62F5">
            <w:rPr>
              <w:rStyle w:val="PlaceholderText"/>
              <w:sz w:val="20"/>
              <w:szCs w:val="20"/>
            </w:rPr>
            <w:t>#</w:t>
          </w:r>
        </w:p>
      </w:docPartBody>
    </w:docPart>
    <w:docPart>
      <w:docPartPr>
        <w:name w:val="A162A6FBC054484E88C559FEB157F499"/>
        <w:category>
          <w:name w:val="General"/>
          <w:gallery w:val="placeholder"/>
        </w:category>
        <w:types>
          <w:type w:val="bbPlcHdr"/>
        </w:types>
        <w:behaviors>
          <w:behavior w:val="content"/>
        </w:behaviors>
        <w:guid w:val="{7E85360E-4E7D-4CF3-9E83-282B855B442B}"/>
      </w:docPartPr>
      <w:docPartBody>
        <w:p w:rsidR="000821CE" w:rsidRDefault="00997B3E" w:rsidP="00997B3E">
          <w:pPr>
            <w:pStyle w:val="A162A6FBC054484E88C559FEB157F499"/>
          </w:pPr>
          <w:r w:rsidRPr="003F62F5">
            <w:rPr>
              <w:rStyle w:val="PlaceholderText"/>
              <w:sz w:val="20"/>
              <w:szCs w:val="20"/>
            </w:rPr>
            <w:t>#</w:t>
          </w:r>
        </w:p>
      </w:docPartBody>
    </w:docPart>
    <w:docPart>
      <w:docPartPr>
        <w:name w:val="FE1B1A1CB3CD4992A383FC9471AEBB05"/>
        <w:category>
          <w:name w:val="General"/>
          <w:gallery w:val="placeholder"/>
        </w:category>
        <w:types>
          <w:type w:val="bbPlcHdr"/>
        </w:types>
        <w:behaviors>
          <w:behavior w:val="content"/>
        </w:behaviors>
        <w:guid w:val="{5B968859-17BB-49BF-AA2C-AA5E0084A318}"/>
      </w:docPartPr>
      <w:docPartBody>
        <w:p w:rsidR="000821CE" w:rsidRDefault="00997B3E" w:rsidP="00997B3E">
          <w:pPr>
            <w:pStyle w:val="FE1B1A1CB3CD4992A383FC9471AEBB05"/>
          </w:pPr>
          <w:r w:rsidRPr="003F62F5">
            <w:rPr>
              <w:rStyle w:val="PlaceholderText"/>
              <w:sz w:val="20"/>
              <w:szCs w:val="20"/>
            </w:rPr>
            <w:t>#</w:t>
          </w:r>
        </w:p>
      </w:docPartBody>
    </w:docPart>
    <w:docPart>
      <w:docPartPr>
        <w:name w:val="50E480173BCB41D4B60FE0E30F6C0808"/>
        <w:category>
          <w:name w:val="General"/>
          <w:gallery w:val="placeholder"/>
        </w:category>
        <w:types>
          <w:type w:val="bbPlcHdr"/>
        </w:types>
        <w:behaviors>
          <w:behavior w:val="content"/>
        </w:behaviors>
        <w:guid w:val="{EAB795C0-A6A8-46AE-A7DA-819F8D20C8CB}"/>
      </w:docPartPr>
      <w:docPartBody>
        <w:p w:rsidR="000821CE" w:rsidRDefault="00997B3E" w:rsidP="00997B3E">
          <w:pPr>
            <w:pStyle w:val="50E480173BCB41D4B60FE0E30F6C0808"/>
          </w:pPr>
          <w:r w:rsidRPr="003F62F5">
            <w:rPr>
              <w:rStyle w:val="PlaceholderText"/>
              <w:sz w:val="20"/>
              <w:szCs w:val="20"/>
            </w:rPr>
            <w:t>#</w:t>
          </w:r>
        </w:p>
      </w:docPartBody>
    </w:docPart>
    <w:docPart>
      <w:docPartPr>
        <w:name w:val="5B4135B91CBA400EAA3440AE5EE2E99D"/>
        <w:category>
          <w:name w:val="General"/>
          <w:gallery w:val="placeholder"/>
        </w:category>
        <w:types>
          <w:type w:val="bbPlcHdr"/>
        </w:types>
        <w:behaviors>
          <w:behavior w:val="content"/>
        </w:behaviors>
        <w:guid w:val="{02E89D80-FDCA-414D-92D7-D2609A445DCC}"/>
      </w:docPartPr>
      <w:docPartBody>
        <w:p w:rsidR="000821CE" w:rsidRDefault="00997B3E" w:rsidP="00997B3E">
          <w:pPr>
            <w:pStyle w:val="5B4135B91CBA400EAA3440AE5EE2E99D"/>
          </w:pPr>
          <w:r>
            <w:rPr>
              <w:rStyle w:val="PlaceholderText"/>
            </w:rPr>
            <w:t>Enter narrative response here</w:t>
          </w:r>
          <w:r w:rsidRPr="008637C8">
            <w:rPr>
              <w:rStyle w:val="PlaceholderText"/>
            </w:rPr>
            <w:t>.</w:t>
          </w:r>
        </w:p>
      </w:docPartBody>
    </w:docPart>
    <w:docPart>
      <w:docPartPr>
        <w:name w:val="FFBEAA1D463D4027A5092A651B744FDD"/>
        <w:category>
          <w:name w:val="General"/>
          <w:gallery w:val="placeholder"/>
        </w:category>
        <w:types>
          <w:type w:val="bbPlcHdr"/>
        </w:types>
        <w:behaviors>
          <w:behavior w:val="content"/>
        </w:behaviors>
        <w:guid w:val="{FF746792-0078-499A-9E09-4F6204DA5B03}"/>
      </w:docPartPr>
      <w:docPartBody>
        <w:p w:rsidR="00564888" w:rsidRDefault="00663943">
          <w:pPr>
            <w:pStyle w:val="FFBEAA1D463D4027A5092A651B744FDD"/>
          </w:pPr>
          <w:r>
            <w:rPr>
              <w:rStyle w:val="PlaceholderText"/>
            </w:rPr>
            <w:t>Enter narrative response here</w:t>
          </w:r>
          <w:r w:rsidRPr="008637C8">
            <w:rPr>
              <w:rStyle w:val="PlaceholderText"/>
            </w:rPr>
            <w:t>.</w:t>
          </w:r>
        </w:p>
      </w:docPartBody>
    </w:docPart>
    <w:docPart>
      <w:docPartPr>
        <w:name w:val="0715B132E20449E9A987F4A26527CCBB"/>
        <w:category>
          <w:name w:val="General"/>
          <w:gallery w:val="placeholder"/>
        </w:category>
        <w:types>
          <w:type w:val="bbPlcHdr"/>
        </w:types>
        <w:behaviors>
          <w:behavior w:val="content"/>
        </w:behaviors>
        <w:guid w:val="{C060D040-D980-4EC4-9235-B987B00F082F}"/>
      </w:docPartPr>
      <w:docPartBody>
        <w:p w:rsidR="00C97721" w:rsidRDefault="00E84BDA" w:rsidP="00E84BDA">
          <w:pPr>
            <w:pStyle w:val="0715B132E20449E9A987F4A26527CCBB"/>
          </w:pPr>
          <w:r w:rsidRPr="003F62F5">
            <w:rPr>
              <w:rStyle w:val="PlaceholderText"/>
              <w:sz w:val="20"/>
              <w:szCs w:val="20"/>
            </w:rPr>
            <w:t>#</w:t>
          </w:r>
        </w:p>
      </w:docPartBody>
    </w:docPart>
    <w:docPart>
      <w:docPartPr>
        <w:name w:val="AA7DD2FE0DE240BFB9A76C48F6D5B44E"/>
        <w:category>
          <w:name w:val="General"/>
          <w:gallery w:val="placeholder"/>
        </w:category>
        <w:types>
          <w:type w:val="bbPlcHdr"/>
        </w:types>
        <w:behaviors>
          <w:behavior w:val="content"/>
        </w:behaviors>
        <w:guid w:val="{F8B7D8BD-C0DE-4ACE-87B6-872B899E79DC}"/>
      </w:docPartPr>
      <w:docPartBody>
        <w:p w:rsidR="00C97721" w:rsidRDefault="00E84BDA" w:rsidP="00E84BDA">
          <w:pPr>
            <w:pStyle w:val="AA7DD2FE0DE240BFB9A76C48F6D5B44E"/>
          </w:pPr>
          <w:r w:rsidRPr="003F62F5">
            <w:rPr>
              <w:rStyle w:val="PlaceholderText"/>
              <w:sz w:val="20"/>
              <w:szCs w:val="20"/>
            </w:rPr>
            <w:t>#</w:t>
          </w:r>
        </w:p>
      </w:docPartBody>
    </w:docPart>
    <w:docPart>
      <w:docPartPr>
        <w:name w:val="8ACB67F5E76C4D0DBF46762855A523DF"/>
        <w:category>
          <w:name w:val="General"/>
          <w:gallery w:val="placeholder"/>
        </w:category>
        <w:types>
          <w:type w:val="bbPlcHdr"/>
        </w:types>
        <w:behaviors>
          <w:behavior w:val="content"/>
        </w:behaviors>
        <w:guid w:val="{8A842B31-2AF1-4B10-A0EE-F65A81D5ACF9}"/>
      </w:docPartPr>
      <w:docPartBody>
        <w:p w:rsidR="00C97721" w:rsidRDefault="00E84BDA" w:rsidP="00E84BDA">
          <w:pPr>
            <w:pStyle w:val="8ACB67F5E76C4D0DBF46762855A523DF"/>
          </w:pPr>
          <w:r w:rsidRPr="003F62F5">
            <w:rPr>
              <w:rStyle w:val="PlaceholderText"/>
              <w:sz w:val="20"/>
              <w:szCs w:val="20"/>
            </w:rPr>
            <w:t>#</w:t>
          </w:r>
        </w:p>
      </w:docPartBody>
    </w:docPart>
    <w:docPart>
      <w:docPartPr>
        <w:name w:val="126F858B21BB45B8B15A4DCBAF0827AE"/>
        <w:category>
          <w:name w:val="General"/>
          <w:gallery w:val="placeholder"/>
        </w:category>
        <w:types>
          <w:type w:val="bbPlcHdr"/>
        </w:types>
        <w:behaviors>
          <w:behavior w:val="content"/>
        </w:behaviors>
        <w:guid w:val="{A9A058EE-0472-4C06-A008-C10BFF527FB8}"/>
      </w:docPartPr>
      <w:docPartBody>
        <w:p w:rsidR="00C97721" w:rsidRDefault="00E84BDA" w:rsidP="00E84BDA">
          <w:pPr>
            <w:pStyle w:val="126F858B21BB45B8B15A4DCBAF0827AE"/>
          </w:pPr>
          <w:r w:rsidRPr="003F62F5">
            <w:rPr>
              <w:rStyle w:val="PlaceholderText"/>
              <w:sz w:val="20"/>
              <w:szCs w:val="20"/>
            </w:rPr>
            <w:t>#</w:t>
          </w:r>
        </w:p>
      </w:docPartBody>
    </w:docPart>
    <w:docPart>
      <w:docPartPr>
        <w:name w:val="3723037A306141ECBD2BA788019AFAEA"/>
        <w:category>
          <w:name w:val="General"/>
          <w:gallery w:val="placeholder"/>
        </w:category>
        <w:types>
          <w:type w:val="bbPlcHdr"/>
        </w:types>
        <w:behaviors>
          <w:behavior w:val="content"/>
        </w:behaviors>
        <w:guid w:val="{AFD684FB-3ED7-4549-B2D9-CB3A0B47BC2E}"/>
      </w:docPartPr>
      <w:docPartBody>
        <w:p w:rsidR="00C97721" w:rsidRDefault="00E84BDA" w:rsidP="00E84BDA">
          <w:pPr>
            <w:pStyle w:val="3723037A306141ECBD2BA788019AFAEA"/>
          </w:pPr>
          <w:r w:rsidRPr="003F62F5">
            <w:rPr>
              <w:rStyle w:val="PlaceholderText"/>
              <w:sz w:val="20"/>
              <w:szCs w:val="20"/>
            </w:rPr>
            <w:t>#</w:t>
          </w:r>
        </w:p>
      </w:docPartBody>
    </w:docPart>
    <w:docPart>
      <w:docPartPr>
        <w:name w:val="9A1EEFBB9BFA47C280CA653BC3243FE7"/>
        <w:category>
          <w:name w:val="General"/>
          <w:gallery w:val="placeholder"/>
        </w:category>
        <w:types>
          <w:type w:val="bbPlcHdr"/>
        </w:types>
        <w:behaviors>
          <w:behavior w:val="content"/>
        </w:behaviors>
        <w:guid w:val="{34EB84DA-09F4-4AAA-B50B-C86F0E7A7C4F}"/>
      </w:docPartPr>
      <w:docPartBody>
        <w:p w:rsidR="00C97721" w:rsidRDefault="00E84BDA" w:rsidP="00E84BDA">
          <w:pPr>
            <w:pStyle w:val="9A1EEFBB9BFA47C280CA653BC3243FE7"/>
          </w:pPr>
          <w:r w:rsidRPr="003F62F5">
            <w:rPr>
              <w:rStyle w:val="PlaceholderText"/>
              <w:sz w:val="20"/>
              <w:szCs w:val="20"/>
            </w:rPr>
            <w:t>#</w:t>
          </w:r>
        </w:p>
      </w:docPartBody>
    </w:docPart>
    <w:docPart>
      <w:docPartPr>
        <w:name w:val="BDA29A65701A42CFADCCE9008574E908"/>
        <w:category>
          <w:name w:val="General"/>
          <w:gallery w:val="placeholder"/>
        </w:category>
        <w:types>
          <w:type w:val="bbPlcHdr"/>
        </w:types>
        <w:behaviors>
          <w:behavior w:val="content"/>
        </w:behaviors>
        <w:guid w:val="{2044C321-4CB4-4257-B261-82B1418D52C2}"/>
      </w:docPartPr>
      <w:docPartBody>
        <w:p w:rsidR="00DA5FEF" w:rsidRDefault="00DA5FEF" w:rsidP="00DA5FEF">
          <w:pPr>
            <w:pStyle w:val="BDA29A65701A42CFADCCE9008574E908"/>
          </w:pPr>
          <w:r>
            <w:rPr>
              <w:rStyle w:val="PlaceholderText"/>
            </w:rPr>
            <w:t>Enter narrative response here</w:t>
          </w:r>
          <w:r w:rsidRPr="008637C8">
            <w:rPr>
              <w:rStyle w:val="PlaceholderText"/>
            </w:rPr>
            <w:t>.</w:t>
          </w:r>
        </w:p>
      </w:docPartBody>
    </w:docPart>
    <w:docPart>
      <w:docPartPr>
        <w:name w:val="B8A0A59BE06047CDB601328710DB0A82"/>
        <w:category>
          <w:name w:val="General"/>
          <w:gallery w:val="placeholder"/>
        </w:category>
        <w:types>
          <w:type w:val="bbPlcHdr"/>
        </w:types>
        <w:behaviors>
          <w:behavior w:val="content"/>
        </w:behaviors>
        <w:guid w:val="{9B1AEFA1-CE0C-4AE8-B9BC-FA03A41A69B7}"/>
      </w:docPartPr>
      <w:docPartBody>
        <w:p w:rsidR="00596404" w:rsidRDefault="00596404" w:rsidP="00596404">
          <w:pPr>
            <w:pStyle w:val="B8A0A59BE06047CDB601328710DB0A82"/>
          </w:pPr>
          <w:r w:rsidRPr="004F0A00">
            <w:rPr>
              <w:rStyle w:val="PlaceholderText"/>
            </w:rPr>
            <w:t>Agency Name.</w:t>
          </w:r>
        </w:p>
      </w:docPartBody>
    </w:docPart>
    <w:docPart>
      <w:docPartPr>
        <w:name w:val="BCC38AA8F6AE4A1A965CDAF55B249D84"/>
        <w:category>
          <w:name w:val="General"/>
          <w:gallery w:val="placeholder"/>
        </w:category>
        <w:types>
          <w:type w:val="bbPlcHdr"/>
        </w:types>
        <w:behaviors>
          <w:behavior w:val="content"/>
        </w:behaviors>
        <w:guid w:val="{E273E0E9-7F4F-4D4D-9C19-82BCBCA8889F}"/>
      </w:docPartPr>
      <w:docPartBody>
        <w:p w:rsidR="00596404" w:rsidRDefault="00596404" w:rsidP="00596404">
          <w:pPr>
            <w:pStyle w:val="BCC38AA8F6AE4A1A965CDAF55B249D84"/>
          </w:pPr>
          <w:r>
            <w:rPr>
              <w:rStyle w:val="PlaceholderText"/>
            </w:rPr>
            <w:t>Type of Agency/Org.</w:t>
          </w:r>
        </w:p>
      </w:docPartBody>
    </w:docPart>
    <w:docPart>
      <w:docPartPr>
        <w:name w:val="328746AF2BA34392BB54D3F40945F910"/>
        <w:category>
          <w:name w:val="General"/>
          <w:gallery w:val="placeholder"/>
        </w:category>
        <w:types>
          <w:type w:val="bbPlcHdr"/>
        </w:types>
        <w:behaviors>
          <w:behavior w:val="content"/>
        </w:behaviors>
        <w:guid w:val="{6D2D6AD6-5E77-44C7-A213-13FB20181CEF}"/>
      </w:docPartPr>
      <w:docPartBody>
        <w:p w:rsidR="00596404" w:rsidRDefault="00596404" w:rsidP="00596404">
          <w:pPr>
            <w:pStyle w:val="328746AF2BA34392BB54D3F40945F910"/>
          </w:pPr>
          <w:r w:rsidRPr="004F0A00">
            <w:rPr>
              <w:rStyle w:val="PlaceholderText"/>
            </w:rPr>
            <w:t>Method of Consultation.</w:t>
          </w:r>
        </w:p>
      </w:docPartBody>
    </w:docPart>
    <w:docPart>
      <w:docPartPr>
        <w:name w:val="C3BDE7AEC54749268DED1501B13BB5A5"/>
        <w:category>
          <w:name w:val="General"/>
          <w:gallery w:val="placeholder"/>
        </w:category>
        <w:types>
          <w:type w:val="bbPlcHdr"/>
        </w:types>
        <w:behaviors>
          <w:behavior w:val="content"/>
        </w:behaviors>
        <w:guid w:val="{E56F193D-A4F9-4B31-BDAC-DDB260F90AF0}"/>
      </w:docPartPr>
      <w:docPartBody>
        <w:p w:rsidR="00596404" w:rsidRDefault="00596404" w:rsidP="00596404">
          <w:pPr>
            <w:pStyle w:val="C3BDE7AEC54749268DED1501B13BB5A5"/>
          </w:pPr>
          <w:r w:rsidRPr="004F0A00">
            <w:rPr>
              <w:rStyle w:val="PlaceholderText"/>
            </w:rPr>
            <w:t>Feedback.</w:t>
          </w:r>
        </w:p>
      </w:docPartBody>
    </w:docPart>
    <w:docPart>
      <w:docPartPr>
        <w:name w:val="160BE71152064E2699CA85D0051F1C1D"/>
        <w:category>
          <w:name w:val="General"/>
          <w:gallery w:val="placeholder"/>
        </w:category>
        <w:types>
          <w:type w:val="bbPlcHdr"/>
        </w:types>
        <w:behaviors>
          <w:behavior w:val="content"/>
        </w:behaviors>
        <w:guid w:val="{1ED05D60-8B85-4CB7-ABA0-75B90401ADC1}"/>
      </w:docPartPr>
      <w:docPartBody>
        <w:p w:rsidR="00596404" w:rsidRDefault="00596404" w:rsidP="00596404">
          <w:pPr>
            <w:pStyle w:val="160BE71152064E2699CA85D0051F1C1D"/>
          </w:pPr>
          <w:r w:rsidRPr="004F0A00">
            <w:rPr>
              <w:rStyle w:val="PlaceholderText"/>
            </w:rPr>
            <w:t>Agency Name.</w:t>
          </w:r>
        </w:p>
      </w:docPartBody>
    </w:docPart>
    <w:docPart>
      <w:docPartPr>
        <w:name w:val="478CBCD6D71B4EC382B3053D0CFB10A6"/>
        <w:category>
          <w:name w:val="General"/>
          <w:gallery w:val="placeholder"/>
        </w:category>
        <w:types>
          <w:type w:val="bbPlcHdr"/>
        </w:types>
        <w:behaviors>
          <w:behavior w:val="content"/>
        </w:behaviors>
        <w:guid w:val="{D21BE834-CEDC-4DB5-B58D-4D8ABF89D7BE}"/>
      </w:docPartPr>
      <w:docPartBody>
        <w:p w:rsidR="00596404" w:rsidRDefault="00596404" w:rsidP="00596404">
          <w:pPr>
            <w:pStyle w:val="478CBCD6D71B4EC382B3053D0CFB10A6"/>
          </w:pPr>
          <w:r>
            <w:rPr>
              <w:rStyle w:val="PlaceholderText"/>
            </w:rPr>
            <w:t>Type of Agency/Org.</w:t>
          </w:r>
        </w:p>
      </w:docPartBody>
    </w:docPart>
    <w:docPart>
      <w:docPartPr>
        <w:name w:val="03F2819ED75443DEA10D92F1847F953E"/>
        <w:category>
          <w:name w:val="General"/>
          <w:gallery w:val="placeholder"/>
        </w:category>
        <w:types>
          <w:type w:val="bbPlcHdr"/>
        </w:types>
        <w:behaviors>
          <w:behavior w:val="content"/>
        </w:behaviors>
        <w:guid w:val="{A3D7543F-B6A1-4EC5-B854-CE40D4538271}"/>
      </w:docPartPr>
      <w:docPartBody>
        <w:p w:rsidR="00596404" w:rsidRDefault="00596404" w:rsidP="00596404">
          <w:pPr>
            <w:pStyle w:val="03F2819ED75443DEA10D92F1847F953E"/>
          </w:pPr>
          <w:r w:rsidRPr="004F0A00">
            <w:rPr>
              <w:rStyle w:val="PlaceholderText"/>
            </w:rPr>
            <w:t>Method of Consultation.</w:t>
          </w:r>
        </w:p>
      </w:docPartBody>
    </w:docPart>
    <w:docPart>
      <w:docPartPr>
        <w:name w:val="FD94713E1A714739BA5615AAA13035C8"/>
        <w:category>
          <w:name w:val="General"/>
          <w:gallery w:val="placeholder"/>
        </w:category>
        <w:types>
          <w:type w:val="bbPlcHdr"/>
        </w:types>
        <w:behaviors>
          <w:behavior w:val="content"/>
        </w:behaviors>
        <w:guid w:val="{6201D899-24BA-42FB-9A74-A5E2BDF45341}"/>
      </w:docPartPr>
      <w:docPartBody>
        <w:p w:rsidR="00596404" w:rsidRDefault="00596404" w:rsidP="00596404">
          <w:pPr>
            <w:pStyle w:val="FD94713E1A714739BA5615AAA13035C8"/>
          </w:pPr>
          <w:r w:rsidRPr="004F0A00">
            <w:rPr>
              <w:rStyle w:val="PlaceholderText"/>
            </w:rPr>
            <w:t>Feedback.</w:t>
          </w:r>
        </w:p>
      </w:docPartBody>
    </w:docPart>
    <w:docPart>
      <w:docPartPr>
        <w:name w:val="5FF71FE824214888A13EA0DA9014B0C0"/>
        <w:category>
          <w:name w:val="General"/>
          <w:gallery w:val="placeholder"/>
        </w:category>
        <w:types>
          <w:type w:val="bbPlcHdr"/>
        </w:types>
        <w:behaviors>
          <w:behavior w:val="content"/>
        </w:behaviors>
        <w:guid w:val="{2B97F55E-9EFF-42C8-A2F9-35AF67A6C1D1}"/>
      </w:docPartPr>
      <w:docPartBody>
        <w:p w:rsidR="00596404" w:rsidRDefault="00596404" w:rsidP="00596404">
          <w:pPr>
            <w:pStyle w:val="5FF71FE824214888A13EA0DA9014B0C0"/>
          </w:pPr>
          <w:r w:rsidRPr="004F0A00">
            <w:rPr>
              <w:rStyle w:val="PlaceholderText"/>
            </w:rPr>
            <w:t>Agency Name.</w:t>
          </w:r>
        </w:p>
      </w:docPartBody>
    </w:docPart>
    <w:docPart>
      <w:docPartPr>
        <w:name w:val="759CE0DD374041E5976D04754B51EBD7"/>
        <w:category>
          <w:name w:val="General"/>
          <w:gallery w:val="placeholder"/>
        </w:category>
        <w:types>
          <w:type w:val="bbPlcHdr"/>
        </w:types>
        <w:behaviors>
          <w:behavior w:val="content"/>
        </w:behaviors>
        <w:guid w:val="{DE0BE0C6-C70C-4BA0-92F6-36CC633F8700}"/>
      </w:docPartPr>
      <w:docPartBody>
        <w:p w:rsidR="00596404" w:rsidRDefault="00596404" w:rsidP="00596404">
          <w:pPr>
            <w:pStyle w:val="759CE0DD374041E5976D04754B51EBD7"/>
          </w:pPr>
          <w:r>
            <w:rPr>
              <w:rStyle w:val="PlaceholderText"/>
            </w:rPr>
            <w:t>Type of Agency/Org.</w:t>
          </w:r>
        </w:p>
      </w:docPartBody>
    </w:docPart>
    <w:docPart>
      <w:docPartPr>
        <w:name w:val="A15D2E4AEBF441DFAD6C75035A07BBDB"/>
        <w:category>
          <w:name w:val="General"/>
          <w:gallery w:val="placeholder"/>
        </w:category>
        <w:types>
          <w:type w:val="bbPlcHdr"/>
        </w:types>
        <w:behaviors>
          <w:behavior w:val="content"/>
        </w:behaviors>
        <w:guid w:val="{38F5C981-E625-40E2-B20A-AA9909E45F47}"/>
      </w:docPartPr>
      <w:docPartBody>
        <w:p w:rsidR="00596404" w:rsidRDefault="00596404" w:rsidP="00596404">
          <w:pPr>
            <w:pStyle w:val="A15D2E4AEBF441DFAD6C75035A07BBDB"/>
          </w:pPr>
          <w:r w:rsidRPr="004F0A00">
            <w:rPr>
              <w:rStyle w:val="PlaceholderText"/>
            </w:rPr>
            <w:t>Method of Consultation.</w:t>
          </w:r>
        </w:p>
      </w:docPartBody>
    </w:docPart>
    <w:docPart>
      <w:docPartPr>
        <w:name w:val="0207FDCBDAB54FB9B85031CADC7FA86C"/>
        <w:category>
          <w:name w:val="General"/>
          <w:gallery w:val="placeholder"/>
        </w:category>
        <w:types>
          <w:type w:val="bbPlcHdr"/>
        </w:types>
        <w:behaviors>
          <w:behavior w:val="content"/>
        </w:behaviors>
        <w:guid w:val="{0FB35B26-0BB7-4FA4-AF32-96FA3BEE6E91}"/>
      </w:docPartPr>
      <w:docPartBody>
        <w:p w:rsidR="00596404" w:rsidRDefault="00596404" w:rsidP="00596404">
          <w:pPr>
            <w:pStyle w:val="0207FDCBDAB54FB9B85031CADC7FA86C"/>
          </w:pPr>
          <w:r w:rsidRPr="004F0A00">
            <w:rPr>
              <w:rStyle w:val="PlaceholderText"/>
            </w:rPr>
            <w:t>Feedback.</w:t>
          </w:r>
        </w:p>
      </w:docPartBody>
    </w:docPart>
    <w:docPart>
      <w:docPartPr>
        <w:name w:val="BB75B5DC546D4814A5BCC72E3B615DAA"/>
        <w:category>
          <w:name w:val="General"/>
          <w:gallery w:val="placeholder"/>
        </w:category>
        <w:types>
          <w:type w:val="bbPlcHdr"/>
        </w:types>
        <w:behaviors>
          <w:behavior w:val="content"/>
        </w:behaviors>
        <w:guid w:val="{767FDBA3-C241-42A4-9A2E-9151B8D6A8AB}"/>
      </w:docPartPr>
      <w:docPartBody>
        <w:p w:rsidR="00596404" w:rsidRDefault="00596404" w:rsidP="00596404">
          <w:pPr>
            <w:pStyle w:val="BB75B5DC546D4814A5BCC72E3B615DAA"/>
          </w:pPr>
          <w:r w:rsidRPr="004F0A00">
            <w:rPr>
              <w:rStyle w:val="PlaceholderText"/>
            </w:rPr>
            <w:t>Agency Name.</w:t>
          </w:r>
        </w:p>
      </w:docPartBody>
    </w:docPart>
    <w:docPart>
      <w:docPartPr>
        <w:name w:val="D2D5CED60A834B7CB27F5A0B4ADE4277"/>
        <w:category>
          <w:name w:val="General"/>
          <w:gallery w:val="placeholder"/>
        </w:category>
        <w:types>
          <w:type w:val="bbPlcHdr"/>
        </w:types>
        <w:behaviors>
          <w:behavior w:val="content"/>
        </w:behaviors>
        <w:guid w:val="{4897AE9F-9C1D-4DF1-8291-8DEDB00ABA4B}"/>
      </w:docPartPr>
      <w:docPartBody>
        <w:p w:rsidR="00596404" w:rsidRDefault="00596404" w:rsidP="00596404">
          <w:pPr>
            <w:pStyle w:val="D2D5CED60A834B7CB27F5A0B4ADE4277"/>
          </w:pPr>
          <w:r>
            <w:rPr>
              <w:rStyle w:val="PlaceholderText"/>
            </w:rPr>
            <w:t>Type of Agency/Org.</w:t>
          </w:r>
        </w:p>
      </w:docPartBody>
    </w:docPart>
    <w:docPart>
      <w:docPartPr>
        <w:name w:val="0DAC179DEF664DB58C2E1F56B98507B8"/>
        <w:category>
          <w:name w:val="General"/>
          <w:gallery w:val="placeholder"/>
        </w:category>
        <w:types>
          <w:type w:val="bbPlcHdr"/>
        </w:types>
        <w:behaviors>
          <w:behavior w:val="content"/>
        </w:behaviors>
        <w:guid w:val="{2BF93400-5ABC-4BA9-A5DF-55FE231795E5}"/>
      </w:docPartPr>
      <w:docPartBody>
        <w:p w:rsidR="00596404" w:rsidRDefault="00596404" w:rsidP="00596404">
          <w:pPr>
            <w:pStyle w:val="0DAC179DEF664DB58C2E1F56B98507B8"/>
          </w:pPr>
          <w:r w:rsidRPr="004F0A00">
            <w:rPr>
              <w:rStyle w:val="PlaceholderText"/>
            </w:rPr>
            <w:t>Method of Consultation.</w:t>
          </w:r>
        </w:p>
      </w:docPartBody>
    </w:docPart>
    <w:docPart>
      <w:docPartPr>
        <w:name w:val="6B53CD9058EE43C2815BDF5127418B5D"/>
        <w:category>
          <w:name w:val="General"/>
          <w:gallery w:val="placeholder"/>
        </w:category>
        <w:types>
          <w:type w:val="bbPlcHdr"/>
        </w:types>
        <w:behaviors>
          <w:behavior w:val="content"/>
        </w:behaviors>
        <w:guid w:val="{2C70805B-D6A8-4B93-92CA-B7EA45093009}"/>
      </w:docPartPr>
      <w:docPartBody>
        <w:p w:rsidR="00596404" w:rsidRDefault="00596404" w:rsidP="00596404">
          <w:pPr>
            <w:pStyle w:val="6B53CD9058EE43C2815BDF5127418B5D"/>
          </w:pPr>
          <w:r w:rsidRPr="004F0A00">
            <w:rPr>
              <w:rStyle w:val="PlaceholderText"/>
            </w:rPr>
            <w:t>Method of Consultation.</w:t>
          </w:r>
        </w:p>
      </w:docPartBody>
    </w:docPart>
    <w:docPart>
      <w:docPartPr>
        <w:name w:val="C5D05CE81DD042E2A0811C94ACBB82D5"/>
        <w:category>
          <w:name w:val="General"/>
          <w:gallery w:val="placeholder"/>
        </w:category>
        <w:types>
          <w:type w:val="bbPlcHdr"/>
        </w:types>
        <w:behaviors>
          <w:behavior w:val="content"/>
        </w:behaviors>
        <w:guid w:val="{B8057CD1-CB29-4CDE-B00C-E48E343CBFC5}"/>
      </w:docPartPr>
      <w:docPartBody>
        <w:p w:rsidR="00596404" w:rsidRDefault="00596404" w:rsidP="00596404">
          <w:pPr>
            <w:pStyle w:val="C5D05CE81DD042E2A0811C94ACBB82D5"/>
          </w:pPr>
          <w:r w:rsidRPr="004F0A00">
            <w:rPr>
              <w:rStyle w:val="PlaceholderText"/>
            </w:rPr>
            <w:t>Feedback.</w:t>
          </w:r>
        </w:p>
      </w:docPartBody>
    </w:docPart>
    <w:docPart>
      <w:docPartPr>
        <w:name w:val="9A88C2909F9D406CACE4F595734FC48E"/>
        <w:category>
          <w:name w:val="General"/>
          <w:gallery w:val="placeholder"/>
        </w:category>
        <w:types>
          <w:type w:val="bbPlcHdr"/>
        </w:types>
        <w:behaviors>
          <w:behavior w:val="content"/>
        </w:behaviors>
        <w:guid w:val="{75B75DCA-83B9-4346-A307-FBF93037206E}"/>
      </w:docPartPr>
      <w:docPartBody>
        <w:p w:rsidR="00596404" w:rsidRDefault="00596404" w:rsidP="00596404">
          <w:pPr>
            <w:pStyle w:val="9A88C2909F9D406CACE4F595734FC48E"/>
          </w:pPr>
          <w:r w:rsidRPr="004F0A00">
            <w:rPr>
              <w:rStyle w:val="PlaceholderText"/>
            </w:rPr>
            <w:t>Agency Name.</w:t>
          </w:r>
        </w:p>
      </w:docPartBody>
    </w:docPart>
    <w:docPart>
      <w:docPartPr>
        <w:name w:val="53A7F98ECB6249B9912577DA877E9B79"/>
        <w:category>
          <w:name w:val="General"/>
          <w:gallery w:val="placeholder"/>
        </w:category>
        <w:types>
          <w:type w:val="bbPlcHdr"/>
        </w:types>
        <w:behaviors>
          <w:behavior w:val="content"/>
        </w:behaviors>
        <w:guid w:val="{F527A2AC-4A08-41A9-8157-98551D451E5F}"/>
      </w:docPartPr>
      <w:docPartBody>
        <w:p w:rsidR="00596404" w:rsidRDefault="00596404" w:rsidP="00596404">
          <w:pPr>
            <w:pStyle w:val="53A7F98ECB6249B9912577DA877E9B79"/>
          </w:pPr>
          <w:r>
            <w:rPr>
              <w:rStyle w:val="PlaceholderText"/>
            </w:rPr>
            <w:t>Type of Agency/Org.</w:t>
          </w:r>
        </w:p>
      </w:docPartBody>
    </w:docPart>
    <w:docPart>
      <w:docPartPr>
        <w:name w:val="BAED5F516F6B4B1A928413E569FC195B"/>
        <w:category>
          <w:name w:val="General"/>
          <w:gallery w:val="placeholder"/>
        </w:category>
        <w:types>
          <w:type w:val="bbPlcHdr"/>
        </w:types>
        <w:behaviors>
          <w:behavior w:val="content"/>
        </w:behaviors>
        <w:guid w:val="{9C701D1D-4D76-42D2-AE1D-FA998E48A53E}"/>
      </w:docPartPr>
      <w:docPartBody>
        <w:p w:rsidR="00596404" w:rsidRDefault="00596404" w:rsidP="00596404">
          <w:pPr>
            <w:pStyle w:val="BAED5F516F6B4B1A928413E569FC195B"/>
          </w:pPr>
          <w:r w:rsidRPr="004F0A00">
            <w:rPr>
              <w:rStyle w:val="PlaceholderText"/>
            </w:rPr>
            <w:t>Method of Consultation.</w:t>
          </w:r>
        </w:p>
      </w:docPartBody>
    </w:docPart>
    <w:docPart>
      <w:docPartPr>
        <w:name w:val="8644A8D57BDC47F4B08FB0FC79011E7F"/>
        <w:category>
          <w:name w:val="General"/>
          <w:gallery w:val="placeholder"/>
        </w:category>
        <w:types>
          <w:type w:val="bbPlcHdr"/>
        </w:types>
        <w:behaviors>
          <w:behavior w:val="content"/>
        </w:behaviors>
        <w:guid w:val="{40386787-79C0-4336-B75D-AE64779F0FF4}"/>
      </w:docPartPr>
      <w:docPartBody>
        <w:p w:rsidR="00596404" w:rsidRDefault="00596404" w:rsidP="00596404">
          <w:pPr>
            <w:pStyle w:val="8644A8D57BDC47F4B08FB0FC79011E7F"/>
          </w:pPr>
          <w:r w:rsidRPr="004F0A00">
            <w:rPr>
              <w:rStyle w:val="PlaceholderText"/>
            </w:rPr>
            <w:t>Feedback.</w:t>
          </w:r>
        </w:p>
      </w:docPartBody>
    </w:docPart>
    <w:docPart>
      <w:docPartPr>
        <w:name w:val="04E1BA9079BC4BDD8E22AD6931FA4A12"/>
        <w:category>
          <w:name w:val="General"/>
          <w:gallery w:val="placeholder"/>
        </w:category>
        <w:types>
          <w:type w:val="bbPlcHdr"/>
        </w:types>
        <w:behaviors>
          <w:behavior w:val="content"/>
        </w:behaviors>
        <w:guid w:val="{CEC9A047-AB5E-4D1B-B832-3EE7552B56A5}"/>
      </w:docPartPr>
      <w:docPartBody>
        <w:p w:rsidR="00596404" w:rsidRDefault="00596404" w:rsidP="00596404">
          <w:pPr>
            <w:pStyle w:val="04E1BA9079BC4BDD8E22AD6931FA4A12"/>
          </w:pPr>
          <w:r w:rsidRPr="004F0A00">
            <w:rPr>
              <w:rStyle w:val="PlaceholderText"/>
            </w:rPr>
            <w:t>Agency Name.</w:t>
          </w:r>
        </w:p>
      </w:docPartBody>
    </w:docPart>
    <w:docPart>
      <w:docPartPr>
        <w:name w:val="7E2FEE3E9A9D44808CC40EBBB3FC8817"/>
        <w:category>
          <w:name w:val="General"/>
          <w:gallery w:val="placeholder"/>
        </w:category>
        <w:types>
          <w:type w:val="bbPlcHdr"/>
        </w:types>
        <w:behaviors>
          <w:behavior w:val="content"/>
        </w:behaviors>
        <w:guid w:val="{DFE42848-6D2D-4387-A09A-28E63AB75628}"/>
      </w:docPartPr>
      <w:docPartBody>
        <w:p w:rsidR="00596404" w:rsidRDefault="00596404" w:rsidP="00596404">
          <w:pPr>
            <w:pStyle w:val="7E2FEE3E9A9D44808CC40EBBB3FC8817"/>
          </w:pPr>
          <w:r>
            <w:rPr>
              <w:rStyle w:val="PlaceholderText"/>
            </w:rPr>
            <w:t>Type of Agency/Org.</w:t>
          </w:r>
        </w:p>
      </w:docPartBody>
    </w:docPart>
    <w:docPart>
      <w:docPartPr>
        <w:name w:val="B23BCFBECD1E4805A6285D6E89AA282C"/>
        <w:category>
          <w:name w:val="General"/>
          <w:gallery w:val="placeholder"/>
        </w:category>
        <w:types>
          <w:type w:val="bbPlcHdr"/>
        </w:types>
        <w:behaviors>
          <w:behavior w:val="content"/>
        </w:behaviors>
        <w:guid w:val="{0359A00F-3473-4E14-98A5-88FC0881EF2D}"/>
      </w:docPartPr>
      <w:docPartBody>
        <w:p w:rsidR="00596404" w:rsidRDefault="00596404" w:rsidP="00596404">
          <w:pPr>
            <w:pStyle w:val="B23BCFBECD1E4805A6285D6E89AA282C"/>
          </w:pPr>
          <w:r w:rsidRPr="004F0A00">
            <w:rPr>
              <w:rStyle w:val="PlaceholderText"/>
            </w:rPr>
            <w:t>Method of Consultation.</w:t>
          </w:r>
        </w:p>
      </w:docPartBody>
    </w:docPart>
    <w:docPart>
      <w:docPartPr>
        <w:name w:val="155BFAA3F7734A1884AAA0294D463EB9"/>
        <w:category>
          <w:name w:val="General"/>
          <w:gallery w:val="placeholder"/>
        </w:category>
        <w:types>
          <w:type w:val="bbPlcHdr"/>
        </w:types>
        <w:behaviors>
          <w:behavior w:val="content"/>
        </w:behaviors>
        <w:guid w:val="{5DBDEE6A-54C5-49A8-873D-468E1443ADD0}"/>
      </w:docPartPr>
      <w:docPartBody>
        <w:p w:rsidR="00596404" w:rsidRDefault="00596404" w:rsidP="00596404">
          <w:pPr>
            <w:pStyle w:val="155BFAA3F7734A1884AAA0294D463EB9"/>
          </w:pPr>
          <w:r w:rsidRPr="004F0A00">
            <w:rPr>
              <w:rStyle w:val="PlaceholderText"/>
            </w:rPr>
            <w:t>Feedback.</w:t>
          </w:r>
        </w:p>
      </w:docPartBody>
    </w:docPart>
    <w:docPart>
      <w:docPartPr>
        <w:name w:val="A5842CB74CC74C04A93658141981067F"/>
        <w:category>
          <w:name w:val="General"/>
          <w:gallery w:val="placeholder"/>
        </w:category>
        <w:types>
          <w:type w:val="bbPlcHdr"/>
        </w:types>
        <w:behaviors>
          <w:behavior w:val="content"/>
        </w:behaviors>
        <w:guid w:val="{3C01D5BF-7716-4714-8FE9-93797C566DFB}"/>
      </w:docPartPr>
      <w:docPartBody>
        <w:p w:rsidR="00596404" w:rsidRDefault="00596404" w:rsidP="00596404">
          <w:pPr>
            <w:pStyle w:val="A5842CB74CC74C04A93658141981067F"/>
          </w:pPr>
          <w:r w:rsidRPr="004F0A00">
            <w:rPr>
              <w:rStyle w:val="PlaceholderText"/>
            </w:rPr>
            <w:t>Agency Name.</w:t>
          </w:r>
        </w:p>
      </w:docPartBody>
    </w:docPart>
    <w:docPart>
      <w:docPartPr>
        <w:name w:val="505888E88A9C426CBA1AE17100C0833B"/>
        <w:category>
          <w:name w:val="General"/>
          <w:gallery w:val="placeholder"/>
        </w:category>
        <w:types>
          <w:type w:val="bbPlcHdr"/>
        </w:types>
        <w:behaviors>
          <w:behavior w:val="content"/>
        </w:behaviors>
        <w:guid w:val="{468AD706-DF88-4993-85CA-DADE43E20903}"/>
      </w:docPartPr>
      <w:docPartBody>
        <w:p w:rsidR="00596404" w:rsidRDefault="00596404" w:rsidP="00596404">
          <w:pPr>
            <w:pStyle w:val="505888E88A9C426CBA1AE17100C0833B"/>
          </w:pPr>
          <w:r>
            <w:rPr>
              <w:rStyle w:val="PlaceholderText"/>
            </w:rPr>
            <w:t>Type of Agency/Org.</w:t>
          </w:r>
        </w:p>
      </w:docPartBody>
    </w:docPart>
    <w:docPart>
      <w:docPartPr>
        <w:name w:val="11D678B40E8345ED8BC8B56D5F1AE1C2"/>
        <w:category>
          <w:name w:val="General"/>
          <w:gallery w:val="placeholder"/>
        </w:category>
        <w:types>
          <w:type w:val="bbPlcHdr"/>
        </w:types>
        <w:behaviors>
          <w:behavior w:val="content"/>
        </w:behaviors>
        <w:guid w:val="{C224EB76-35AB-437F-A399-4B8C68B5453D}"/>
      </w:docPartPr>
      <w:docPartBody>
        <w:p w:rsidR="00596404" w:rsidRDefault="00596404" w:rsidP="00596404">
          <w:pPr>
            <w:pStyle w:val="11D678B40E8345ED8BC8B56D5F1AE1C2"/>
          </w:pPr>
          <w:r w:rsidRPr="004F0A00">
            <w:rPr>
              <w:rStyle w:val="PlaceholderText"/>
            </w:rPr>
            <w:t>Method of Consultation.</w:t>
          </w:r>
        </w:p>
      </w:docPartBody>
    </w:docPart>
    <w:docPart>
      <w:docPartPr>
        <w:name w:val="3FF345FE8254438F9511B0C8FBCA3C90"/>
        <w:category>
          <w:name w:val="General"/>
          <w:gallery w:val="placeholder"/>
        </w:category>
        <w:types>
          <w:type w:val="bbPlcHdr"/>
        </w:types>
        <w:behaviors>
          <w:behavior w:val="content"/>
        </w:behaviors>
        <w:guid w:val="{03807109-7534-4BFC-B0AB-FE596D585420}"/>
      </w:docPartPr>
      <w:docPartBody>
        <w:p w:rsidR="00596404" w:rsidRDefault="00596404" w:rsidP="00596404">
          <w:pPr>
            <w:pStyle w:val="3FF345FE8254438F9511B0C8FBCA3C90"/>
          </w:pPr>
          <w:r w:rsidRPr="004F0A00">
            <w:rPr>
              <w:rStyle w:val="PlaceholderText"/>
            </w:rPr>
            <w:t>Feedback.</w:t>
          </w:r>
        </w:p>
      </w:docPartBody>
    </w:docPart>
    <w:docPart>
      <w:docPartPr>
        <w:name w:val="560683E54AF742C8803C237803C243D1"/>
        <w:category>
          <w:name w:val="General"/>
          <w:gallery w:val="placeholder"/>
        </w:category>
        <w:types>
          <w:type w:val="bbPlcHdr"/>
        </w:types>
        <w:behaviors>
          <w:behavior w:val="content"/>
        </w:behaviors>
        <w:guid w:val="{7D34932B-7868-4318-80B4-157C33AF0A86}"/>
      </w:docPartPr>
      <w:docPartBody>
        <w:p w:rsidR="00596404" w:rsidRDefault="00596404" w:rsidP="00596404">
          <w:pPr>
            <w:pStyle w:val="560683E54AF742C8803C237803C243D1"/>
          </w:pPr>
          <w:r w:rsidRPr="004F0A00">
            <w:rPr>
              <w:rStyle w:val="PlaceholderText"/>
            </w:rPr>
            <w:t>Agency Name.</w:t>
          </w:r>
        </w:p>
      </w:docPartBody>
    </w:docPart>
    <w:docPart>
      <w:docPartPr>
        <w:name w:val="E0BEC8827CA14ABBA4FAF3EB98A2F88B"/>
        <w:category>
          <w:name w:val="General"/>
          <w:gallery w:val="placeholder"/>
        </w:category>
        <w:types>
          <w:type w:val="bbPlcHdr"/>
        </w:types>
        <w:behaviors>
          <w:behavior w:val="content"/>
        </w:behaviors>
        <w:guid w:val="{C600A161-1B7F-494E-AAEF-AAC21CF84F43}"/>
      </w:docPartPr>
      <w:docPartBody>
        <w:p w:rsidR="00596404" w:rsidRDefault="00596404" w:rsidP="00596404">
          <w:pPr>
            <w:pStyle w:val="E0BEC8827CA14ABBA4FAF3EB98A2F88B"/>
          </w:pPr>
          <w:r>
            <w:rPr>
              <w:rStyle w:val="PlaceholderText"/>
            </w:rPr>
            <w:t>Type of Agency/Org.</w:t>
          </w:r>
        </w:p>
      </w:docPartBody>
    </w:docPart>
    <w:docPart>
      <w:docPartPr>
        <w:name w:val="FA3A9304743C4E25B0C11C2D6C5D159F"/>
        <w:category>
          <w:name w:val="General"/>
          <w:gallery w:val="placeholder"/>
        </w:category>
        <w:types>
          <w:type w:val="bbPlcHdr"/>
        </w:types>
        <w:behaviors>
          <w:behavior w:val="content"/>
        </w:behaviors>
        <w:guid w:val="{13BB3862-F2A2-4E42-A48D-135D47F68C33}"/>
      </w:docPartPr>
      <w:docPartBody>
        <w:p w:rsidR="00596404" w:rsidRDefault="00596404" w:rsidP="00596404">
          <w:pPr>
            <w:pStyle w:val="FA3A9304743C4E25B0C11C2D6C5D159F"/>
          </w:pPr>
          <w:r w:rsidRPr="004F0A00">
            <w:rPr>
              <w:rStyle w:val="PlaceholderText"/>
            </w:rPr>
            <w:t>Method of Consultation.</w:t>
          </w:r>
        </w:p>
      </w:docPartBody>
    </w:docPart>
    <w:docPart>
      <w:docPartPr>
        <w:name w:val="530B8107D1D84BB397ED13F4D9A9A379"/>
        <w:category>
          <w:name w:val="General"/>
          <w:gallery w:val="placeholder"/>
        </w:category>
        <w:types>
          <w:type w:val="bbPlcHdr"/>
        </w:types>
        <w:behaviors>
          <w:behavior w:val="content"/>
        </w:behaviors>
        <w:guid w:val="{AF9BB624-C438-49FD-903D-48A3515AD586}"/>
      </w:docPartPr>
      <w:docPartBody>
        <w:p w:rsidR="00596404" w:rsidRDefault="00596404" w:rsidP="00596404">
          <w:pPr>
            <w:pStyle w:val="530B8107D1D84BB397ED13F4D9A9A379"/>
          </w:pPr>
          <w:r w:rsidRPr="004F0A00">
            <w:rPr>
              <w:rStyle w:val="PlaceholderText"/>
            </w:rPr>
            <w:t>Feedback.</w:t>
          </w:r>
        </w:p>
      </w:docPartBody>
    </w:docPart>
    <w:docPart>
      <w:docPartPr>
        <w:name w:val="2280B117FC0B48189F3C1DFEB7756F1A"/>
        <w:category>
          <w:name w:val="General"/>
          <w:gallery w:val="placeholder"/>
        </w:category>
        <w:types>
          <w:type w:val="bbPlcHdr"/>
        </w:types>
        <w:behaviors>
          <w:behavior w:val="content"/>
        </w:behaviors>
        <w:guid w:val="{E8E69269-D7A5-427E-8934-932DF5CBE986}"/>
      </w:docPartPr>
      <w:docPartBody>
        <w:p w:rsidR="00596404" w:rsidRDefault="00596404" w:rsidP="00596404">
          <w:pPr>
            <w:pStyle w:val="2280B117FC0B48189F3C1DFEB7756F1A"/>
          </w:pPr>
          <w:r>
            <w:rPr>
              <w:rStyle w:val="PlaceholderText"/>
            </w:rPr>
            <w:t>Enter narrative response here</w:t>
          </w:r>
          <w:r w:rsidRPr="008637C8">
            <w:rPr>
              <w:rStyle w:val="PlaceholderText"/>
            </w:rPr>
            <w:t>.</w:t>
          </w:r>
        </w:p>
      </w:docPartBody>
    </w:docPart>
    <w:docPart>
      <w:docPartPr>
        <w:name w:val="0FCB73112F9848BAAAF6B86829554FCE"/>
        <w:category>
          <w:name w:val="General"/>
          <w:gallery w:val="placeholder"/>
        </w:category>
        <w:types>
          <w:type w:val="bbPlcHdr"/>
        </w:types>
        <w:behaviors>
          <w:behavior w:val="content"/>
        </w:behaviors>
        <w:guid w:val="{5BC4E825-47A2-4998-8ABC-7D6CE28920CE}"/>
      </w:docPartPr>
      <w:docPartBody>
        <w:p w:rsidR="00596404" w:rsidRDefault="00596404" w:rsidP="00596404">
          <w:pPr>
            <w:pStyle w:val="0FCB73112F9848BAAAF6B86829554FCE"/>
          </w:pPr>
          <w:r>
            <w:rPr>
              <w:rStyle w:val="PlaceholderText"/>
            </w:rPr>
            <w:t>Enter narrative response here</w:t>
          </w:r>
          <w:r w:rsidRPr="008637C8">
            <w:rPr>
              <w:rStyle w:val="PlaceholderText"/>
            </w:rPr>
            <w:t>.</w:t>
          </w:r>
        </w:p>
      </w:docPartBody>
    </w:docPart>
    <w:docPart>
      <w:docPartPr>
        <w:name w:val="AA7E2161B554480684F07A64FE97FC91"/>
        <w:category>
          <w:name w:val="General"/>
          <w:gallery w:val="placeholder"/>
        </w:category>
        <w:types>
          <w:type w:val="bbPlcHdr"/>
        </w:types>
        <w:behaviors>
          <w:behavior w:val="content"/>
        </w:behaviors>
        <w:guid w:val="{E5EE8663-F57F-4130-A86E-F1CCA4374B94}"/>
      </w:docPartPr>
      <w:docPartBody>
        <w:p w:rsidR="00596404" w:rsidRDefault="00596404" w:rsidP="00596404">
          <w:pPr>
            <w:pStyle w:val="AA7E2161B554480684F07A64FE97FC91"/>
          </w:pPr>
          <w:r w:rsidRPr="004F0A00">
            <w:rPr>
              <w:rStyle w:val="PlaceholderText"/>
            </w:rPr>
            <w:t>Feedback.</w:t>
          </w:r>
        </w:p>
      </w:docPartBody>
    </w:docPart>
    <w:docPart>
      <w:docPartPr>
        <w:name w:val="63C489AF36544194915417FD433EDE71"/>
        <w:category>
          <w:name w:val="General"/>
          <w:gallery w:val="placeholder"/>
        </w:category>
        <w:types>
          <w:type w:val="bbPlcHdr"/>
        </w:types>
        <w:behaviors>
          <w:behavior w:val="content"/>
        </w:behaviors>
        <w:guid w:val="{CF90157C-188E-4B28-9821-BF3A407FB738}"/>
      </w:docPartPr>
      <w:docPartBody>
        <w:p w:rsidR="00596404" w:rsidRDefault="00596404" w:rsidP="00596404">
          <w:pPr>
            <w:pStyle w:val="63C489AF36544194915417FD433EDE71"/>
          </w:pPr>
          <w:r w:rsidRPr="004F0A00">
            <w:rPr>
              <w:rStyle w:val="PlaceholderText"/>
            </w:rPr>
            <w:t>Feedback.</w:t>
          </w:r>
        </w:p>
      </w:docPartBody>
    </w:docPart>
    <w:docPart>
      <w:docPartPr>
        <w:name w:val="B5730DB9A0B84B458353146595316C61"/>
        <w:category>
          <w:name w:val="General"/>
          <w:gallery w:val="placeholder"/>
        </w:category>
        <w:types>
          <w:type w:val="bbPlcHdr"/>
        </w:types>
        <w:behaviors>
          <w:behavior w:val="content"/>
        </w:behaviors>
        <w:guid w:val="{31CF5BBC-38E9-411B-906A-A37A48A50D37}"/>
      </w:docPartPr>
      <w:docPartBody>
        <w:p w:rsidR="00596404" w:rsidRDefault="00596404" w:rsidP="00596404">
          <w:pPr>
            <w:pStyle w:val="B5730DB9A0B84B458353146595316C61"/>
          </w:pPr>
          <w:r w:rsidRPr="004F0A00">
            <w:rPr>
              <w:rStyle w:val="PlaceholderText"/>
            </w:rPr>
            <w:t>Feedback.</w:t>
          </w:r>
        </w:p>
      </w:docPartBody>
    </w:docPart>
    <w:docPart>
      <w:docPartPr>
        <w:name w:val="6F8F3C5EB0D54EB986B7F03B9ECD176F"/>
        <w:category>
          <w:name w:val="General"/>
          <w:gallery w:val="placeholder"/>
        </w:category>
        <w:types>
          <w:type w:val="bbPlcHdr"/>
        </w:types>
        <w:behaviors>
          <w:behavior w:val="content"/>
        </w:behaviors>
        <w:guid w:val="{C2B6157F-DF46-439D-8338-2A4EA76B7268}"/>
      </w:docPartPr>
      <w:docPartBody>
        <w:p w:rsidR="00596404" w:rsidRDefault="00596404" w:rsidP="00596404">
          <w:pPr>
            <w:pStyle w:val="6F8F3C5EB0D54EB986B7F03B9ECD176F"/>
          </w:pPr>
          <w:r w:rsidRPr="004F0A00">
            <w:rPr>
              <w:rStyle w:val="PlaceholderText"/>
            </w:rPr>
            <w:t>Feedback.</w:t>
          </w:r>
        </w:p>
      </w:docPartBody>
    </w:docPart>
    <w:docPart>
      <w:docPartPr>
        <w:name w:val="91CBE7D4417E4502AEF38B781D4AC438"/>
        <w:category>
          <w:name w:val="General"/>
          <w:gallery w:val="placeholder"/>
        </w:category>
        <w:types>
          <w:type w:val="bbPlcHdr"/>
        </w:types>
        <w:behaviors>
          <w:behavior w:val="content"/>
        </w:behaviors>
        <w:guid w:val="{33A18B40-9796-4989-85C9-AA69AFBF0F53}"/>
      </w:docPartPr>
      <w:docPartBody>
        <w:p w:rsidR="00596404" w:rsidRDefault="00596404" w:rsidP="00596404">
          <w:pPr>
            <w:pStyle w:val="91CBE7D4417E4502AEF38B781D4AC438"/>
          </w:pPr>
          <w:r w:rsidRPr="004F0A00">
            <w:rPr>
              <w:rStyle w:val="PlaceholderText"/>
            </w:rPr>
            <w:t>Feedback.</w:t>
          </w:r>
        </w:p>
      </w:docPartBody>
    </w:docPart>
    <w:docPart>
      <w:docPartPr>
        <w:name w:val="BB311B14504F4CBFA2021AE3C7B3FAF8"/>
        <w:category>
          <w:name w:val="General"/>
          <w:gallery w:val="placeholder"/>
        </w:category>
        <w:types>
          <w:type w:val="bbPlcHdr"/>
        </w:types>
        <w:behaviors>
          <w:behavior w:val="content"/>
        </w:behaviors>
        <w:guid w:val="{B3DA7602-AFCB-4E58-9CE8-834BD0FE2D09}"/>
      </w:docPartPr>
      <w:docPartBody>
        <w:p w:rsidR="00596404" w:rsidRDefault="00596404" w:rsidP="00596404">
          <w:pPr>
            <w:pStyle w:val="BB311B14504F4CBFA2021AE3C7B3FAF8"/>
          </w:pPr>
          <w:r w:rsidRPr="004F0A00">
            <w:rPr>
              <w:rStyle w:val="PlaceholderText"/>
            </w:rPr>
            <w:t>Feedback.</w:t>
          </w:r>
        </w:p>
      </w:docPartBody>
    </w:docPart>
    <w:docPart>
      <w:docPartPr>
        <w:name w:val="5BD91FB6A442449F93F38AB75D42C4E6"/>
        <w:category>
          <w:name w:val="General"/>
          <w:gallery w:val="placeholder"/>
        </w:category>
        <w:types>
          <w:type w:val="bbPlcHdr"/>
        </w:types>
        <w:behaviors>
          <w:behavior w:val="content"/>
        </w:behaviors>
        <w:guid w:val="{15ADD7F0-BDC6-470C-BFFA-A5B4B4616C44}"/>
      </w:docPartPr>
      <w:docPartBody>
        <w:p w:rsidR="003760A0" w:rsidRDefault="00596404" w:rsidP="00596404">
          <w:pPr>
            <w:pStyle w:val="5BD91FB6A442449F93F38AB75D42C4E6"/>
          </w:pPr>
          <w:r>
            <w:rPr>
              <w:rStyle w:val="PlaceholderText"/>
            </w:rPr>
            <w:t>Enter narrative response here</w:t>
          </w:r>
          <w:r w:rsidRPr="008637C8">
            <w:rPr>
              <w:rStyle w:val="PlaceholderText"/>
            </w:rPr>
            <w:t>.</w:t>
          </w:r>
        </w:p>
      </w:docPartBody>
    </w:docPart>
    <w:docPart>
      <w:docPartPr>
        <w:name w:val="4390062819E54616AFD4B01FEDB20046"/>
        <w:category>
          <w:name w:val="General"/>
          <w:gallery w:val="placeholder"/>
        </w:category>
        <w:types>
          <w:type w:val="bbPlcHdr"/>
        </w:types>
        <w:behaviors>
          <w:behavior w:val="content"/>
        </w:behaviors>
        <w:guid w:val="{4BB90AE5-F215-444A-B275-5D970B305D98}"/>
      </w:docPartPr>
      <w:docPartBody>
        <w:p w:rsidR="003760A0" w:rsidRDefault="00596404" w:rsidP="00596404">
          <w:pPr>
            <w:pStyle w:val="4390062819E54616AFD4B01FEDB20046"/>
          </w:pPr>
          <w:r>
            <w:rPr>
              <w:rStyle w:val="PlaceholderText"/>
            </w:rPr>
            <w:t>Enter narrative response here</w:t>
          </w:r>
          <w:r w:rsidRPr="008637C8">
            <w:rPr>
              <w:rStyle w:val="PlaceholderText"/>
            </w:rPr>
            <w:t>.</w:t>
          </w:r>
        </w:p>
      </w:docPartBody>
    </w:docPart>
    <w:docPart>
      <w:docPartPr>
        <w:name w:val="4B71561B65DB475E954A0845156031DE"/>
        <w:category>
          <w:name w:val="General"/>
          <w:gallery w:val="placeholder"/>
        </w:category>
        <w:types>
          <w:type w:val="bbPlcHdr"/>
        </w:types>
        <w:behaviors>
          <w:behavior w:val="content"/>
        </w:behaviors>
        <w:guid w:val="{9D064517-2329-42CA-8CAB-D7EB75487250}"/>
      </w:docPartPr>
      <w:docPartBody>
        <w:p w:rsidR="003760A0" w:rsidRDefault="00596404" w:rsidP="00596404">
          <w:pPr>
            <w:pStyle w:val="4B71561B65DB475E954A0845156031DE"/>
          </w:pPr>
          <w:r>
            <w:rPr>
              <w:rStyle w:val="PlaceholderText"/>
            </w:rPr>
            <w:t>Enter narrative response here</w:t>
          </w:r>
          <w:r w:rsidRPr="008637C8">
            <w:rPr>
              <w:rStyle w:val="PlaceholderText"/>
            </w:rPr>
            <w:t>.</w:t>
          </w:r>
        </w:p>
      </w:docPartBody>
    </w:docPart>
    <w:docPart>
      <w:docPartPr>
        <w:name w:val="91418BAC80454A559250EB3F8A08E7F3"/>
        <w:category>
          <w:name w:val="General"/>
          <w:gallery w:val="placeholder"/>
        </w:category>
        <w:types>
          <w:type w:val="bbPlcHdr"/>
        </w:types>
        <w:behaviors>
          <w:behavior w:val="content"/>
        </w:behaviors>
        <w:guid w:val="{003C03CD-323A-4DD6-8497-6799D53A4FD9}"/>
      </w:docPartPr>
      <w:docPartBody>
        <w:p w:rsidR="003760A0" w:rsidRDefault="00596404" w:rsidP="00596404">
          <w:pPr>
            <w:pStyle w:val="91418BAC80454A559250EB3F8A08E7F3"/>
          </w:pPr>
          <w:r>
            <w:rPr>
              <w:rStyle w:val="PlaceholderText"/>
            </w:rPr>
            <w:t>Enter narrative response here</w:t>
          </w:r>
          <w:r w:rsidRPr="008637C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17"/>
    <w:rsid w:val="00046FCC"/>
    <w:rsid w:val="000821CE"/>
    <w:rsid w:val="000D60C1"/>
    <w:rsid w:val="000E0CCF"/>
    <w:rsid w:val="000E3099"/>
    <w:rsid w:val="00144B82"/>
    <w:rsid w:val="00227817"/>
    <w:rsid w:val="00345AE6"/>
    <w:rsid w:val="003760A0"/>
    <w:rsid w:val="00413533"/>
    <w:rsid w:val="00495FDE"/>
    <w:rsid w:val="004E6209"/>
    <w:rsid w:val="0053449D"/>
    <w:rsid w:val="00564888"/>
    <w:rsid w:val="00596404"/>
    <w:rsid w:val="005C4A0B"/>
    <w:rsid w:val="00606386"/>
    <w:rsid w:val="0061210E"/>
    <w:rsid w:val="00663943"/>
    <w:rsid w:val="006D71F7"/>
    <w:rsid w:val="006F6ACF"/>
    <w:rsid w:val="007B1A47"/>
    <w:rsid w:val="00831AFE"/>
    <w:rsid w:val="00866DD6"/>
    <w:rsid w:val="008823AE"/>
    <w:rsid w:val="00997B3E"/>
    <w:rsid w:val="00C97721"/>
    <w:rsid w:val="00CA5AB1"/>
    <w:rsid w:val="00D8420E"/>
    <w:rsid w:val="00D9019A"/>
    <w:rsid w:val="00DA5FEF"/>
    <w:rsid w:val="00E84BDA"/>
    <w:rsid w:val="00F0035C"/>
    <w:rsid w:val="00F3036E"/>
    <w:rsid w:val="00FE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2747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404"/>
    <w:rPr>
      <w:color w:val="808080"/>
    </w:rPr>
  </w:style>
  <w:style w:type="paragraph" w:customStyle="1" w:styleId="8544F3087798461EBD62936FED51EE5F9">
    <w:name w:val="8544F3087798461EBD62936FED51EE5F9"/>
    <w:rsid w:val="00227817"/>
    <w:rPr>
      <w:rFonts w:eastAsiaTheme="minorHAnsi"/>
    </w:rPr>
  </w:style>
  <w:style w:type="paragraph" w:customStyle="1" w:styleId="4408C5BBE7384225AF0C199E99B6B5582">
    <w:name w:val="4408C5BBE7384225AF0C199E99B6B5582"/>
    <w:rsid w:val="00227817"/>
    <w:rPr>
      <w:rFonts w:eastAsiaTheme="minorHAnsi"/>
    </w:rPr>
  </w:style>
  <w:style w:type="paragraph" w:customStyle="1" w:styleId="74CBC740315540C2B10B16F5DD3883171">
    <w:name w:val="74CBC740315540C2B10B16F5DD3883171"/>
    <w:rsid w:val="00227817"/>
    <w:rPr>
      <w:rFonts w:eastAsiaTheme="minorHAnsi"/>
    </w:rPr>
  </w:style>
  <w:style w:type="paragraph" w:customStyle="1" w:styleId="519C04DF436C4B27B781ECADC0654BC92">
    <w:name w:val="519C04DF436C4B27B781ECADC0654BC92"/>
    <w:rsid w:val="00227817"/>
    <w:rPr>
      <w:rFonts w:eastAsiaTheme="minorHAnsi"/>
    </w:rPr>
  </w:style>
  <w:style w:type="paragraph" w:customStyle="1" w:styleId="A7BCFEFF60104091BBDE385BA3E0340B2">
    <w:name w:val="A7BCFEFF60104091BBDE385BA3E0340B2"/>
    <w:rsid w:val="00227817"/>
    <w:rPr>
      <w:rFonts w:eastAsiaTheme="minorHAnsi"/>
    </w:rPr>
  </w:style>
  <w:style w:type="paragraph" w:customStyle="1" w:styleId="514520A80F0B41CAB57521EC8D77EF3C2">
    <w:name w:val="514520A80F0B41CAB57521EC8D77EF3C2"/>
    <w:rsid w:val="00227817"/>
    <w:rPr>
      <w:rFonts w:eastAsiaTheme="minorHAnsi"/>
    </w:rPr>
  </w:style>
  <w:style w:type="paragraph" w:customStyle="1" w:styleId="5919DF606B88471781AA6E299A971CA12">
    <w:name w:val="5919DF606B88471781AA6E299A971CA12"/>
    <w:rsid w:val="00227817"/>
    <w:rPr>
      <w:rFonts w:eastAsiaTheme="minorHAnsi"/>
    </w:rPr>
  </w:style>
  <w:style w:type="paragraph" w:customStyle="1" w:styleId="9D4A9959CBFC4DF8A68958ED6D7FF6F22">
    <w:name w:val="9D4A9959CBFC4DF8A68958ED6D7FF6F22"/>
    <w:rsid w:val="00227817"/>
    <w:rPr>
      <w:rFonts w:eastAsiaTheme="minorHAnsi"/>
    </w:rPr>
  </w:style>
  <w:style w:type="paragraph" w:customStyle="1" w:styleId="7C79713ABE21457DAF238B72524303D12">
    <w:name w:val="7C79713ABE21457DAF238B72524303D12"/>
    <w:rsid w:val="00227817"/>
    <w:rPr>
      <w:rFonts w:eastAsiaTheme="minorHAnsi"/>
    </w:rPr>
  </w:style>
  <w:style w:type="paragraph" w:customStyle="1" w:styleId="BBD6600BF4D7455BB7385F0DB07DDCA4">
    <w:name w:val="BBD6600BF4D7455BB7385F0DB07DDCA4"/>
    <w:rsid w:val="00227817"/>
    <w:pPr>
      <w:ind w:left="720"/>
      <w:contextualSpacing/>
    </w:pPr>
    <w:rPr>
      <w:rFonts w:eastAsiaTheme="minorHAnsi"/>
    </w:rPr>
  </w:style>
  <w:style w:type="paragraph" w:customStyle="1" w:styleId="1CA3A88298124A818ECD82DAD38008CB">
    <w:name w:val="1CA3A88298124A818ECD82DAD38008CB"/>
    <w:rsid w:val="00227817"/>
    <w:pPr>
      <w:ind w:left="720"/>
      <w:contextualSpacing/>
    </w:pPr>
    <w:rPr>
      <w:rFonts w:eastAsiaTheme="minorHAnsi"/>
    </w:rPr>
  </w:style>
  <w:style w:type="paragraph" w:customStyle="1" w:styleId="C2A4EB5A6161499E916ED2CD390F0A12">
    <w:name w:val="C2A4EB5A6161499E916ED2CD390F0A12"/>
    <w:rsid w:val="00227817"/>
    <w:pPr>
      <w:ind w:left="720"/>
      <w:contextualSpacing/>
    </w:pPr>
    <w:rPr>
      <w:rFonts w:eastAsiaTheme="minorHAnsi"/>
    </w:rPr>
  </w:style>
  <w:style w:type="paragraph" w:customStyle="1" w:styleId="F5AEB11133424E57A6A5C3C2FB2481977">
    <w:name w:val="F5AEB11133424E57A6A5C3C2FB2481977"/>
    <w:rsid w:val="00227817"/>
    <w:rPr>
      <w:rFonts w:eastAsiaTheme="minorHAnsi"/>
    </w:rPr>
  </w:style>
  <w:style w:type="paragraph" w:customStyle="1" w:styleId="4B09DD617FBB4222A3B25A47DDCEA6DD1">
    <w:name w:val="4B09DD617FBB4222A3B25A47DDCEA6DD1"/>
    <w:rsid w:val="00227817"/>
    <w:rPr>
      <w:rFonts w:eastAsiaTheme="minorHAnsi"/>
    </w:rPr>
  </w:style>
  <w:style w:type="paragraph" w:customStyle="1" w:styleId="00EB2ECD2E924922AC8436A028427FFB1">
    <w:name w:val="00EB2ECD2E924922AC8436A028427FFB1"/>
    <w:rsid w:val="00227817"/>
    <w:rPr>
      <w:rFonts w:eastAsiaTheme="minorHAnsi"/>
    </w:rPr>
  </w:style>
  <w:style w:type="paragraph" w:customStyle="1" w:styleId="19A1AEDBC4AA4891A8279AE89435B2856">
    <w:name w:val="19A1AEDBC4AA4891A8279AE89435B2856"/>
    <w:rsid w:val="00227817"/>
    <w:rPr>
      <w:rFonts w:eastAsiaTheme="minorHAnsi"/>
    </w:rPr>
  </w:style>
  <w:style w:type="paragraph" w:customStyle="1" w:styleId="BC56709EBD5C4C079ABD87757F3696853">
    <w:name w:val="BC56709EBD5C4C079ABD87757F3696853"/>
    <w:rsid w:val="00227817"/>
    <w:rPr>
      <w:rFonts w:eastAsiaTheme="minorHAnsi"/>
    </w:rPr>
  </w:style>
  <w:style w:type="paragraph" w:customStyle="1" w:styleId="4A8A1FDFDAC14DF8BDAE26525D2882F53">
    <w:name w:val="4A8A1FDFDAC14DF8BDAE26525D2882F53"/>
    <w:rsid w:val="00227817"/>
    <w:rPr>
      <w:rFonts w:eastAsiaTheme="minorHAnsi"/>
    </w:rPr>
  </w:style>
  <w:style w:type="paragraph" w:customStyle="1" w:styleId="B51873D5CB454CA4BC357A9A998378AF3">
    <w:name w:val="B51873D5CB454CA4BC357A9A998378AF3"/>
    <w:rsid w:val="00227817"/>
    <w:rPr>
      <w:rFonts w:eastAsiaTheme="minorHAnsi"/>
    </w:rPr>
  </w:style>
  <w:style w:type="paragraph" w:customStyle="1" w:styleId="7D65558FEFA7459B920F26DCF6F974D83">
    <w:name w:val="7D65558FEFA7459B920F26DCF6F974D83"/>
    <w:rsid w:val="00227817"/>
    <w:rPr>
      <w:rFonts w:eastAsiaTheme="minorHAnsi"/>
    </w:rPr>
  </w:style>
  <w:style w:type="paragraph" w:customStyle="1" w:styleId="DBAE502268A048A28FA36CCFAEA3E16D3">
    <w:name w:val="DBAE502268A048A28FA36CCFAEA3E16D3"/>
    <w:rsid w:val="00227817"/>
    <w:rPr>
      <w:rFonts w:eastAsiaTheme="minorHAnsi"/>
    </w:rPr>
  </w:style>
  <w:style w:type="paragraph" w:customStyle="1" w:styleId="7F57204235C04665BD976A28E793B5963">
    <w:name w:val="7F57204235C04665BD976A28E793B5963"/>
    <w:rsid w:val="00227817"/>
    <w:rPr>
      <w:rFonts w:eastAsiaTheme="minorHAnsi"/>
    </w:rPr>
  </w:style>
  <w:style w:type="paragraph" w:customStyle="1" w:styleId="511FF016BABF46598CF8FD9E8FF902D03">
    <w:name w:val="511FF016BABF46598CF8FD9E8FF902D03"/>
    <w:rsid w:val="00227817"/>
    <w:rPr>
      <w:rFonts w:eastAsiaTheme="minorHAnsi"/>
    </w:rPr>
  </w:style>
  <w:style w:type="paragraph" w:customStyle="1" w:styleId="2C224F879F344BB0AE3DCE662DE3A01B3">
    <w:name w:val="2C224F879F344BB0AE3DCE662DE3A01B3"/>
    <w:rsid w:val="00227817"/>
    <w:rPr>
      <w:rFonts w:eastAsiaTheme="minorHAnsi"/>
    </w:rPr>
  </w:style>
  <w:style w:type="paragraph" w:customStyle="1" w:styleId="6957D0ECA43F4C049232734C518BF0663">
    <w:name w:val="6957D0ECA43F4C049232734C518BF0663"/>
    <w:rsid w:val="00227817"/>
    <w:rPr>
      <w:rFonts w:eastAsiaTheme="minorHAnsi"/>
    </w:rPr>
  </w:style>
  <w:style w:type="paragraph" w:customStyle="1" w:styleId="1C9961FF5E62426FA483EC5FB1AA404B3">
    <w:name w:val="1C9961FF5E62426FA483EC5FB1AA404B3"/>
    <w:rsid w:val="00227817"/>
    <w:rPr>
      <w:rFonts w:eastAsiaTheme="minorHAnsi"/>
    </w:rPr>
  </w:style>
  <w:style w:type="paragraph" w:customStyle="1" w:styleId="8E1CE2EF37F843BB807AF56500F0A1FA3">
    <w:name w:val="8E1CE2EF37F843BB807AF56500F0A1FA3"/>
    <w:rsid w:val="00227817"/>
    <w:rPr>
      <w:rFonts w:eastAsiaTheme="minorHAnsi"/>
    </w:rPr>
  </w:style>
  <w:style w:type="paragraph" w:customStyle="1" w:styleId="ECC3721367E7438187FA1116B1CC63193">
    <w:name w:val="ECC3721367E7438187FA1116B1CC63193"/>
    <w:rsid w:val="00227817"/>
    <w:rPr>
      <w:rFonts w:eastAsiaTheme="minorHAnsi"/>
    </w:rPr>
  </w:style>
  <w:style w:type="paragraph" w:customStyle="1" w:styleId="F8E573A5E45F4C6F845E97E019A49BB83">
    <w:name w:val="F8E573A5E45F4C6F845E97E019A49BB83"/>
    <w:rsid w:val="00227817"/>
    <w:rPr>
      <w:rFonts w:eastAsiaTheme="minorHAnsi"/>
    </w:rPr>
  </w:style>
  <w:style w:type="paragraph" w:customStyle="1" w:styleId="6041920E65374FE39EEFF4E93A9A27923">
    <w:name w:val="6041920E65374FE39EEFF4E93A9A27923"/>
    <w:rsid w:val="00227817"/>
    <w:rPr>
      <w:rFonts w:eastAsiaTheme="minorHAnsi"/>
    </w:rPr>
  </w:style>
  <w:style w:type="paragraph" w:customStyle="1" w:styleId="C71120112787412598866ABBF3332AFB3">
    <w:name w:val="C71120112787412598866ABBF3332AFB3"/>
    <w:rsid w:val="00227817"/>
    <w:rPr>
      <w:rFonts w:eastAsiaTheme="minorHAnsi"/>
    </w:rPr>
  </w:style>
  <w:style w:type="paragraph" w:customStyle="1" w:styleId="DD0BC74C427A40D9BD4818546E25E21F3">
    <w:name w:val="DD0BC74C427A40D9BD4818546E25E21F3"/>
    <w:rsid w:val="00227817"/>
    <w:rPr>
      <w:rFonts w:eastAsiaTheme="minorHAnsi"/>
    </w:rPr>
  </w:style>
  <w:style w:type="paragraph" w:customStyle="1" w:styleId="1D82181BE60D4E1DA84E01567B4BD5133">
    <w:name w:val="1D82181BE60D4E1DA84E01567B4BD5133"/>
    <w:rsid w:val="00227817"/>
    <w:rPr>
      <w:rFonts w:eastAsiaTheme="minorHAnsi"/>
    </w:rPr>
  </w:style>
  <w:style w:type="paragraph" w:customStyle="1" w:styleId="A6D7DEA516B64984954532B9F28549C23">
    <w:name w:val="A6D7DEA516B64984954532B9F28549C23"/>
    <w:rsid w:val="00227817"/>
    <w:rPr>
      <w:rFonts w:eastAsiaTheme="minorHAnsi"/>
    </w:rPr>
  </w:style>
  <w:style w:type="paragraph" w:customStyle="1" w:styleId="6C7FAD5631FA451BB19CBCF1943A264E3">
    <w:name w:val="6C7FAD5631FA451BB19CBCF1943A264E3"/>
    <w:rsid w:val="00227817"/>
    <w:rPr>
      <w:rFonts w:eastAsiaTheme="minorHAnsi"/>
    </w:rPr>
  </w:style>
  <w:style w:type="paragraph" w:customStyle="1" w:styleId="3AFAC51A95A648A0A1434873F99CB7773">
    <w:name w:val="3AFAC51A95A648A0A1434873F99CB7773"/>
    <w:rsid w:val="00227817"/>
    <w:rPr>
      <w:rFonts w:eastAsiaTheme="minorHAnsi"/>
    </w:rPr>
  </w:style>
  <w:style w:type="paragraph" w:customStyle="1" w:styleId="58BF141C14A740B1859774F4BE954C0D3">
    <w:name w:val="58BF141C14A740B1859774F4BE954C0D3"/>
    <w:rsid w:val="00227817"/>
    <w:rPr>
      <w:rFonts w:eastAsiaTheme="minorHAnsi"/>
    </w:rPr>
  </w:style>
  <w:style w:type="paragraph" w:customStyle="1" w:styleId="5CE8CF7ADB564A24A24C67A5664B2F463">
    <w:name w:val="5CE8CF7ADB564A24A24C67A5664B2F463"/>
    <w:rsid w:val="00227817"/>
    <w:rPr>
      <w:rFonts w:eastAsiaTheme="minorHAnsi"/>
    </w:rPr>
  </w:style>
  <w:style w:type="paragraph" w:customStyle="1" w:styleId="FB7D33C84129458B92699ABB25D6BD193">
    <w:name w:val="FB7D33C84129458B92699ABB25D6BD193"/>
    <w:rsid w:val="00227817"/>
    <w:rPr>
      <w:rFonts w:eastAsiaTheme="minorHAnsi"/>
    </w:rPr>
  </w:style>
  <w:style w:type="paragraph" w:customStyle="1" w:styleId="EC22B3BA3B8F4CA68A2FFC8D9E62DB383">
    <w:name w:val="EC22B3BA3B8F4CA68A2FFC8D9E62DB383"/>
    <w:rsid w:val="00227817"/>
    <w:rPr>
      <w:rFonts w:eastAsiaTheme="minorHAnsi"/>
    </w:rPr>
  </w:style>
  <w:style w:type="paragraph" w:customStyle="1" w:styleId="18E5C3A013B047509286E9C527F9C0123">
    <w:name w:val="18E5C3A013B047509286E9C527F9C0123"/>
    <w:rsid w:val="00227817"/>
    <w:rPr>
      <w:rFonts w:eastAsiaTheme="minorHAnsi"/>
    </w:rPr>
  </w:style>
  <w:style w:type="paragraph" w:customStyle="1" w:styleId="C616F4EC3FE2441F83EE2F1B26FE7EBC3">
    <w:name w:val="C616F4EC3FE2441F83EE2F1B26FE7EBC3"/>
    <w:rsid w:val="00227817"/>
    <w:rPr>
      <w:rFonts w:eastAsiaTheme="minorHAnsi"/>
    </w:rPr>
  </w:style>
  <w:style w:type="paragraph" w:customStyle="1" w:styleId="0B7019A43FAA477A93A7A40FC56531183">
    <w:name w:val="0B7019A43FAA477A93A7A40FC56531183"/>
    <w:rsid w:val="00227817"/>
    <w:rPr>
      <w:rFonts w:eastAsiaTheme="minorHAnsi"/>
    </w:rPr>
  </w:style>
  <w:style w:type="paragraph" w:customStyle="1" w:styleId="2D7921511C994EA091585C0E55BABACE3">
    <w:name w:val="2D7921511C994EA091585C0E55BABACE3"/>
    <w:rsid w:val="00227817"/>
    <w:rPr>
      <w:rFonts w:eastAsiaTheme="minorHAnsi"/>
    </w:rPr>
  </w:style>
  <w:style w:type="paragraph" w:customStyle="1" w:styleId="D9A58685C01248919F40FAD162B57C283">
    <w:name w:val="D9A58685C01248919F40FAD162B57C283"/>
    <w:rsid w:val="00227817"/>
    <w:rPr>
      <w:rFonts w:eastAsiaTheme="minorHAnsi"/>
    </w:rPr>
  </w:style>
  <w:style w:type="paragraph" w:customStyle="1" w:styleId="703567BEF63543239C634FDFCB25EDB73">
    <w:name w:val="703567BEF63543239C634FDFCB25EDB73"/>
    <w:rsid w:val="00227817"/>
    <w:rPr>
      <w:rFonts w:eastAsiaTheme="minorHAnsi"/>
    </w:rPr>
  </w:style>
  <w:style w:type="paragraph" w:customStyle="1" w:styleId="65F03BA15AB44BAEA7D35064FAEBF0633">
    <w:name w:val="65F03BA15AB44BAEA7D35064FAEBF0633"/>
    <w:rsid w:val="00227817"/>
    <w:rPr>
      <w:rFonts w:eastAsiaTheme="minorHAnsi"/>
    </w:rPr>
  </w:style>
  <w:style w:type="paragraph" w:customStyle="1" w:styleId="0342F83DD334407AB9A9DECCB3C26D653">
    <w:name w:val="0342F83DD334407AB9A9DECCB3C26D653"/>
    <w:rsid w:val="00227817"/>
    <w:rPr>
      <w:rFonts w:eastAsiaTheme="minorHAnsi"/>
    </w:rPr>
  </w:style>
  <w:style w:type="paragraph" w:customStyle="1" w:styleId="D6787A31394B4BEAAF1CDC6ED31D3CD93">
    <w:name w:val="D6787A31394B4BEAAF1CDC6ED31D3CD93"/>
    <w:rsid w:val="00227817"/>
    <w:rPr>
      <w:rFonts w:eastAsiaTheme="minorHAnsi"/>
    </w:rPr>
  </w:style>
  <w:style w:type="paragraph" w:customStyle="1" w:styleId="99DC1DB7681F4AFE9BB5FD43C8F90F063">
    <w:name w:val="99DC1DB7681F4AFE9BB5FD43C8F90F063"/>
    <w:rsid w:val="00227817"/>
    <w:rPr>
      <w:rFonts w:eastAsiaTheme="minorHAnsi"/>
    </w:rPr>
  </w:style>
  <w:style w:type="paragraph" w:customStyle="1" w:styleId="A3EA46BABE5E4B23BBEEDEDA8B2695973">
    <w:name w:val="A3EA46BABE5E4B23BBEEDEDA8B2695973"/>
    <w:rsid w:val="00227817"/>
    <w:rPr>
      <w:rFonts w:eastAsiaTheme="minorHAnsi"/>
    </w:rPr>
  </w:style>
  <w:style w:type="paragraph" w:customStyle="1" w:styleId="592E9888FCD54FE59A8C7ED13A723DA53">
    <w:name w:val="592E9888FCD54FE59A8C7ED13A723DA53"/>
    <w:rsid w:val="00227817"/>
    <w:rPr>
      <w:rFonts w:eastAsiaTheme="minorHAnsi"/>
    </w:rPr>
  </w:style>
  <w:style w:type="paragraph" w:customStyle="1" w:styleId="B18C3CE3A7BF4E5FB441BD36EA3A0BD41">
    <w:name w:val="B18C3CE3A7BF4E5FB441BD36EA3A0BD41"/>
    <w:rsid w:val="00227817"/>
    <w:rPr>
      <w:rFonts w:eastAsiaTheme="minorHAnsi"/>
    </w:rPr>
  </w:style>
  <w:style w:type="paragraph" w:customStyle="1" w:styleId="FE5D843F5B594D3CA7E52765DB1C39891">
    <w:name w:val="FE5D843F5B594D3CA7E52765DB1C39891"/>
    <w:rsid w:val="00227817"/>
    <w:rPr>
      <w:rFonts w:eastAsiaTheme="minorHAnsi"/>
    </w:rPr>
  </w:style>
  <w:style w:type="paragraph" w:customStyle="1" w:styleId="178656DF2FBF40D69657D493A992A59C1">
    <w:name w:val="178656DF2FBF40D69657D493A992A59C1"/>
    <w:rsid w:val="00227817"/>
    <w:rPr>
      <w:rFonts w:eastAsiaTheme="minorHAnsi"/>
    </w:rPr>
  </w:style>
  <w:style w:type="paragraph" w:customStyle="1" w:styleId="D736C222891C4A72B1BE9539714BBA721">
    <w:name w:val="D736C222891C4A72B1BE9539714BBA721"/>
    <w:rsid w:val="00227817"/>
    <w:rPr>
      <w:rFonts w:eastAsiaTheme="minorHAnsi"/>
    </w:rPr>
  </w:style>
  <w:style w:type="paragraph" w:customStyle="1" w:styleId="FE00E68F2AF74AE099F49EA866B54F471">
    <w:name w:val="FE00E68F2AF74AE099F49EA866B54F471"/>
    <w:rsid w:val="00227817"/>
    <w:rPr>
      <w:rFonts w:eastAsiaTheme="minorHAnsi"/>
    </w:rPr>
  </w:style>
  <w:style w:type="paragraph" w:customStyle="1" w:styleId="D2C7028DBD77447C8C2A1A0FBBB554181">
    <w:name w:val="D2C7028DBD77447C8C2A1A0FBBB554181"/>
    <w:rsid w:val="00227817"/>
    <w:rPr>
      <w:rFonts w:eastAsiaTheme="minorHAnsi"/>
    </w:rPr>
  </w:style>
  <w:style w:type="paragraph" w:customStyle="1" w:styleId="EFF5F2D4A2DB44E4BE54A3E1005661781">
    <w:name w:val="EFF5F2D4A2DB44E4BE54A3E1005661781"/>
    <w:rsid w:val="00227817"/>
    <w:rPr>
      <w:rFonts w:eastAsiaTheme="minorHAnsi"/>
    </w:rPr>
  </w:style>
  <w:style w:type="paragraph" w:customStyle="1" w:styleId="4F8F1E54296143D2AF356D748E7B2EC0">
    <w:name w:val="4F8F1E54296143D2AF356D748E7B2EC0"/>
    <w:rsid w:val="00997B3E"/>
  </w:style>
  <w:style w:type="paragraph" w:customStyle="1" w:styleId="07DA7D803A9845F1B27B17D285A416B3">
    <w:name w:val="07DA7D803A9845F1B27B17D285A416B3"/>
    <w:rsid w:val="00997B3E"/>
  </w:style>
  <w:style w:type="paragraph" w:customStyle="1" w:styleId="953261B1077A41D5839ACEDA74C8E186">
    <w:name w:val="953261B1077A41D5839ACEDA74C8E186"/>
    <w:rsid w:val="00997B3E"/>
  </w:style>
  <w:style w:type="paragraph" w:customStyle="1" w:styleId="F0487AF62F87436D92DEEE0EC957E18E">
    <w:name w:val="F0487AF62F87436D92DEEE0EC957E18E"/>
    <w:rsid w:val="00997B3E"/>
  </w:style>
  <w:style w:type="paragraph" w:customStyle="1" w:styleId="CD2D4E0DD5084E01BA65825B6BF59DF6">
    <w:name w:val="CD2D4E0DD5084E01BA65825B6BF59DF6"/>
    <w:rsid w:val="00997B3E"/>
  </w:style>
  <w:style w:type="paragraph" w:customStyle="1" w:styleId="63B359B20BBE44BA85A19CD1B2279427">
    <w:name w:val="63B359B20BBE44BA85A19CD1B2279427"/>
    <w:rsid w:val="00997B3E"/>
  </w:style>
  <w:style w:type="paragraph" w:customStyle="1" w:styleId="DB6FC02970784933BDB840F60D03C3C4">
    <w:name w:val="DB6FC02970784933BDB840F60D03C3C4"/>
    <w:rsid w:val="00997B3E"/>
  </w:style>
  <w:style w:type="paragraph" w:customStyle="1" w:styleId="5CEC638A1A9C4CF7862C3441999E6700">
    <w:name w:val="5CEC638A1A9C4CF7862C3441999E6700"/>
    <w:rsid w:val="00997B3E"/>
  </w:style>
  <w:style w:type="paragraph" w:customStyle="1" w:styleId="A162A6FBC054484E88C559FEB157F499">
    <w:name w:val="A162A6FBC054484E88C559FEB157F499"/>
    <w:rsid w:val="00997B3E"/>
  </w:style>
  <w:style w:type="paragraph" w:customStyle="1" w:styleId="FE1B1A1CB3CD4992A383FC9471AEBB05">
    <w:name w:val="FE1B1A1CB3CD4992A383FC9471AEBB05"/>
    <w:rsid w:val="00997B3E"/>
  </w:style>
  <w:style w:type="paragraph" w:customStyle="1" w:styleId="50E480173BCB41D4B60FE0E30F6C0808">
    <w:name w:val="50E480173BCB41D4B60FE0E30F6C0808"/>
    <w:rsid w:val="00997B3E"/>
  </w:style>
  <w:style w:type="paragraph" w:customStyle="1" w:styleId="1B87CDE337C44DEB9CB2B9B266AC9FFB1">
    <w:name w:val="1B87CDE337C44DEB9CB2B9B266AC9FFB1"/>
    <w:rsid w:val="00227817"/>
    <w:rPr>
      <w:rFonts w:eastAsiaTheme="minorHAnsi"/>
    </w:rPr>
  </w:style>
  <w:style w:type="paragraph" w:customStyle="1" w:styleId="66C63C9BD4DE40EC8F51B53A013226A51">
    <w:name w:val="66C63C9BD4DE40EC8F51B53A013226A51"/>
    <w:rsid w:val="00227817"/>
    <w:rPr>
      <w:rFonts w:eastAsiaTheme="minorHAnsi"/>
    </w:rPr>
  </w:style>
  <w:style w:type="paragraph" w:customStyle="1" w:styleId="431CCA8B8C4640CD97ED17482A738B3C1">
    <w:name w:val="431CCA8B8C4640CD97ED17482A738B3C1"/>
    <w:rsid w:val="00227817"/>
    <w:rPr>
      <w:rFonts w:eastAsiaTheme="minorHAnsi"/>
    </w:rPr>
  </w:style>
  <w:style w:type="paragraph" w:customStyle="1" w:styleId="4385B49C48214822BE2494B64176E7041">
    <w:name w:val="4385B49C48214822BE2494B64176E7041"/>
    <w:rsid w:val="00227817"/>
    <w:rPr>
      <w:rFonts w:eastAsiaTheme="minorHAnsi"/>
    </w:rPr>
  </w:style>
  <w:style w:type="paragraph" w:customStyle="1" w:styleId="66FCFDAC73314F2CBA5B53DC3088BC131">
    <w:name w:val="66FCFDAC73314F2CBA5B53DC3088BC131"/>
    <w:rsid w:val="00227817"/>
    <w:pPr>
      <w:ind w:left="720"/>
      <w:contextualSpacing/>
    </w:pPr>
    <w:rPr>
      <w:rFonts w:eastAsiaTheme="minorHAnsi"/>
    </w:rPr>
  </w:style>
  <w:style w:type="paragraph" w:customStyle="1" w:styleId="C333ADA22547431FA5F73645C33A986E1">
    <w:name w:val="C333ADA22547431FA5F73645C33A986E1"/>
    <w:rsid w:val="00227817"/>
    <w:pPr>
      <w:ind w:left="720"/>
      <w:contextualSpacing/>
    </w:pPr>
    <w:rPr>
      <w:rFonts w:eastAsiaTheme="minorHAnsi"/>
    </w:rPr>
  </w:style>
  <w:style w:type="paragraph" w:customStyle="1" w:styleId="C9AA505BA95F4060949416F340C22AC01">
    <w:name w:val="C9AA505BA95F4060949416F340C22AC01"/>
    <w:rsid w:val="00227817"/>
    <w:pPr>
      <w:ind w:left="720"/>
      <w:contextualSpacing/>
    </w:pPr>
    <w:rPr>
      <w:rFonts w:eastAsiaTheme="minorHAnsi"/>
    </w:rPr>
  </w:style>
  <w:style w:type="paragraph" w:customStyle="1" w:styleId="E295924659D642AF85DA882CBF9EC2D91">
    <w:name w:val="E295924659D642AF85DA882CBF9EC2D91"/>
    <w:rsid w:val="00227817"/>
    <w:pPr>
      <w:ind w:left="720"/>
      <w:contextualSpacing/>
    </w:pPr>
    <w:rPr>
      <w:rFonts w:eastAsiaTheme="minorHAnsi"/>
    </w:rPr>
  </w:style>
  <w:style w:type="paragraph" w:customStyle="1" w:styleId="D1AB78AF775D4914A68F32298DDDA35F1">
    <w:name w:val="D1AB78AF775D4914A68F32298DDDA35F1"/>
    <w:rsid w:val="00227817"/>
    <w:pPr>
      <w:ind w:left="720"/>
      <w:contextualSpacing/>
    </w:pPr>
    <w:rPr>
      <w:rFonts w:eastAsiaTheme="minorHAnsi"/>
    </w:rPr>
  </w:style>
  <w:style w:type="paragraph" w:customStyle="1" w:styleId="2A8BF466D47140688EC2828C4426224B1">
    <w:name w:val="2A8BF466D47140688EC2828C4426224B1"/>
    <w:rsid w:val="00227817"/>
    <w:pPr>
      <w:ind w:left="720"/>
      <w:contextualSpacing/>
    </w:pPr>
    <w:rPr>
      <w:rFonts w:eastAsiaTheme="minorHAnsi"/>
    </w:rPr>
  </w:style>
  <w:style w:type="paragraph" w:customStyle="1" w:styleId="4685EEB623464C81A4E2725044697403">
    <w:name w:val="4685EEB623464C81A4E2725044697403"/>
    <w:rsid w:val="00227817"/>
  </w:style>
  <w:style w:type="paragraph" w:customStyle="1" w:styleId="20C1C651959946848EC0E837337469B0">
    <w:name w:val="20C1C651959946848EC0E837337469B0"/>
    <w:rsid w:val="000E3099"/>
  </w:style>
  <w:style w:type="paragraph" w:customStyle="1" w:styleId="D7B78E82D6B64EC7BAF64A5AFDBF0242">
    <w:name w:val="D7B78E82D6B64EC7BAF64A5AFDBF0242"/>
    <w:rsid w:val="000E3099"/>
  </w:style>
  <w:style w:type="paragraph" w:customStyle="1" w:styleId="149AA5CAAD1D4906BC5693A5525AADBF">
    <w:name w:val="149AA5CAAD1D4906BC5693A5525AADBF"/>
    <w:rsid w:val="000E3099"/>
  </w:style>
  <w:style w:type="paragraph" w:customStyle="1" w:styleId="46B2BE1F3FE440ADABE17EF539CE3EB7">
    <w:name w:val="46B2BE1F3FE440ADABE17EF539CE3EB7"/>
    <w:rsid w:val="000E3099"/>
  </w:style>
  <w:style w:type="paragraph" w:customStyle="1" w:styleId="ED1BA7B0278A4A54B362C134FECB509E">
    <w:name w:val="ED1BA7B0278A4A54B362C134FECB509E"/>
    <w:rsid w:val="000E3099"/>
  </w:style>
  <w:style w:type="paragraph" w:customStyle="1" w:styleId="F66C97469E864A18AE29C86515DF730E">
    <w:name w:val="F66C97469E864A18AE29C86515DF730E"/>
    <w:rsid w:val="000E3099"/>
  </w:style>
  <w:style w:type="paragraph" w:customStyle="1" w:styleId="1D15EFEBFD4249AB8D872E796C6EECB4">
    <w:name w:val="1D15EFEBFD4249AB8D872E796C6EECB4"/>
    <w:rsid w:val="000E3099"/>
  </w:style>
  <w:style w:type="paragraph" w:customStyle="1" w:styleId="82E7A7694C5D441DB6A8F759BF567362">
    <w:name w:val="82E7A7694C5D441DB6A8F759BF567362"/>
    <w:rsid w:val="000E3099"/>
  </w:style>
  <w:style w:type="paragraph" w:customStyle="1" w:styleId="8243BDD477E6439787C1EAB5D36EB3FE">
    <w:name w:val="8243BDD477E6439787C1EAB5D36EB3FE"/>
    <w:rsid w:val="000E3099"/>
  </w:style>
  <w:style w:type="paragraph" w:customStyle="1" w:styleId="F4C770F6F4834A5C9126971CA549C421">
    <w:name w:val="F4C770F6F4834A5C9126971CA549C421"/>
    <w:rsid w:val="000E3099"/>
  </w:style>
  <w:style w:type="paragraph" w:customStyle="1" w:styleId="3D6CEC47A4B9426B97B3224A887AF65B">
    <w:name w:val="3D6CEC47A4B9426B97B3224A887AF65B"/>
    <w:rsid w:val="000E3099"/>
  </w:style>
  <w:style w:type="paragraph" w:customStyle="1" w:styleId="064711B7480B4ABCBE7C2B72877BAF9C">
    <w:name w:val="064711B7480B4ABCBE7C2B72877BAF9C"/>
    <w:rsid w:val="000E3099"/>
  </w:style>
  <w:style w:type="paragraph" w:customStyle="1" w:styleId="E4E086250F0C44228A6A62D610C1B490">
    <w:name w:val="E4E086250F0C44228A6A62D610C1B490"/>
    <w:rsid w:val="00CA5AB1"/>
  </w:style>
  <w:style w:type="paragraph" w:customStyle="1" w:styleId="44A5D4D035B84BEE9A12A8B60B74FEA9">
    <w:name w:val="44A5D4D035B84BEE9A12A8B60B74FEA9"/>
  </w:style>
  <w:style w:type="paragraph" w:customStyle="1" w:styleId="849FFA2F81EF4E92979CBB2C09C77F8D">
    <w:name w:val="849FFA2F81EF4E92979CBB2C09C77F8D"/>
  </w:style>
  <w:style w:type="paragraph" w:customStyle="1" w:styleId="567EF7ED81DF4D29A77F54FC82114E1D">
    <w:name w:val="567EF7ED81DF4D29A77F54FC82114E1D"/>
  </w:style>
  <w:style w:type="paragraph" w:customStyle="1" w:styleId="58A309405B2B4B90AF568F95800A67D9">
    <w:name w:val="58A309405B2B4B90AF568F95800A67D9"/>
  </w:style>
  <w:style w:type="paragraph" w:customStyle="1" w:styleId="5BC8726BAB00473BBDEF07409FA10B6A">
    <w:name w:val="5BC8726BAB00473BBDEF07409FA10B6A"/>
    <w:rsid w:val="00144B82"/>
  </w:style>
  <w:style w:type="paragraph" w:customStyle="1" w:styleId="5B4135B91CBA400EAA3440AE5EE2E99D">
    <w:name w:val="5B4135B91CBA400EAA3440AE5EE2E99D"/>
    <w:rsid w:val="00997B3E"/>
  </w:style>
  <w:style w:type="paragraph" w:customStyle="1" w:styleId="FF0373BF450640D9915B277BFCEE34B0">
    <w:name w:val="FF0373BF450640D9915B277BFCEE34B0"/>
  </w:style>
  <w:style w:type="paragraph" w:customStyle="1" w:styleId="FFBEAA1D463D4027A5092A651B744FDD">
    <w:name w:val="FFBEAA1D463D4027A5092A651B744FDD"/>
  </w:style>
  <w:style w:type="paragraph" w:customStyle="1" w:styleId="1E17EFC39A0C469B85517BE69B2EBF0E">
    <w:name w:val="1E17EFC39A0C469B85517BE69B2EBF0E"/>
    <w:rsid w:val="000E0CCF"/>
  </w:style>
  <w:style w:type="paragraph" w:customStyle="1" w:styleId="1B7E1B17CA144DB2B6634359E206181C">
    <w:name w:val="1B7E1B17CA144DB2B6634359E206181C"/>
    <w:rsid w:val="000E0CCF"/>
  </w:style>
  <w:style w:type="paragraph" w:customStyle="1" w:styleId="7A66C22097CD458C826DDA41B20ADB59">
    <w:name w:val="7A66C22097CD458C826DDA41B20ADB59"/>
    <w:rsid w:val="000E0CCF"/>
  </w:style>
  <w:style w:type="paragraph" w:customStyle="1" w:styleId="CBD73A435D7348EBB86D0D7088D25FB5">
    <w:name w:val="CBD73A435D7348EBB86D0D7088D25FB5"/>
    <w:rsid w:val="000E0CCF"/>
  </w:style>
  <w:style w:type="paragraph" w:customStyle="1" w:styleId="4391132CCAC44075B590181A0F51EF65">
    <w:name w:val="4391132CCAC44075B590181A0F51EF65"/>
    <w:rsid w:val="000E0CCF"/>
  </w:style>
  <w:style w:type="paragraph" w:customStyle="1" w:styleId="98ABD38DB1F740DD91D486A97A753476">
    <w:name w:val="98ABD38DB1F740DD91D486A97A753476"/>
    <w:rsid w:val="000E0CCF"/>
  </w:style>
  <w:style w:type="paragraph" w:customStyle="1" w:styleId="3E95FB3A9F614DF3883ADF549BD39632">
    <w:name w:val="3E95FB3A9F614DF3883ADF549BD39632"/>
    <w:rsid w:val="000E0CCF"/>
  </w:style>
  <w:style w:type="paragraph" w:customStyle="1" w:styleId="076B389E273C4161A54D43AAE806263F">
    <w:name w:val="076B389E273C4161A54D43AAE806263F"/>
    <w:rsid w:val="000E0CCF"/>
  </w:style>
  <w:style w:type="paragraph" w:customStyle="1" w:styleId="5BDBE00EF27C48499CE00168E9DBE721">
    <w:name w:val="5BDBE00EF27C48499CE00168E9DBE721"/>
    <w:rsid w:val="000E0CCF"/>
  </w:style>
  <w:style w:type="paragraph" w:customStyle="1" w:styleId="2E90EA3F859F43648EA1B5C0FBA6AA7A">
    <w:name w:val="2E90EA3F859F43648EA1B5C0FBA6AA7A"/>
    <w:rsid w:val="000E0CCF"/>
  </w:style>
  <w:style w:type="paragraph" w:customStyle="1" w:styleId="1173B41762DC43128DFDBF9CFBAF3958">
    <w:name w:val="1173B41762DC43128DFDBF9CFBAF3958"/>
    <w:rsid w:val="000E0CCF"/>
  </w:style>
  <w:style w:type="paragraph" w:customStyle="1" w:styleId="674C698C75F44F13BF4F2363944338D3">
    <w:name w:val="674C698C75F44F13BF4F2363944338D3"/>
    <w:rsid w:val="000E0CCF"/>
  </w:style>
  <w:style w:type="paragraph" w:customStyle="1" w:styleId="73B298F50636418D8856BE87B0A36C75">
    <w:name w:val="73B298F50636418D8856BE87B0A36C75"/>
    <w:rsid w:val="000E0CCF"/>
  </w:style>
  <w:style w:type="paragraph" w:customStyle="1" w:styleId="45B26EA8224E4E6ABCCF2008CE47E29D">
    <w:name w:val="45B26EA8224E4E6ABCCF2008CE47E29D"/>
    <w:rsid w:val="000E0CCF"/>
  </w:style>
  <w:style w:type="paragraph" w:customStyle="1" w:styleId="6A0E962901BA4EABB86339AA805F1771">
    <w:name w:val="6A0E962901BA4EABB86339AA805F1771"/>
    <w:rsid w:val="000E0CCF"/>
  </w:style>
  <w:style w:type="paragraph" w:customStyle="1" w:styleId="7B3DDF32F6DF4AD1B2EB8F1847A14601">
    <w:name w:val="7B3DDF32F6DF4AD1B2EB8F1847A14601"/>
    <w:rsid w:val="000E0CCF"/>
  </w:style>
  <w:style w:type="paragraph" w:customStyle="1" w:styleId="6EB5FC60686343DCAD6F17DA1ECB785A">
    <w:name w:val="6EB5FC60686343DCAD6F17DA1ECB785A"/>
    <w:rsid w:val="000E0CCF"/>
  </w:style>
  <w:style w:type="paragraph" w:customStyle="1" w:styleId="902F36C65A37427D8C5465165B21920A">
    <w:name w:val="902F36C65A37427D8C5465165B21920A"/>
    <w:rsid w:val="000E0CCF"/>
  </w:style>
  <w:style w:type="paragraph" w:customStyle="1" w:styleId="B9CBC66ACF53457DB590248375A20BB3">
    <w:name w:val="B9CBC66ACF53457DB590248375A20BB3"/>
    <w:rsid w:val="000E0CCF"/>
  </w:style>
  <w:style w:type="paragraph" w:customStyle="1" w:styleId="032F311986CC4DA382F892AE4B4AE9CF">
    <w:name w:val="032F311986CC4DA382F892AE4B4AE9CF"/>
    <w:rsid w:val="000E0CCF"/>
  </w:style>
  <w:style w:type="paragraph" w:customStyle="1" w:styleId="703F0E6E054D4773B3269CBA50E92DD1">
    <w:name w:val="703F0E6E054D4773B3269CBA50E92DD1"/>
    <w:rsid w:val="000E0CCF"/>
  </w:style>
  <w:style w:type="paragraph" w:customStyle="1" w:styleId="9B3B4672AED84B24A49E3F2FF3B9D7D3">
    <w:name w:val="9B3B4672AED84B24A49E3F2FF3B9D7D3"/>
    <w:rsid w:val="000E0CCF"/>
  </w:style>
  <w:style w:type="paragraph" w:customStyle="1" w:styleId="8DFDB2D617EA484ABA8B772228AF4C21">
    <w:name w:val="8DFDB2D617EA484ABA8B772228AF4C21"/>
    <w:rsid w:val="000E0CCF"/>
  </w:style>
  <w:style w:type="paragraph" w:customStyle="1" w:styleId="3616804BB99F4DA9945ECBF8EDF7E4C7">
    <w:name w:val="3616804BB99F4DA9945ECBF8EDF7E4C7"/>
    <w:rsid w:val="000E0CCF"/>
  </w:style>
  <w:style w:type="paragraph" w:customStyle="1" w:styleId="0715B132E20449E9A987F4A26527CCBB">
    <w:name w:val="0715B132E20449E9A987F4A26527CCBB"/>
    <w:rsid w:val="00E84BDA"/>
  </w:style>
  <w:style w:type="paragraph" w:customStyle="1" w:styleId="AA7DD2FE0DE240BFB9A76C48F6D5B44E">
    <w:name w:val="AA7DD2FE0DE240BFB9A76C48F6D5B44E"/>
    <w:rsid w:val="00E84BDA"/>
  </w:style>
  <w:style w:type="paragraph" w:customStyle="1" w:styleId="8ACB67F5E76C4D0DBF46762855A523DF">
    <w:name w:val="8ACB67F5E76C4D0DBF46762855A523DF"/>
    <w:rsid w:val="00E84BDA"/>
  </w:style>
  <w:style w:type="paragraph" w:customStyle="1" w:styleId="126F858B21BB45B8B15A4DCBAF0827AE">
    <w:name w:val="126F858B21BB45B8B15A4DCBAF0827AE"/>
    <w:rsid w:val="00E84BDA"/>
  </w:style>
  <w:style w:type="paragraph" w:customStyle="1" w:styleId="3723037A306141ECBD2BA788019AFAEA">
    <w:name w:val="3723037A306141ECBD2BA788019AFAEA"/>
    <w:rsid w:val="00E84BDA"/>
  </w:style>
  <w:style w:type="paragraph" w:customStyle="1" w:styleId="9A1EEFBB9BFA47C280CA653BC3243FE7">
    <w:name w:val="9A1EEFBB9BFA47C280CA653BC3243FE7"/>
    <w:rsid w:val="00E84BDA"/>
  </w:style>
  <w:style w:type="paragraph" w:customStyle="1" w:styleId="95C0F5A16E0F474EB7FD5DECB3A17FD4">
    <w:name w:val="95C0F5A16E0F474EB7FD5DECB3A17FD4"/>
    <w:rsid w:val="00DA5FEF"/>
  </w:style>
  <w:style w:type="paragraph" w:customStyle="1" w:styleId="BDA29A65701A42CFADCCE9008574E908">
    <w:name w:val="BDA29A65701A42CFADCCE9008574E908"/>
    <w:rsid w:val="00DA5FEF"/>
  </w:style>
  <w:style w:type="paragraph" w:customStyle="1" w:styleId="5063E43A6FE74712A3F6E5D08BFDABAB">
    <w:name w:val="5063E43A6FE74712A3F6E5D08BFDABAB"/>
    <w:rsid w:val="008823AE"/>
  </w:style>
  <w:style w:type="paragraph" w:customStyle="1" w:styleId="B8A0A59BE06047CDB601328710DB0A82">
    <w:name w:val="B8A0A59BE06047CDB601328710DB0A82"/>
    <w:rsid w:val="00596404"/>
  </w:style>
  <w:style w:type="paragraph" w:customStyle="1" w:styleId="BCC38AA8F6AE4A1A965CDAF55B249D84">
    <w:name w:val="BCC38AA8F6AE4A1A965CDAF55B249D84"/>
    <w:rsid w:val="00596404"/>
  </w:style>
  <w:style w:type="paragraph" w:customStyle="1" w:styleId="328746AF2BA34392BB54D3F40945F910">
    <w:name w:val="328746AF2BA34392BB54D3F40945F910"/>
    <w:rsid w:val="00596404"/>
  </w:style>
  <w:style w:type="paragraph" w:customStyle="1" w:styleId="C3BDE7AEC54749268DED1501B13BB5A5">
    <w:name w:val="C3BDE7AEC54749268DED1501B13BB5A5"/>
    <w:rsid w:val="00596404"/>
  </w:style>
  <w:style w:type="paragraph" w:customStyle="1" w:styleId="160BE71152064E2699CA85D0051F1C1D">
    <w:name w:val="160BE71152064E2699CA85D0051F1C1D"/>
    <w:rsid w:val="00596404"/>
  </w:style>
  <w:style w:type="paragraph" w:customStyle="1" w:styleId="478CBCD6D71B4EC382B3053D0CFB10A6">
    <w:name w:val="478CBCD6D71B4EC382B3053D0CFB10A6"/>
    <w:rsid w:val="00596404"/>
  </w:style>
  <w:style w:type="paragraph" w:customStyle="1" w:styleId="03F2819ED75443DEA10D92F1847F953E">
    <w:name w:val="03F2819ED75443DEA10D92F1847F953E"/>
    <w:rsid w:val="00596404"/>
  </w:style>
  <w:style w:type="paragraph" w:customStyle="1" w:styleId="FD94713E1A714739BA5615AAA13035C8">
    <w:name w:val="FD94713E1A714739BA5615AAA13035C8"/>
    <w:rsid w:val="00596404"/>
  </w:style>
  <w:style w:type="paragraph" w:customStyle="1" w:styleId="5FF71FE824214888A13EA0DA9014B0C0">
    <w:name w:val="5FF71FE824214888A13EA0DA9014B0C0"/>
    <w:rsid w:val="00596404"/>
  </w:style>
  <w:style w:type="paragraph" w:customStyle="1" w:styleId="759CE0DD374041E5976D04754B51EBD7">
    <w:name w:val="759CE0DD374041E5976D04754B51EBD7"/>
    <w:rsid w:val="00596404"/>
  </w:style>
  <w:style w:type="paragraph" w:customStyle="1" w:styleId="A15D2E4AEBF441DFAD6C75035A07BBDB">
    <w:name w:val="A15D2E4AEBF441DFAD6C75035A07BBDB"/>
    <w:rsid w:val="00596404"/>
  </w:style>
  <w:style w:type="paragraph" w:customStyle="1" w:styleId="0207FDCBDAB54FB9B85031CADC7FA86C">
    <w:name w:val="0207FDCBDAB54FB9B85031CADC7FA86C"/>
    <w:rsid w:val="00596404"/>
  </w:style>
  <w:style w:type="paragraph" w:customStyle="1" w:styleId="BB75B5DC546D4814A5BCC72E3B615DAA">
    <w:name w:val="BB75B5DC546D4814A5BCC72E3B615DAA"/>
    <w:rsid w:val="00596404"/>
  </w:style>
  <w:style w:type="paragraph" w:customStyle="1" w:styleId="D2D5CED60A834B7CB27F5A0B4ADE4277">
    <w:name w:val="D2D5CED60A834B7CB27F5A0B4ADE4277"/>
    <w:rsid w:val="00596404"/>
  </w:style>
  <w:style w:type="paragraph" w:customStyle="1" w:styleId="0DAC179DEF664DB58C2E1F56B98507B8">
    <w:name w:val="0DAC179DEF664DB58C2E1F56B98507B8"/>
    <w:rsid w:val="00596404"/>
  </w:style>
  <w:style w:type="paragraph" w:customStyle="1" w:styleId="6B53CD9058EE43C2815BDF5127418B5D">
    <w:name w:val="6B53CD9058EE43C2815BDF5127418B5D"/>
    <w:rsid w:val="00596404"/>
  </w:style>
  <w:style w:type="paragraph" w:customStyle="1" w:styleId="C5D05CE81DD042E2A0811C94ACBB82D5">
    <w:name w:val="C5D05CE81DD042E2A0811C94ACBB82D5"/>
    <w:rsid w:val="00596404"/>
  </w:style>
  <w:style w:type="paragraph" w:customStyle="1" w:styleId="9A88C2909F9D406CACE4F595734FC48E">
    <w:name w:val="9A88C2909F9D406CACE4F595734FC48E"/>
    <w:rsid w:val="00596404"/>
  </w:style>
  <w:style w:type="paragraph" w:customStyle="1" w:styleId="53A7F98ECB6249B9912577DA877E9B79">
    <w:name w:val="53A7F98ECB6249B9912577DA877E9B79"/>
    <w:rsid w:val="00596404"/>
  </w:style>
  <w:style w:type="paragraph" w:customStyle="1" w:styleId="BAED5F516F6B4B1A928413E569FC195B">
    <w:name w:val="BAED5F516F6B4B1A928413E569FC195B"/>
    <w:rsid w:val="00596404"/>
  </w:style>
  <w:style w:type="paragraph" w:customStyle="1" w:styleId="8644A8D57BDC47F4B08FB0FC79011E7F">
    <w:name w:val="8644A8D57BDC47F4B08FB0FC79011E7F"/>
    <w:rsid w:val="00596404"/>
  </w:style>
  <w:style w:type="paragraph" w:customStyle="1" w:styleId="04E1BA9079BC4BDD8E22AD6931FA4A12">
    <w:name w:val="04E1BA9079BC4BDD8E22AD6931FA4A12"/>
    <w:rsid w:val="00596404"/>
  </w:style>
  <w:style w:type="paragraph" w:customStyle="1" w:styleId="7E2FEE3E9A9D44808CC40EBBB3FC8817">
    <w:name w:val="7E2FEE3E9A9D44808CC40EBBB3FC8817"/>
    <w:rsid w:val="00596404"/>
  </w:style>
  <w:style w:type="paragraph" w:customStyle="1" w:styleId="B23BCFBECD1E4805A6285D6E89AA282C">
    <w:name w:val="B23BCFBECD1E4805A6285D6E89AA282C"/>
    <w:rsid w:val="00596404"/>
  </w:style>
  <w:style w:type="paragraph" w:customStyle="1" w:styleId="155BFAA3F7734A1884AAA0294D463EB9">
    <w:name w:val="155BFAA3F7734A1884AAA0294D463EB9"/>
    <w:rsid w:val="00596404"/>
  </w:style>
  <w:style w:type="paragraph" w:customStyle="1" w:styleId="A5842CB74CC74C04A93658141981067F">
    <w:name w:val="A5842CB74CC74C04A93658141981067F"/>
    <w:rsid w:val="00596404"/>
  </w:style>
  <w:style w:type="paragraph" w:customStyle="1" w:styleId="505888E88A9C426CBA1AE17100C0833B">
    <w:name w:val="505888E88A9C426CBA1AE17100C0833B"/>
    <w:rsid w:val="00596404"/>
  </w:style>
  <w:style w:type="paragraph" w:customStyle="1" w:styleId="11D678B40E8345ED8BC8B56D5F1AE1C2">
    <w:name w:val="11D678B40E8345ED8BC8B56D5F1AE1C2"/>
    <w:rsid w:val="00596404"/>
  </w:style>
  <w:style w:type="paragraph" w:customStyle="1" w:styleId="3FF345FE8254438F9511B0C8FBCA3C90">
    <w:name w:val="3FF345FE8254438F9511B0C8FBCA3C90"/>
    <w:rsid w:val="00596404"/>
  </w:style>
  <w:style w:type="paragraph" w:customStyle="1" w:styleId="560683E54AF742C8803C237803C243D1">
    <w:name w:val="560683E54AF742C8803C237803C243D1"/>
    <w:rsid w:val="00596404"/>
  </w:style>
  <w:style w:type="paragraph" w:customStyle="1" w:styleId="E0BEC8827CA14ABBA4FAF3EB98A2F88B">
    <w:name w:val="E0BEC8827CA14ABBA4FAF3EB98A2F88B"/>
    <w:rsid w:val="00596404"/>
  </w:style>
  <w:style w:type="paragraph" w:customStyle="1" w:styleId="FA3A9304743C4E25B0C11C2D6C5D159F">
    <w:name w:val="FA3A9304743C4E25B0C11C2D6C5D159F"/>
    <w:rsid w:val="00596404"/>
  </w:style>
  <w:style w:type="paragraph" w:customStyle="1" w:styleId="530B8107D1D84BB397ED13F4D9A9A379">
    <w:name w:val="530B8107D1D84BB397ED13F4D9A9A379"/>
    <w:rsid w:val="00596404"/>
  </w:style>
  <w:style w:type="paragraph" w:customStyle="1" w:styleId="B9BC209E309746199A91CB18ED5C6770">
    <w:name w:val="B9BC209E309746199A91CB18ED5C6770"/>
    <w:rsid w:val="00596404"/>
  </w:style>
  <w:style w:type="paragraph" w:customStyle="1" w:styleId="7410E6521ED34EF1ADA83DD43F719865">
    <w:name w:val="7410E6521ED34EF1ADA83DD43F719865"/>
    <w:rsid w:val="00596404"/>
  </w:style>
  <w:style w:type="paragraph" w:customStyle="1" w:styleId="2280B117FC0B48189F3C1DFEB7756F1A">
    <w:name w:val="2280B117FC0B48189F3C1DFEB7756F1A"/>
    <w:rsid w:val="00596404"/>
  </w:style>
  <w:style w:type="paragraph" w:customStyle="1" w:styleId="0FCB73112F9848BAAAF6B86829554FCE">
    <w:name w:val="0FCB73112F9848BAAAF6B86829554FCE"/>
    <w:rsid w:val="00596404"/>
  </w:style>
  <w:style w:type="paragraph" w:customStyle="1" w:styleId="AA7E2161B554480684F07A64FE97FC91">
    <w:name w:val="AA7E2161B554480684F07A64FE97FC91"/>
    <w:rsid w:val="00596404"/>
  </w:style>
  <w:style w:type="paragraph" w:customStyle="1" w:styleId="63C489AF36544194915417FD433EDE71">
    <w:name w:val="63C489AF36544194915417FD433EDE71"/>
    <w:rsid w:val="00596404"/>
  </w:style>
  <w:style w:type="paragraph" w:customStyle="1" w:styleId="B5730DB9A0B84B458353146595316C61">
    <w:name w:val="B5730DB9A0B84B458353146595316C61"/>
    <w:rsid w:val="00596404"/>
  </w:style>
  <w:style w:type="paragraph" w:customStyle="1" w:styleId="6F8F3C5EB0D54EB986B7F03B9ECD176F">
    <w:name w:val="6F8F3C5EB0D54EB986B7F03B9ECD176F"/>
    <w:rsid w:val="00596404"/>
  </w:style>
  <w:style w:type="paragraph" w:customStyle="1" w:styleId="91CBE7D4417E4502AEF38B781D4AC438">
    <w:name w:val="91CBE7D4417E4502AEF38B781D4AC438"/>
    <w:rsid w:val="00596404"/>
  </w:style>
  <w:style w:type="paragraph" w:customStyle="1" w:styleId="BB311B14504F4CBFA2021AE3C7B3FAF8">
    <w:name w:val="BB311B14504F4CBFA2021AE3C7B3FAF8"/>
    <w:rsid w:val="00596404"/>
  </w:style>
  <w:style w:type="paragraph" w:customStyle="1" w:styleId="E474F47A13E44B708C90A5C0BE538F5E">
    <w:name w:val="E474F47A13E44B708C90A5C0BE538F5E"/>
    <w:rsid w:val="00596404"/>
  </w:style>
  <w:style w:type="paragraph" w:customStyle="1" w:styleId="62BD649848704900B5DC5B35074900F8">
    <w:name w:val="62BD649848704900B5DC5B35074900F8"/>
    <w:rsid w:val="00596404"/>
  </w:style>
  <w:style w:type="paragraph" w:customStyle="1" w:styleId="10297635836F4A879D184E79E2184621">
    <w:name w:val="10297635836F4A879D184E79E2184621"/>
    <w:rsid w:val="00596404"/>
  </w:style>
  <w:style w:type="paragraph" w:customStyle="1" w:styleId="C3D1C415C4524558BAABE0E5EC027235">
    <w:name w:val="C3D1C415C4524558BAABE0E5EC027235"/>
    <w:rsid w:val="00596404"/>
  </w:style>
  <w:style w:type="paragraph" w:customStyle="1" w:styleId="5BD91FB6A442449F93F38AB75D42C4E6">
    <w:name w:val="5BD91FB6A442449F93F38AB75D42C4E6"/>
    <w:rsid w:val="00596404"/>
  </w:style>
  <w:style w:type="paragraph" w:customStyle="1" w:styleId="4390062819E54616AFD4B01FEDB20046">
    <w:name w:val="4390062819E54616AFD4B01FEDB20046"/>
    <w:rsid w:val="00596404"/>
  </w:style>
  <w:style w:type="paragraph" w:customStyle="1" w:styleId="4B71561B65DB475E954A0845156031DE">
    <w:name w:val="4B71561B65DB475E954A0845156031DE"/>
    <w:rsid w:val="00596404"/>
  </w:style>
  <w:style w:type="paragraph" w:customStyle="1" w:styleId="91418BAC80454A559250EB3F8A08E7F3">
    <w:name w:val="91418BAC80454A559250EB3F8A08E7F3"/>
    <w:rsid w:val="00596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41BB817222DE4C96ABB00EF5F955C5" ma:contentTypeVersion="4" ma:contentTypeDescription="Create a new document." ma:contentTypeScope="" ma:versionID="d59bb64d20f618821db11cdfe2f91893">
  <xsd:schema xmlns:xsd="http://www.w3.org/2001/XMLSchema" xmlns:xs="http://www.w3.org/2001/XMLSchema" xmlns:p="http://schemas.microsoft.com/office/2006/metadata/properties" xmlns:ns2="f9f4712b-b84c-4e1e-a7ab-22520439ba28" xmlns:ns3="5c66f78b-40b4-4d62-9e35-0c171801d1a0" targetNamespace="http://schemas.microsoft.com/office/2006/metadata/properties" ma:root="true" ma:fieldsID="edadf087d092faeb23cdf1b7218f543b" ns2:_="" ns3:_="">
    <xsd:import namespace="f9f4712b-b84c-4e1e-a7ab-22520439ba28"/>
    <xsd:import namespace="5c66f78b-40b4-4d62-9e35-0c171801d1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712b-b84c-4e1e-a7ab-22520439b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6f78b-40b4-4d62-9e35-0c171801d1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c66f78b-40b4-4d62-9e35-0c171801d1a0">
      <UserInfo>
        <DisplayName>Owusu, Henrietta R</DisplayName>
        <AccountId>12</AccountId>
        <AccountType/>
      </UserInfo>
      <UserInfo>
        <DisplayName>Goldfarb, Ian B</DisplayName>
        <AccountId>18</AccountId>
        <AccountType/>
      </UserInfo>
      <UserInfo>
        <DisplayName>Renner, Caitlin O</DisplayName>
        <AccountId>30</AccountId>
        <AccountType/>
      </UserInfo>
    </SharedWithUsers>
  </documentManagement>
</p:properties>
</file>

<file path=customXml/itemProps1.xml><?xml version="1.0" encoding="utf-8"?>
<ds:datastoreItem xmlns:ds="http://schemas.openxmlformats.org/officeDocument/2006/customXml" ds:itemID="{91EE0BCD-DA94-4A43-B9C0-265F5A914A85}">
  <ds:schemaRefs>
    <ds:schemaRef ds:uri="http://schemas.openxmlformats.org/officeDocument/2006/bibliography"/>
  </ds:schemaRefs>
</ds:datastoreItem>
</file>

<file path=customXml/itemProps2.xml><?xml version="1.0" encoding="utf-8"?>
<ds:datastoreItem xmlns:ds="http://schemas.openxmlformats.org/officeDocument/2006/customXml" ds:itemID="{BE2682D4-09EA-4A64-9BB6-F847EA11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712b-b84c-4e1e-a7ab-22520439ba28"/>
    <ds:schemaRef ds:uri="5c66f78b-40b4-4d62-9e35-0c171801d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DF82E-F584-4A25-9759-A3EBAC0532D2}">
  <ds:schemaRefs>
    <ds:schemaRef ds:uri="http://schemas.microsoft.com/sharepoint/v3/contenttype/forms"/>
  </ds:schemaRefs>
</ds:datastoreItem>
</file>

<file path=customXml/itemProps4.xml><?xml version="1.0" encoding="utf-8"?>
<ds:datastoreItem xmlns:ds="http://schemas.openxmlformats.org/officeDocument/2006/customXml" ds:itemID="{5F2058B7-A67A-4B02-A466-2CBC230A4A30}">
  <ds:schemaRefs>
    <ds:schemaRef ds:uri="http://schemas.microsoft.com/office/2006/documentManagement/types"/>
    <ds:schemaRef ds:uri="f9f4712b-b84c-4e1e-a7ab-22520439ba28"/>
    <ds:schemaRef ds:uri="5c66f78b-40b4-4d62-9e35-0c171801d1a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39</Pages>
  <Words>9400</Words>
  <Characters>53580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HOME-ARP Substantial Amendment            to FY 2021-22 Annual Action Plan</vt:lpstr>
    </vt:vector>
  </TitlesOfParts>
  <Company/>
  <LinksUpToDate>false</LinksUpToDate>
  <CharactersWithSpaces>62855</CharactersWithSpaces>
  <SharedDoc>false</SharedDoc>
  <HLinks>
    <vt:vector size="114" baseType="variant">
      <vt:variant>
        <vt:i4>1441848</vt:i4>
      </vt:variant>
      <vt:variant>
        <vt:i4>0</vt:i4>
      </vt:variant>
      <vt:variant>
        <vt:i4>0</vt:i4>
      </vt:variant>
      <vt:variant>
        <vt:i4>5</vt:i4>
      </vt:variant>
      <vt:variant>
        <vt:lpwstr>https://www.ecfr.gov/cgi-bin/text-idx?SID=273620a3dcadf1c5e247ef949a4fd87c&amp;mc=true&amp;node=se24.1.92_1206&amp;rgn=div8</vt:lpwstr>
      </vt:variant>
      <vt:variant>
        <vt:lpwstr/>
      </vt:variant>
      <vt:variant>
        <vt:i4>6750218</vt:i4>
      </vt:variant>
      <vt:variant>
        <vt:i4>27</vt:i4>
      </vt:variant>
      <vt:variant>
        <vt:i4>0</vt:i4>
      </vt:variant>
      <vt:variant>
        <vt:i4>5</vt:i4>
      </vt:variant>
      <vt:variant>
        <vt:lpwstr>mailto:Caitlin.Renner@hud.gov</vt:lpwstr>
      </vt:variant>
      <vt:variant>
        <vt:lpwstr/>
      </vt:variant>
      <vt:variant>
        <vt:i4>917557</vt:i4>
      </vt:variant>
      <vt:variant>
        <vt:i4>24</vt:i4>
      </vt:variant>
      <vt:variant>
        <vt:i4>0</vt:i4>
      </vt:variant>
      <vt:variant>
        <vt:i4>5</vt:i4>
      </vt:variant>
      <vt:variant>
        <vt:lpwstr>mailto:Dori.A.Kojima@hud.gov</vt:lpwstr>
      </vt:variant>
      <vt:variant>
        <vt:lpwstr/>
      </vt:variant>
      <vt:variant>
        <vt:i4>917557</vt:i4>
      </vt:variant>
      <vt:variant>
        <vt:i4>21</vt:i4>
      </vt:variant>
      <vt:variant>
        <vt:i4>0</vt:i4>
      </vt:variant>
      <vt:variant>
        <vt:i4>5</vt:i4>
      </vt:variant>
      <vt:variant>
        <vt:lpwstr>mailto:Dori.A.Kojima@hud.gov</vt:lpwstr>
      </vt:variant>
      <vt:variant>
        <vt:lpwstr/>
      </vt:variant>
      <vt:variant>
        <vt:i4>6750218</vt:i4>
      </vt:variant>
      <vt:variant>
        <vt:i4>18</vt:i4>
      </vt:variant>
      <vt:variant>
        <vt:i4>0</vt:i4>
      </vt:variant>
      <vt:variant>
        <vt:i4>5</vt:i4>
      </vt:variant>
      <vt:variant>
        <vt:lpwstr>mailto:Caitlin.Renner@hud.gov</vt:lpwstr>
      </vt:variant>
      <vt:variant>
        <vt:lpwstr/>
      </vt:variant>
      <vt:variant>
        <vt:i4>7077960</vt:i4>
      </vt:variant>
      <vt:variant>
        <vt:i4>15</vt:i4>
      </vt:variant>
      <vt:variant>
        <vt:i4>0</vt:i4>
      </vt:variant>
      <vt:variant>
        <vt:i4>5</vt:i4>
      </vt:variant>
      <vt:variant>
        <vt:lpwstr>mailto:Ian.B.Goldfarb@hud.gov</vt:lpwstr>
      </vt:variant>
      <vt:variant>
        <vt:lpwstr/>
      </vt:variant>
      <vt:variant>
        <vt:i4>5373980</vt:i4>
      </vt:variant>
      <vt:variant>
        <vt:i4>12</vt:i4>
      </vt:variant>
      <vt:variant>
        <vt:i4>0</vt:i4>
      </vt:variant>
      <vt:variant>
        <vt:i4>5</vt:i4>
      </vt:variant>
      <vt:variant>
        <vt:lpwstr>http://www.hudexchange.info/resource/6605/homearp-housing-production-goal-worksheet-and-faq/</vt:lpwstr>
      </vt:variant>
      <vt:variant>
        <vt:lpwstr/>
      </vt:variant>
      <vt:variant>
        <vt:i4>917557</vt:i4>
      </vt:variant>
      <vt:variant>
        <vt:i4>9</vt:i4>
      </vt:variant>
      <vt:variant>
        <vt:i4>0</vt:i4>
      </vt:variant>
      <vt:variant>
        <vt:i4>5</vt:i4>
      </vt:variant>
      <vt:variant>
        <vt:lpwstr>mailto:Dori.A.Kojima@hud.gov</vt:lpwstr>
      </vt:variant>
      <vt:variant>
        <vt:lpwstr/>
      </vt:variant>
      <vt:variant>
        <vt:i4>6750218</vt:i4>
      </vt:variant>
      <vt:variant>
        <vt:i4>6</vt:i4>
      </vt:variant>
      <vt:variant>
        <vt:i4>0</vt:i4>
      </vt:variant>
      <vt:variant>
        <vt:i4>5</vt:i4>
      </vt:variant>
      <vt:variant>
        <vt:lpwstr>mailto:Caitlin.Renner@hud.gov</vt:lpwstr>
      </vt:variant>
      <vt:variant>
        <vt:lpwstr/>
      </vt:variant>
      <vt:variant>
        <vt:i4>1114193</vt:i4>
      </vt:variant>
      <vt:variant>
        <vt:i4>3</vt:i4>
      </vt:variant>
      <vt:variant>
        <vt:i4>0</vt:i4>
      </vt:variant>
      <vt:variant>
        <vt:i4>5</vt:i4>
      </vt:variant>
      <vt:variant>
        <vt:lpwstr>https://evictionlab.org/</vt:lpwstr>
      </vt:variant>
      <vt:variant>
        <vt:lpwstr/>
      </vt:variant>
      <vt:variant>
        <vt:i4>6750218</vt:i4>
      </vt:variant>
      <vt:variant>
        <vt:i4>0</vt:i4>
      </vt:variant>
      <vt:variant>
        <vt:i4>0</vt:i4>
      </vt:variant>
      <vt:variant>
        <vt:i4>5</vt:i4>
      </vt:variant>
      <vt:variant>
        <vt:lpwstr>mailto:Caitlin.Renner@hud.gov</vt:lpwstr>
      </vt:variant>
      <vt:variant>
        <vt:lpwstr/>
      </vt:variant>
      <vt:variant>
        <vt:i4>5373980</vt:i4>
      </vt:variant>
      <vt:variant>
        <vt:i4>21</vt:i4>
      </vt:variant>
      <vt:variant>
        <vt:i4>0</vt:i4>
      </vt:variant>
      <vt:variant>
        <vt:i4>5</vt:i4>
      </vt:variant>
      <vt:variant>
        <vt:lpwstr>http://www.hudexchange.info/resource/6605/homearp-housing-production-goal-worksheet-and-faq/</vt:lpwstr>
      </vt:variant>
      <vt:variant>
        <vt:lpwstr/>
      </vt:variant>
      <vt:variant>
        <vt:i4>7012471</vt:i4>
      </vt:variant>
      <vt:variant>
        <vt:i4>18</vt:i4>
      </vt:variant>
      <vt:variant>
        <vt:i4>0</vt:i4>
      </vt:variant>
      <vt:variant>
        <vt:i4>5</vt:i4>
      </vt:variant>
      <vt:variant>
        <vt:lpwstr>https://egis.hud.gov/affht/</vt:lpwstr>
      </vt:variant>
      <vt:variant>
        <vt:lpwstr/>
      </vt:variant>
      <vt:variant>
        <vt:i4>851988</vt:i4>
      </vt:variant>
      <vt:variant>
        <vt:i4>15</vt:i4>
      </vt:variant>
      <vt:variant>
        <vt:i4>0</vt:i4>
      </vt:variant>
      <vt:variant>
        <vt:i4>5</vt:i4>
      </vt:variant>
      <vt:variant>
        <vt:lpwstr>https://egis.hud.gov/cpdmaps/</vt:lpwstr>
      </vt:variant>
      <vt:variant>
        <vt:lpwstr/>
      </vt:variant>
      <vt:variant>
        <vt:i4>1704017</vt:i4>
      </vt:variant>
      <vt:variant>
        <vt:i4>12</vt:i4>
      </vt:variant>
      <vt:variant>
        <vt:i4>0</vt:i4>
      </vt:variant>
      <vt:variant>
        <vt:i4>5</vt:i4>
      </vt:variant>
      <vt:variant>
        <vt:lpwstr>https://www.census.gov/programs-surveys/ahs.html</vt:lpwstr>
      </vt:variant>
      <vt:variant>
        <vt:lpwstr/>
      </vt:variant>
      <vt:variant>
        <vt:i4>2359299</vt:i4>
      </vt:variant>
      <vt:variant>
        <vt:i4>9</vt:i4>
      </vt:variant>
      <vt:variant>
        <vt:i4>0</vt:i4>
      </vt:variant>
      <vt:variant>
        <vt:i4>5</vt:i4>
      </vt:variant>
      <vt:variant>
        <vt:lpwstr>https://www.huduser.gov/portal/datasets/cp.html</vt:lpwstr>
      </vt:variant>
      <vt:variant>
        <vt:lpwstr>2006-2017_query</vt:lpwstr>
      </vt:variant>
      <vt:variant>
        <vt:i4>2555943</vt:i4>
      </vt:variant>
      <vt:variant>
        <vt:i4>6</vt:i4>
      </vt:variant>
      <vt:variant>
        <vt:i4>0</vt:i4>
      </vt:variant>
      <vt:variant>
        <vt:i4>5</vt:i4>
      </vt:variant>
      <vt:variant>
        <vt:lpwstr>https://www.census.gov/programs-surveys/acs</vt:lpwstr>
      </vt:variant>
      <vt:variant>
        <vt:lpwstr/>
      </vt:variant>
      <vt:variant>
        <vt:i4>3997797</vt:i4>
      </vt:variant>
      <vt:variant>
        <vt:i4>3</vt:i4>
      </vt:variant>
      <vt:variant>
        <vt:i4>0</vt:i4>
      </vt:variant>
      <vt:variant>
        <vt:i4>5</vt:i4>
      </vt:variant>
      <vt:variant>
        <vt:lpwstr>https://www.hudexchange.info/programs/coc/coc-housing-inventory-count-reports/</vt:lpwstr>
      </vt:variant>
      <vt:variant>
        <vt:lpwstr/>
      </vt:variant>
      <vt:variant>
        <vt:i4>3342375</vt:i4>
      </vt:variant>
      <vt:variant>
        <vt:i4>0</vt:i4>
      </vt:variant>
      <vt:variant>
        <vt:i4>0</vt:i4>
      </vt:variant>
      <vt:variant>
        <vt:i4>5</vt:i4>
      </vt:variant>
      <vt:variant>
        <vt:lpwstr>https://www.hudexchange.info/programs/coc/coc-homeless-populations-and-subpopulations-reports/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HOME-ARP Substantial Amendment            to FY 2021-22 Annual Action Plan</dc:title>
  <dc:subject/>
  <dc:creator>Tombs, Elliot C</dc:creator>
  <cp:keywords/>
  <dc:description/>
  <cp:lastModifiedBy>Kimberly S. Spence</cp:lastModifiedBy>
  <cp:revision>53</cp:revision>
  <cp:lastPrinted>2023-02-10T20:12:00Z</cp:lastPrinted>
  <dcterms:created xsi:type="dcterms:W3CDTF">2023-02-17T15:32:00Z</dcterms:created>
  <dcterms:modified xsi:type="dcterms:W3CDTF">2023-02-17T19:00:00Z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0x0101002841BB817222DE4C96ABB00EF5F955C5</vt:lpwstr>
  </property>
</Properties>
</file>